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5ECAD" w14:textId="21434BD4" w:rsidR="00F401CF" w:rsidRPr="00DF0AB4" w:rsidRDefault="002D3D5C" w:rsidP="002D3D5C">
      <w:pPr>
        <w:rPr>
          <w:lang w:val="fr-FR"/>
        </w:rPr>
      </w:pPr>
      <w:r w:rsidRPr="00B05ED4">
        <w:rPr>
          <w:noProof/>
          <w:lang w:val="fr-FR"/>
        </w:rPr>
        <w:drawing>
          <wp:anchor distT="0" distB="0" distL="114300" distR="114300" simplePos="0" relativeHeight="251658240" behindDoc="0" locked="0" layoutInCell="1" allowOverlap="1" wp14:anchorId="53A098A1" wp14:editId="4CE45CE5">
            <wp:simplePos x="0" y="0"/>
            <wp:positionH relativeFrom="margin">
              <wp:posOffset>4811395</wp:posOffset>
            </wp:positionH>
            <wp:positionV relativeFrom="margin">
              <wp:posOffset>-316230</wp:posOffset>
            </wp:positionV>
            <wp:extent cx="885825" cy="1114425"/>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11" cstate="print">
                      <a:extLst>
                        <a:ext uri="{28A0092B-C50C-407E-A947-70E740481C1C}">
                          <a14:useLocalDpi xmlns:a14="http://schemas.microsoft.com/office/drawing/2010/main" val="0"/>
                        </a:ext>
                      </a:extLst>
                    </a:blip>
                    <a:srcRect l="9385" r="9385"/>
                    <a:stretch/>
                  </pic:blipFill>
                  <pic:spPr>
                    <a:xfrm>
                      <a:off x="0" y="0"/>
                      <a:ext cx="885825" cy="1114425"/>
                    </a:xfrm>
                    <a:prstGeom prst="rect">
                      <a:avLst/>
                    </a:prstGeom>
                  </pic:spPr>
                </pic:pic>
              </a:graphicData>
            </a:graphic>
            <wp14:sizeRelH relativeFrom="margin">
              <wp14:pctWidth>0</wp14:pctWidth>
            </wp14:sizeRelH>
            <wp14:sizeRelV relativeFrom="margin">
              <wp14:pctHeight>0</wp14:pctHeight>
            </wp14:sizeRelV>
          </wp:anchor>
        </w:drawing>
      </w:r>
      <w:r w:rsidRPr="00B05ED4">
        <w:rPr>
          <w:noProof/>
        </w:rPr>
        <w:drawing>
          <wp:anchor distT="0" distB="0" distL="114300" distR="114300" simplePos="0" relativeHeight="251660292" behindDoc="0" locked="0" layoutInCell="1" allowOverlap="1" wp14:anchorId="36F21FBC" wp14:editId="66E5AD8C">
            <wp:simplePos x="0" y="0"/>
            <wp:positionH relativeFrom="margin">
              <wp:align>left</wp:align>
            </wp:positionH>
            <wp:positionV relativeFrom="margin">
              <wp:posOffset>-281354</wp:posOffset>
            </wp:positionV>
            <wp:extent cx="1212850" cy="1212850"/>
            <wp:effectExtent l="0" t="0" r="6350" b="635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12850" cy="1212850"/>
                    </a:xfrm>
                    <a:prstGeom prst="rect">
                      <a:avLst/>
                    </a:prstGeom>
                    <a:noFill/>
                    <a:ln>
                      <a:noFill/>
                    </a:ln>
                  </pic:spPr>
                </pic:pic>
              </a:graphicData>
            </a:graphic>
            <wp14:sizeRelV relativeFrom="margin">
              <wp14:pctHeight>0</wp14:pctHeight>
            </wp14:sizeRelV>
          </wp:anchor>
        </w:drawing>
      </w:r>
    </w:p>
    <w:p w14:paraId="5115ADFF" w14:textId="77777777" w:rsidR="008F3AF6" w:rsidRPr="00B05ED4" w:rsidRDefault="008F3AF6" w:rsidP="00680B09">
      <w:pPr>
        <w:jc w:val="center"/>
        <w:rPr>
          <w:lang w:val="fr-FR"/>
        </w:rPr>
      </w:pPr>
    </w:p>
    <w:p w14:paraId="47C0E0EF" w14:textId="77777777" w:rsidR="008F3AF6" w:rsidRPr="00B05ED4" w:rsidRDefault="008F3AF6" w:rsidP="00680B09">
      <w:pPr>
        <w:jc w:val="center"/>
        <w:rPr>
          <w:lang w:val="fr-FR"/>
        </w:rPr>
      </w:pPr>
    </w:p>
    <w:p w14:paraId="4D820DBC" w14:textId="77777777" w:rsidR="001A4EF7" w:rsidRPr="00B05ED4" w:rsidRDefault="001A4EF7" w:rsidP="00680B09">
      <w:pPr>
        <w:jc w:val="center"/>
        <w:rPr>
          <w:lang w:val="fr-FR"/>
        </w:rPr>
      </w:pPr>
    </w:p>
    <w:p w14:paraId="1155C821" w14:textId="77777777" w:rsidR="001A4EF7" w:rsidRPr="00B05ED4" w:rsidRDefault="001A4EF7" w:rsidP="00680B09">
      <w:pPr>
        <w:jc w:val="center"/>
        <w:rPr>
          <w:lang w:val="fr-FR"/>
        </w:rPr>
      </w:pPr>
    </w:p>
    <w:p w14:paraId="22EB63DF" w14:textId="77777777" w:rsidR="001A4EF7" w:rsidRPr="00B05ED4" w:rsidRDefault="001A4EF7" w:rsidP="00680B09">
      <w:pPr>
        <w:jc w:val="center"/>
        <w:rPr>
          <w:lang w:val="fr-FR"/>
        </w:rPr>
      </w:pPr>
    </w:p>
    <w:p w14:paraId="3B63193C" w14:textId="77777777" w:rsidR="001A4EF7" w:rsidRDefault="001A4EF7" w:rsidP="00680B09">
      <w:pPr>
        <w:jc w:val="center"/>
        <w:rPr>
          <w:lang w:val="fr-FR"/>
        </w:rPr>
      </w:pPr>
    </w:p>
    <w:p w14:paraId="3B3D588E" w14:textId="77777777" w:rsidR="002D3D5C" w:rsidRDefault="002D3D5C" w:rsidP="00624BEE">
      <w:pPr>
        <w:jc w:val="center"/>
        <w:rPr>
          <w:sz w:val="22"/>
          <w:szCs w:val="22"/>
          <w:lang w:val="fr-FR"/>
        </w:rPr>
      </w:pPr>
      <w:r w:rsidRPr="003C2132">
        <w:rPr>
          <w:sz w:val="22"/>
          <w:szCs w:val="22"/>
          <w:lang w:val="fr-FR"/>
        </w:rPr>
        <w:t xml:space="preserve">Programme d’appui au cycle électoral et au renforcement de la démocratie au Burkina Faso (PACED-BF)  </w:t>
      </w:r>
    </w:p>
    <w:p w14:paraId="7D7131EC" w14:textId="77777777" w:rsidR="002D3D5C" w:rsidRDefault="002D3D5C" w:rsidP="00624BEE">
      <w:pPr>
        <w:jc w:val="center"/>
        <w:rPr>
          <w:sz w:val="22"/>
          <w:szCs w:val="22"/>
          <w:lang w:val="fr-FR"/>
        </w:rPr>
      </w:pPr>
    </w:p>
    <w:p w14:paraId="2081638E" w14:textId="3B7B1F6B" w:rsidR="00AC273E" w:rsidRPr="00B05ED4" w:rsidRDefault="00680B09" w:rsidP="00624BEE">
      <w:pPr>
        <w:jc w:val="center"/>
        <w:rPr>
          <w:b/>
          <w:bCs/>
          <w:sz w:val="40"/>
          <w:szCs w:val="40"/>
          <w:lang w:val="fr-FR"/>
        </w:rPr>
      </w:pPr>
      <w:r w:rsidRPr="00B05ED4">
        <w:rPr>
          <w:b/>
          <w:bCs/>
          <w:sz w:val="40"/>
          <w:szCs w:val="40"/>
          <w:lang w:val="fr-FR"/>
        </w:rPr>
        <w:t>RAPPORT</w:t>
      </w:r>
      <w:r w:rsidR="000D2566">
        <w:rPr>
          <w:b/>
          <w:bCs/>
          <w:sz w:val="40"/>
          <w:szCs w:val="40"/>
          <w:lang w:val="fr-FR"/>
        </w:rPr>
        <w:t xml:space="preserve"> DE MISE EN ŒUVRE DU PLAN D’INITIATION</w:t>
      </w:r>
    </w:p>
    <w:p w14:paraId="1ED4F92F" w14:textId="77777777" w:rsidR="001A4EF7" w:rsidRPr="00B05ED4" w:rsidRDefault="001A4EF7" w:rsidP="001A4EF7">
      <w:pPr>
        <w:jc w:val="center"/>
        <w:rPr>
          <w:b/>
          <w:lang w:val="fr-FR"/>
        </w:rPr>
      </w:pPr>
    </w:p>
    <w:p w14:paraId="6B683532" w14:textId="180ED483" w:rsidR="001A4EF7" w:rsidRPr="00B05ED4" w:rsidRDefault="001A4EF7" w:rsidP="001A4EF7">
      <w:pPr>
        <w:jc w:val="center"/>
        <w:rPr>
          <w:b/>
          <w:lang w:val="fr-FR"/>
        </w:rPr>
      </w:pPr>
      <w:r w:rsidRPr="00B05ED4">
        <w:rPr>
          <w:b/>
          <w:lang w:val="fr-FR"/>
        </w:rPr>
        <w:t>[</w:t>
      </w:r>
      <w:r w:rsidR="00666A30" w:rsidRPr="00B05ED4">
        <w:rPr>
          <w:b/>
          <w:lang w:val="fr-FR"/>
        </w:rPr>
        <w:t>PIP-</w:t>
      </w:r>
      <w:r w:rsidR="00364C04" w:rsidRPr="00B05ED4">
        <w:rPr>
          <w:b/>
          <w:lang w:val="fr-FR"/>
        </w:rPr>
        <w:t>PACE</w:t>
      </w:r>
      <w:r w:rsidR="00A155ED">
        <w:rPr>
          <w:b/>
          <w:lang w:val="fr-FR"/>
        </w:rPr>
        <w:t>D-BF</w:t>
      </w:r>
      <w:r w:rsidRPr="00B05ED4">
        <w:rPr>
          <w:b/>
          <w:lang w:val="fr-FR"/>
        </w:rPr>
        <w:t>]</w:t>
      </w:r>
    </w:p>
    <w:p w14:paraId="17CDB70D" w14:textId="77777777" w:rsidR="00680B09" w:rsidRPr="00B05ED4" w:rsidRDefault="00680B09" w:rsidP="00680B09">
      <w:pPr>
        <w:jc w:val="center"/>
        <w:rPr>
          <w:lang w:val="fr-FR"/>
        </w:rPr>
      </w:pPr>
    </w:p>
    <w:p w14:paraId="49F4392D" w14:textId="77777777" w:rsidR="00727AE2" w:rsidRPr="00B05ED4" w:rsidRDefault="00727AE2" w:rsidP="00680B09">
      <w:pPr>
        <w:jc w:val="center"/>
        <w:rPr>
          <w:b/>
          <w:lang w:val="fr-FR"/>
        </w:rPr>
      </w:pPr>
      <w:bookmarkStart w:id="0" w:name="_Toc153888544"/>
      <w:bookmarkStart w:id="1" w:name="_Toc153888632"/>
      <w:bookmarkStart w:id="2" w:name="_Toc154140522"/>
      <w:bookmarkStart w:id="3" w:name="_Toc154140577"/>
      <w:r w:rsidRPr="00B05ED4">
        <w:rPr>
          <w:b/>
          <w:lang w:val="fr-FR"/>
        </w:rPr>
        <w:t>Programme des Nations Unies pour le Développement (PNUD)</w:t>
      </w:r>
    </w:p>
    <w:p w14:paraId="394249D1" w14:textId="77777777" w:rsidR="00680B09" w:rsidRDefault="00680B09" w:rsidP="00680B09">
      <w:pPr>
        <w:jc w:val="center"/>
        <w:rPr>
          <w:b/>
          <w:lang w:val="fr-FR"/>
        </w:rPr>
      </w:pPr>
      <w:r w:rsidRPr="00B05ED4">
        <w:rPr>
          <w:b/>
          <w:lang w:val="fr-FR"/>
        </w:rPr>
        <w:t>Burkina Faso</w:t>
      </w:r>
    </w:p>
    <w:p w14:paraId="3F16A1EE" w14:textId="77777777" w:rsidR="00C651A8" w:rsidRDefault="00624683" w:rsidP="00680B09">
      <w:pPr>
        <w:jc w:val="center"/>
        <w:rPr>
          <w:b/>
          <w:lang w:val="fr-FR"/>
        </w:rPr>
      </w:pPr>
      <w:r>
        <w:rPr>
          <w:b/>
          <w:lang w:val="fr-FR"/>
        </w:rPr>
        <w:t>°°°°°°°°°°</w:t>
      </w:r>
    </w:p>
    <w:bookmarkEnd w:id="0"/>
    <w:bookmarkEnd w:id="1"/>
    <w:bookmarkEnd w:id="2"/>
    <w:bookmarkEnd w:id="3"/>
    <w:p w14:paraId="624EFA7B" w14:textId="286BC827" w:rsidR="00680B09" w:rsidRPr="00B05ED4" w:rsidRDefault="0020392A" w:rsidP="00680B09">
      <w:pPr>
        <w:jc w:val="center"/>
        <w:rPr>
          <w:b/>
          <w:lang w:val="fr-FR"/>
        </w:rPr>
      </w:pPr>
      <w:r w:rsidRPr="0020392A">
        <w:rPr>
          <w:noProof/>
        </w:rPr>
        <w:drawing>
          <wp:inline distT="0" distB="0" distL="0" distR="0" wp14:anchorId="49EA4122" wp14:editId="4654CD4C">
            <wp:extent cx="5823200" cy="4213274"/>
            <wp:effectExtent l="0" t="0" r="6350" b="0"/>
            <wp:docPr id="1963957665" name="Image 3" descr="Une image contenant habits, personne, personnes, group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957665" name="Image 3" descr="Une image contenant habits, personne, personnes, groupe&#10;&#10;Le contenu généré par l’IA peut êtr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59533" cy="4239562"/>
                    </a:xfrm>
                    <a:prstGeom prst="rect">
                      <a:avLst/>
                    </a:prstGeom>
                    <a:noFill/>
                    <a:ln>
                      <a:noFill/>
                    </a:ln>
                  </pic:spPr>
                </pic:pic>
              </a:graphicData>
            </a:graphic>
          </wp:inline>
        </w:drawing>
      </w:r>
    </w:p>
    <w:p w14:paraId="0AEC246B" w14:textId="77777777" w:rsidR="00680B09" w:rsidRPr="00B05ED4" w:rsidRDefault="00680B09" w:rsidP="00680B09">
      <w:pPr>
        <w:rPr>
          <w:b/>
          <w:lang w:val="fr-FR"/>
        </w:rPr>
      </w:pPr>
    </w:p>
    <w:p w14:paraId="203DC748" w14:textId="3D9253F5" w:rsidR="00680B09" w:rsidRPr="00B05ED4" w:rsidRDefault="00680B09" w:rsidP="00680B09">
      <w:pPr>
        <w:rPr>
          <w:b/>
          <w:lang w:val="fr-FR"/>
        </w:rPr>
      </w:pPr>
    </w:p>
    <w:p w14:paraId="5DC01AAC" w14:textId="53857A12" w:rsidR="0020392A" w:rsidRPr="0020392A" w:rsidRDefault="0020392A" w:rsidP="0020392A">
      <w:pPr>
        <w:rPr>
          <w:noProof/>
        </w:rPr>
      </w:pPr>
    </w:p>
    <w:p w14:paraId="716F0C55" w14:textId="190945D7" w:rsidR="009668EA" w:rsidRPr="00D101C2" w:rsidRDefault="009668EA" w:rsidP="00D101C2">
      <w:pPr>
        <w:rPr>
          <w:b/>
          <w:lang w:val="fr-FR"/>
        </w:rPr>
      </w:pPr>
    </w:p>
    <w:p w14:paraId="40E6A174" w14:textId="77777777" w:rsidR="009668EA" w:rsidRDefault="009668EA" w:rsidP="00680B09">
      <w:pPr>
        <w:tabs>
          <w:tab w:val="left" w:pos="8340"/>
        </w:tabs>
        <w:rPr>
          <w:lang w:val="fr-FR"/>
        </w:rPr>
      </w:pPr>
    </w:p>
    <w:p w14:paraId="6ACCBE4C" w14:textId="77777777" w:rsidR="007E0C9A" w:rsidRPr="00B05ED4" w:rsidRDefault="007E0C9A" w:rsidP="00680B09">
      <w:pPr>
        <w:tabs>
          <w:tab w:val="left" w:pos="8340"/>
        </w:tabs>
        <w:rPr>
          <w:lang w:val="fr-FR"/>
        </w:rPr>
      </w:pPr>
    </w:p>
    <w:p w14:paraId="4BAD5DAC" w14:textId="6BECF664" w:rsidR="009668EA" w:rsidRPr="008945F1" w:rsidRDefault="00B05ED4" w:rsidP="00680B09">
      <w:pPr>
        <w:tabs>
          <w:tab w:val="left" w:pos="8340"/>
        </w:tabs>
        <w:rPr>
          <w:b/>
          <w:bCs/>
          <w:i/>
          <w:iCs/>
          <w:sz w:val="20"/>
          <w:szCs w:val="20"/>
          <w:lang w:val="fr-FR"/>
        </w:rPr>
      </w:pPr>
      <w:r>
        <w:rPr>
          <w:lang w:val="fr-FR"/>
        </w:rPr>
        <w:t xml:space="preserve">                                                                              </w:t>
      </w:r>
      <w:r w:rsidR="008A0B62" w:rsidRPr="008945F1">
        <w:rPr>
          <w:b/>
          <w:bCs/>
          <w:i/>
          <w:iCs/>
          <w:sz w:val="20"/>
          <w:szCs w:val="20"/>
          <w:lang w:val="fr-FR"/>
        </w:rPr>
        <w:t>Période sous revue</w:t>
      </w:r>
      <w:r w:rsidR="008945F1" w:rsidRPr="008945F1">
        <w:rPr>
          <w:b/>
          <w:bCs/>
          <w:i/>
          <w:iCs/>
          <w:sz w:val="20"/>
          <w:szCs w:val="20"/>
          <w:lang w:val="fr-FR"/>
        </w:rPr>
        <w:t xml:space="preserve"> : </w:t>
      </w:r>
      <w:r w:rsidRPr="008945F1">
        <w:rPr>
          <w:b/>
          <w:bCs/>
          <w:i/>
          <w:iCs/>
          <w:sz w:val="20"/>
          <w:szCs w:val="20"/>
          <w:lang w:val="fr-FR"/>
        </w:rPr>
        <w:t xml:space="preserve"> </w:t>
      </w:r>
      <w:r w:rsidR="003666E8">
        <w:rPr>
          <w:b/>
          <w:bCs/>
          <w:i/>
          <w:iCs/>
          <w:sz w:val="20"/>
          <w:szCs w:val="20"/>
          <w:lang w:val="fr-FR"/>
        </w:rPr>
        <w:t>Janvier</w:t>
      </w:r>
      <w:r w:rsidR="0029022E">
        <w:rPr>
          <w:b/>
          <w:bCs/>
          <w:i/>
          <w:iCs/>
          <w:sz w:val="20"/>
          <w:szCs w:val="20"/>
          <w:lang w:val="fr-FR"/>
        </w:rPr>
        <w:t xml:space="preserve"> 2025</w:t>
      </w:r>
      <w:r w:rsidR="003666E8">
        <w:rPr>
          <w:b/>
          <w:bCs/>
          <w:i/>
          <w:iCs/>
          <w:sz w:val="20"/>
          <w:szCs w:val="20"/>
          <w:lang w:val="fr-FR"/>
        </w:rPr>
        <w:t>-</w:t>
      </w:r>
      <w:r w:rsidR="00814929">
        <w:rPr>
          <w:b/>
          <w:bCs/>
          <w:i/>
          <w:iCs/>
          <w:sz w:val="20"/>
          <w:szCs w:val="20"/>
          <w:lang w:val="fr-FR"/>
        </w:rPr>
        <w:t>31 décembre</w:t>
      </w:r>
      <w:r w:rsidRPr="008945F1">
        <w:rPr>
          <w:b/>
          <w:bCs/>
          <w:i/>
          <w:iCs/>
          <w:sz w:val="20"/>
          <w:szCs w:val="20"/>
          <w:lang w:val="fr-FR"/>
        </w:rPr>
        <w:t>202</w:t>
      </w:r>
      <w:r w:rsidR="00E00855" w:rsidRPr="008945F1">
        <w:rPr>
          <w:b/>
          <w:bCs/>
          <w:i/>
          <w:iCs/>
          <w:sz w:val="20"/>
          <w:szCs w:val="20"/>
          <w:lang w:val="fr-FR"/>
        </w:rPr>
        <w:t>5</w:t>
      </w:r>
    </w:p>
    <w:p w14:paraId="54EF7742" w14:textId="77777777" w:rsidR="009668EA" w:rsidRPr="008945F1" w:rsidRDefault="009668EA" w:rsidP="00680B09">
      <w:pPr>
        <w:tabs>
          <w:tab w:val="left" w:pos="8340"/>
        </w:tabs>
        <w:rPr>
          <w:b/>
          <w:bCs/>
          <w:i/>
          <w:iCs/>
          <w:sz w:val="20"/>
          <w:szCs w:val="20"/>
          <w:lang w:val="fr-FR"/>
        </w:rPr>
      </w:pPr>
    </w:p>
    <w:p w14:paraId="01BF0EC6" w14:textId="0D7C5FEC" w:rsidR="009668EA" w:rsidRPr="00B05ED4" w:rsidRDefault="0029022E" w:rsidP="00680B09">
      <w:pPr>
        <w:tabs>
          <w:tab w:val="left" w:pos="8340"/>
        </w:tabs>
        <w:rPr>
          <w:lang w:val="fr-FR"/>
        </w:rPr>
      </w:pPr>
      <w:r w:rsidRPr="00B05ED4">
        <w:rPr>
          <w:rStyle w:val="Titre3Car"/>
          <w:b/>
          <w:bCs/>
          <w:noProof/>
          <w:color w:val="auto"/>
          <w:sz w:val="22"/>
          <w:szCs w:val="22"/>
          <w:lang w:val="fr-FR"/>
        </w:rPr>
        <w:drawing>
          <wp:anchor distT="0" distB="0" distL="114300" distR="114300" simplePos="0" relativeHeight="251658244" behindDoc="1" locked="0" layoutInCell="1" allowOverlap="1" wp14:anchorId="3CCBFC52" wp14:editId="45B0FA7A">
            <wp:simplePos x="0" y="0"/>
            <wp:positionH relativeFrom="column">
              <wp:posOffset>5050839</wp:posOffset>
            </wp:positionH>
            <wp:positionV relativeFrom="paragraph">
              <wp:posOffset>537</wp:posOffset>
            </wp:positionV>
            <wp:extent cx="779096" cy="1060121"/>
            <wp:effectExtent l="0" t="0" r="0" b="0"/>
            <wp:wrapNone/>
            <wp:docPr id="12608190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1908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95103" cy="1081902"/>
                    </a:xfrm>
                    <a:prstGeom prst="rect">
                      <a:avLst/>
                    </a:prstGeom>
                  </pic:spPr>
                </pic:pic>
              </a:graphicData>
            </a:graphic>
            <wp14:sizeRelH relativeFrom="page">
              <wp14:pctWidth>0</wp14:pctWidth>
            </wp14:sizeRelH>
            <wp14:sizeRelV relativeFrom="page">
              <wp14:pctHeight>0</wp14:pctHeight>
            </wp14:sizeRelV>
          </wp:anchor>
        </w:drawing>
      </w:r>
      <w:r w:rsidRPr="00B05ED4">
        <w:rPr>
          <w:rFonts w:ascii="Calibri" w:hAnsi="Calibri" w:cs="Calibri"/>
          <w:b/>
          <w:bCs/>
          <w:noProof/>
          <w:sz w:val="22"/>
          <w:szCs w:val="22"/>
          <w:lang w:val="fr-FR"/>
        </w:rPr>
        <w:drawing>
          <wp:inline distT="0" distB="0" distL="0" distR="0" wp14:anchorId="57F1B531" wp14:editId="5604EBFE">
            <wp:extent cx="935502" cy="864005"/>
            <wp:effectExtent l="0" t="0" r="0" b="0"/>
            <wp:docPr id="1201951100" name="Image 1" descr="Une image contenant symbole, cercle, Emblè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51100" name="Image 1" descr="Une image contenant symbole, cercle, Emblème, clipart&#10;&#10;Le contenu généré par l’IA peut êtr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41694" cy="869724"/>
                    </a:xfrm>
                    <a:prstGeom prst="rect">
                      <a:avLst/>
                    </a:prstGeom>
                  </pic:spPr>
                </pic:pic>
              </a:graphicData>
            </a:graphic>
          </wp:inline>
        </w:drawing>
      </w:r>
    </w:p>
    <w:p w14:paraId="19A675B5" w14:textId="531FFEBC" w:rsidR="009F4B40" w:rsidRPr="00B05ED4" w:rsidRDefault="009F4B40" w:rsidP="009F4B40">
      <w:pPr>
        <w:tabs>
          <w:tab w:val="left" w:pos="8340"/>
        </w:tabs>
        <w:jc w:val="center"/>
        <w:rPr>
          <w:lang w:val="fr-FR"/>
        </w:rPr>
      </w:pPr>
    </w:p>
    <w:p w14:paraId="21FE67F1" w14:textId="77777777" w:rsidR="001B7B51" w:rsidRPr="00B05ED4" w:rsidRDefault="00AE242F" w:rsidP="00111D31">
      <w:pPr>
        <w:tabs>
          <w:tab w:val="left" w:pos="8340"/>
        </w:tabs>
        <w:jc w:val="both"/>
        <w:rPr>
          <w:lang w:val="fr-FR"/>
        </w:rPr>
      </w:pPr>
      <w:r w:rsidRPr="00B05ED4">
        <w:rPr>
          <w:lang w:val="fr-FR"/>
        </w:rPr>
        <w:t xml:space="preserve">                                                                                                                                         </w:t>
      </w:r>
    </w:p>
    <w:tbl>
      <w:tblPr>
        <w:tblpPr w:leftFromText="180" w:rightFromText="180" w:vertAnchor="text" w:horzAnchor="margin" w:tblpY="52"/>
        <w:tblW w:w="9465" w:type="dxa"/>
        <w:tblCellMar>
          <w:left w:w="0" w:type="dxa"/>
          <w:right w:w="0" w:type="dxa"/>
        </w:tblCellMar>
        <w:tblLook w:val="04A0" w:firstRow="1" w:lastRow="0" w:firstColumn="1" w:lastColumn="0" w:noHBand="0" w:noVBand="1"/>
      </w:tblPr>
      <w:tblGrid>
        <w:gridCol w:w="3167"/>
        <w:gridCol w:w="6298"/>
      </w:tblGrid>
      <w:tr w:rsidR="00B05ED4" w:rsidRPr="007E0C9A" w14:paraId="046B5A85" w14:textId="77777777" w:rsidTr="79C93EC5">
        <w:trPr>
          <w:trHeight w:val="139"/>
        </w:trPr>
        <w:tc>
          <w:tcPr>
            <w:tcW w:w="31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7E64219" w14:textId="77777777" w:rsidR="00BA45F4" w:rsidRPr="007E0C9A" w:rsidRDefault="00BA45F4" w:rsidP="00111D31">
            <w:pPr>
              <w:jc w:val="both"/>
              <w:rPr>
                <w:sz w:val="22"/>
                <w:szCs w:val="22"/>
              </w:rPr>
            </w:pPr>
            <w:r w:rsidRPr="007E0C9A">
              <w:rPr>
                <w:sz w:val="22"/>
                <w:szCs w:val="22"/>
              </w:rPr>
              <w:t xml:space="preserve">Période de </w:t>
            </w:r>
            <w:r w:rsidRPr="007E0C9A">
              <w:rPr>
                <w:sz w:val="22"/>
                <w:szCs w:val="22"/>
                <w:lang w:val="fr-FR"/>
              </w:rPr>
              <w:t>reporting</w:t>
            </w:r>
            <w:r w:rsidRPr="007E0C9A">
              <w:rPr>
                <w:sz w:val="22"/>
                <w:szCs w:val="22"/>
              </w:rPr>
              <w:tab/>
            </w:r>
          </w:p>
        </w:tc>
        <w:tc>
          <w:tcPr>
            <w:tcW w:w="629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7827FBE" w14:textId="0E44E7BF" w:rsidR="00BA45F4" w:rsidRPr="007E0C9A" w:rsidRDefault="000D2566" w:rsidP="00111D31">
            <w:pPr>
              <w:jc w:val="both"/>
              <w:rPr>
                <w:sz w:val="22"/>
                <w:szCs w:val="22"/>
                <w:lang w:val="fr-FR"/>
              </w:rPr>
            </w:pPr>
            <w:r>
              <w:rPr>
                <w:sz w:val="22"/>
                <w:szCs w:val="22"/>
                <w:lang w:val="fr-FR"/>
              </w:rPr>
              <w:t>0</w:t>
            </w:r>
            <w:r w:rsidR="00A32A62">
              <w:rPr>
                <w:sz w:val="22"/>
                <w:szCs w:val="22"/>
                <w:lang w:val="fr-FR"/>
              </w:rPr>
              <w:t>1</w:t>
            </w:r>
            <w:r>
              <w:rPr>
                <w:sz w:val="22"/>
                <w:szCs w:val="22"/>
                <w:lang w:val="fr-FR"/>
              </w:rPr>
              <w:t>/0</w:t>
            </w:r>
            <w:r w:rsidR="00A32A62">
              <w:rPr>
                <w:sz w:val="22"/>
                <w:szCs w:val="22"/>
                <w:lang w:val="fr-FR"/>
              </w:rPr>
              <w:t>1</w:t>
            </w:r>
            <w:r>
              <w:rPr>
                <w:sz w:val="22"/>
                <w:szCs w:val="22"/>
                <w:lang w:val="fr-FR"/>
              </w:rPr>
              <w:t>/202</w:t>
            </w:r>
            <w:r w:rsidR="00A32A62">
              <w:rPr>
                <w:sz w:val="22"/>
                <w:szCs w:val="22"/>
                <w:lang w:val="fr-FR"/>
              </w:rPr>
              <w:t>5</w:t>
            </w:r>
            <w:r>
              <w:rPr>
                <w:sz w:val="22"/>
                <w:szCs w:val="22"/>
                <w:lang w:val="fr-FR"/>
              </w:rPr>
              <w:t xml:space="preserve"> - </w:t>
            </w:r>
            <w:r w:rsidR="00AA10D9">
              <w:rPr>
                <w:sz w:val="22"/>
                <w:szCs w:val="22"/>
                <w:lang w:val="fr-FR"/>
              </w:rPr>
              <w:t>31</w:t>
            </w:r>
            <w:r w:rsidR="00BA45F4" w:rsidRPr="00AA10D9">
              <w:rPr>
                <w:sz w:val="22"/>
                <w:szCs w:val="22"/>
                <w:lang w:val="fr-FR"/>
              </w:rPr>
              <w:t>/1</w:t>
            </w:r>
            <w:r w:rsidR="00AA10D9">
              <w:rPr>
                <w:sz w:val="22"/>
                <w:szCs w:val="22"/>
                <w:lang w:val="fr-FR"/>
              </w:rPr>
              <w:t>2</w:t>
            </w:r>
            <w:r w:rsidR="00BA45F4" w:rsidRPr="00AA10D9">
              <w:rPr>
                <w:sz w:val="22"/>
                <w:szCs w:val="22"/>
                <w:lang w:val="fr-FR"/>
              </w:rPr>
              <w:t>/202</w:t>
            </w:r>
            <w:r w:rsidR="00A32A62">
              <w:rPr>
                <w:sz w:val="22"/>
                <w:szCs w:val="22"/>
                <w:lang w:val="fr-FR"/>
              </w:rPr>
              <w:t>5</w:t>
            </w:r>
          </w:p>
        </w:tc>
      </w:tr>
      <w:tr w:rsidR="00B05ED4" w:rsidRPr="007E0C9A" w14:paraId="2DB3D6E9" w14:textId="77777777" w:rsidTr="79C93EC5">
        <w:trPr>
          <w:trHeight w:val="139"/>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7C402A" w14:textId="77777777" w:rsidR="00BA45F4" w:rsidRPr="007E0C9A" w:rsidRDefault="00BA45F4" w:rsidP="00111D31">
            <w:pPr>
              <w:jc w:val="both"/>
              <w:rPr>
                <w:sz w:val="22"/>
                <w:szCs w:val="22"/>
                <w:lang w:val="fr-FR"/>
              </w:rPr>
            </w:pPr>
            <w:r w:rsidRPr="007E0C9A">
              <w:rPr>
                <w:sz w:val="22"/>
                <w:szCs w:val="22"/>
              </w:rPr>
              <w:t>Don</w:t>
            </w:r>
            <w:r w:rsidRPr="007E0C9A">
              <w:rPr>
                <w:sz w:val="22"/>
                <w:szCs w:val="22"/>
                <w:lang w:val="fr-FR"/>
              </w:rPr>
              <w:t>ateur</w:t>
            </w: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2AB6464E" w14:textId="4DC70723" w:rsidR="00BA45F4" w:rsidRPr="007E0C9A" w:rsidRDefault="00BA45F4" w:rsidP="00111D31">
            <w:pPr>
              <w:jc w:val="both"/>
              <w:rPr>
                <w:sz w:val="22"/>
                <w:szCs w:val="22"/>
                <w:lang w:val="fr-FR"/>
              </w:rPr>
            </w:pPr>
            <w:r w:rsidRPr="007E0C9A">
              <w:rPr>
                <w:sz w:val="22"/>
                <w:szCs w:val="22"/>
                <w:lang w:val="fr-FR"/>
              </w:rPr>
              <w:t xml:space="preserve"> PNUD (F</w:t>
            </w:r>
            <w:r w:rsidR="007E40F7">
              <w:rPr>
                <w:sz w:val="22"/>
                <w:szCs w:val="22"/>
                <w:lang w:val="fr-FR"/>
              </w:rPr>
              <w:t xml:space="preserve">unding </w:t>
            </w:r>
            <w:r w:rsidRPr="007E0C9A">
              <w:rPr>
                <w:sz w:val="22"/>
                <w:szCs w:val="22"/>
                <w:lang w:val="fr-FR"/>
              </w:rPr>
              <w:t>W</w:t>
            </w:r>
            <w:r w:rsidR="007E40F7">
              <w:rPr>
                <w:sz w:val="22"/>
                <w:szCs w:val="22"/>
                <w:lang w:val="fr-FR"/>
              </w:rPr>
              <w:t>indows</w:t>
            </w:r>
            <w:r w:rsidRPr="007E0C9A">
              <w:rPr>
                <w:sz w:val="22"/>
                <w:szCs w:val="22"/>
                <w:lang w:val="fr-FR"/>
              </w:rPr>
              <w:t>)</w:t>
            </w:r>
          </w:p>
        </w:tc>
      </w:tr>
      <w:tr w:rsidR="00B05ED4" w:rsidRPr="007E0C9A" w14:paraId="45502273" w14:textId="77777777" w:rsidTr="79C93EC5">
        <w:trPr>
          <w:trHeight w:val="139"/>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486170" w14:textId="77777777" w:rsidR="00BA45F4" w:rsidRPr="007E0C9A" w:rsidRDefault="00BA45F4" w:rsidP="00111D31">
            <w:pPr>
              <w:jc w:val="both"/>
              <w:rPr>
                <w:sz w:val="22"/>
                <w:szCs w:val="22"/>
              </w:rPr>
            </w:pPr>
            <w:r w:rsidRPr="007E0C9A">
              <w:rPr>
                <w:sz w:val="22"/>
                <w:szCs w:val="22"/>
                <w:lang w:val="fr-FR"/>
              </w:rPr>
              <w:t>Pays</w:t>
            </w:r>
            <w:r w:rsidRPr="007E0C9A">
              <w:rPr>
                <w:sz w:val="22"/>
                <w:szCs w:val="22"/>
              </w:rPr>
              <w:t xml:space="preserve"> </w:t>
            </w: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5ECEF9C0" w14:textId="77777777" w:rsidR="00BA45F4" w:rsidRPr="007E0C9A" w:rsidRDefault="00CF3699" w:rsidP="00111D31">
            <w:pPr>
              <w:jc w:val="both"/>
              <w:rPr>
                <w:sz w:val="22"/>
                <w:szCs w:val="22"/>
              </w:rPr>
            </w:pPr>
            <w:r>
              <w:rPr>
                <w:sz w:val="22"/>
                <w:szCs w:val="22"/>
              </w:rPr>
              <w:t>Burkina Faso</w:t>
            </w:r>
          </w:p>
        </w:tc>
      </w:tr>
      <w:tr w:rsidR="00B05ED4" w:rsidRPr="007E0C9A" w14:paraId="2F6E9010" w14:textId="77777777" w:rsidTr="79C93EC5">
        <w:trPr>
          <w:trHeight w:val="139"/>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467E9A" w14:textId="77777777" w:rsidR="00BA45F4" w:rsidRPr="007E0C9A" w:rsidRDefault="00BA45F4" w:rsidP="00111D31">
            <w:pPr>
              <w:jc w:val="both"/>
              <w:rPr>
                <w:sz w:val="22"/>
                <w:szCs w:val="22"/>
              </w:rPr>
            </w:pPr>
            <w:r w:rsidRPr="007E0C9A">
              <w:rPr>
                <w:sz w:val="22"/>
                <w:szCs w:val="22"/>
              </w:rPr>
              <w:t>Titre du projet</w:t>
            </w:r>
            <w:r w:rsidRPr="007E0C9A">
              <w:rPr>
                <w:sz w:val="22"/>
                <w:szCs w:val="22"/>
              </w:rPr>
              <w:tab/>
            </w: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6173B834" w14:textId="0A01EC76" w:rsidR="00BA45F4" w:rsidRPr="003C2132" w:rsidRDefault="003C2132" w:rsidP="003C2132">
            <w:pPr>
              <w:tabs>
                <w:tab w:val="left" w:pos="3960"/>
              </w:tabs>
              <w:jc w:val="both"/>
              <w:rPr>
                <w:sz w:val="22"/>
                <w:szCs w:val="22"/>
                <w:lang w:val="fr-FR"/>
              </w:rPr>
            </w:pPr>
            <w:r w:rsidRPr="003C2132">
              <w:rPr>
                <w:sz w:val="22"/>
                <w:szCs w:val="22"/>
                <w:lang w:val="fr-FR"/>
              </w:rPr>
              <w:t xml:space="preserve">Programme d’appui au cycle électoral et au renforcement de la démocratie au Burkina Faso (PACED-BF)  </w:t>
            </w:r>
          </w:p>
        </w:tc>
      </w:tr>
      <w:tr w:rsidR="00B05ED4" w:rsidRPr="007E0C9A" w14:paraId="0A3BFEB4" w14:textId="77777777" w:rsidTr="79C93EC5">
        <w:trPr>
          <w:trHeight w:val="548"/>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99823D" w14:textId="77777777" w:rsidR="00BA45F4" w:rsidRPr="007E0C9A" w:rsidRDefault="00BA45F4" w:rsidP="00111D31">
            <w:pPr>
              <w:jc w:val="both"/>
              <w:rPr>
                <w:sz w:val="22"/>
                <w:szCs w:val="22"/>
              </w:rPr>
            </w:pPr>
            <w:r w:rsidRPr="007E0C9A">
              <w:rPr>
                <w:sz w:val="22"/>
                <w:szCs w:val="22"/>
                <w:lang w:val="fr-FR"/>
              </w:rPr>
              <w:t>Identifiant Quantum de p</w:t>
            </w:r>
            <w:r w:rsidRPr="007E0C9A">
              <w:rPr>
                <w:sz w:val="22"/>
                <w:szCs w:val="22"/>
              </w:rPr>
              <w:t>rojet</w:t>
            </w:r>
          </w:p>
          <w:p w14:paraId="7F26427C" w14:textId="77777777" w:rsidR="004F6A4D" w:rsidRPr="007E0C9A" w:rsidRDefault="00BA45F4" w:rsidP="00111D31">
            <w:pPr>
              <w:jc w:val="both"/>
              <w:rPr>
                <w:sz w:val="22"/>
                <w:szCs w:val="22"/>
                <w:lang w:val="fr-FR"/>
              </w:rPr>
            </w:pPr>
            <w:r w:rsidRPr="007E0C9A">
              <w:rPr>
                <w:sz w:val="22"/>
                <w:szCs w:val="22"/>
              </w:rPr>
              <w:t>Outputs</w:t>
            </w:r>
            <w:r w:rsidRPr="007E0C9A">
              <w:rPr>
                <w:sz w:val="22"/>
                <w:szCs w:val="22"/>
                <w:lang w:val="fr-FR"/>
              </w:rPr>
              <w:t xml:space="preserve"> Quantum </w:t>
            </w:r>
          </w:p>
          <w:p w14:paraId="79D19790" w14:textId="77777777" w:rsidR="00BA45F4" w:rsidRPr="007E0C9A" w:rsidRDefault="00BA45F4" w:rsidP="00111D31">
            <w:pPr>
              <w:jc w:val="both"/>
              <w:rPr>
                <w:sz w:val="22"/>
                <w:szCs w:val="22"/>
              </w:rPr>
            </w:pPr>
            <w:r w:rsidRPr="007E0C9A">
              <w:rPr>
                <w:sz w:val="22"/>
                <w:szCs w:val="22"/>
              </w:rPr>
              <w:t xml:space="preserve">Strategic Plan </w:t>
            </w:r>
            <w:r w:rsidRPr="007E0C9A">
              <w:rPr>
                <w:sz w:val="22"/>
                <w:szCs w:val="22"/>
                <w:lang w:val="fr-FR"/>
              </w:rPr>
              <w:t>et</w:t>
            </w:r>
            <w:r w:rsidRPr="007E0C9A">
              <w:rPr>
                <w:sz w:val="22"/>
                <w:szCs w:val="22"/>
              </w:rPr>
              <w:t>/ou CPD Outcomes</w:t>
            </w:r>
          </w:p>
        </w:tc>
        <w:tc>
          <w:tcPr>
            <w:tcW w:w="6298" w:type="dxa"/>
            <w:tcBorders>
              <w:top w:val="nil"/>
              <w:left w:val="nil"/>
              <w:bottom w:val="single" w:sz="8" w:space="0" w:color="auto"/>
              <w:right w:val="single" w:sz="8" w:space="0" w:color="auto"/>
            </w:tcBorders>
            <w:tcMar>
              <w:top w:w="0" w:type="dxa"/>
              <w:left w:w="108" w:type="dxa"/>
              <w:bottom w:w="0" w:type="dxa"/>
              <w:right w:w="108" w:type="dxa"/>
            </w:tcMar>
            <w:hideMark/>
          </w:tcPr>
          <w:p w14:paraId="236DEFCE" w14:textId="1FDD61B9" w:rsidR="004F6A4D" w:rsidRPr="007E0C9A" w:rsidRDefault="00883FFE" w:rsidP="00111D31">
            <w:pPr>
              <w:jc w:val="both"/>
              <w:rPr>
                <w:sz w:val="22"/>
                <w:szCs w:val="22"/>
                <w:lang w:val="fr-FR"/>
              </w:rPr>
            </w:pPr>
            <w:r w:rsidRPr="00883FFE">
              <w:rPr>
                <w:b/>
                <w:bCs/>
                <w:sz w:val="22"/>
                <w:szCs w:val="22"/>
              </w:rPr>
              <w:t xml:space="preserve">01003180 </w:t>
            </w:r>
          </w:p>
          <w:p w14:paraId="25E9C13A" w14:textId="4AF54A49" w:rsidR="00E744C6" w:rsidRPr="00B83AEA" w:rsidRDefault="2D350B5F" w:rsidP="00E55DC6">
            <w:pPr>
              <w:tabs>
                <w:tab w:val="left" w:pos="3960"/>
              </w:tabs>
              <w:jc w:val="both"/>
              <w:rPr>
                <w:sz w:val="22"/>
                <w:szCs w:val="22"/>
                <w:lang w:val="fr-FR"/>
              </w:rPr>
            </w:pPr>
            <w:proofErr w:type="spellStart"/>
            <w:r w:rsidRPr="00B83AEA">
              <w:rPr>
                <w:sz w:val="22"/>
                <w:szCs w:val="22"/>
                <w:lang w:val="fr-FR"/>
              </w:rPr>
              <w:t>Outcome</w:t>
            </w:r>
            <w:proofErr w:type="spellEnd"/>
            <w:r w:rsidRPr="00B83AEA">
              <w:rPr>
                <w:sz w:val="22"/>
                <w:szCs w:val="22"/>
                <w:lang w:val="fr-FR"/>
              </w:rPr>
              <w:t xml:space="preserve"> 1</w:t>
            </w:r>
            <w:r w:rsidR="00B433A1" w:rsidRPr="00B83AEA">
              <w:rPr>
                <w:sz w:val="22"/>
                <w:szCs w:val="22"/>
                <w:lang w:val="fr-FR"/>
              </w:rPr>
              <w:t xml:space="preserve"> </w:t>
            </w:r>
            <w:r w:rsidRPr="00B83AEA">
              <w:rPr>
                <w:sz w:val="22"/>
                <w:szCs w:val="22"/>
                <w:lang w:val="fr-FR"/>
              </w:rPr>
              <w:t xml:space="preserve">: </w:t>
            </w:r>
            <w:r w:rsidR="00E744C6" w:rsidRPr="00B83AEA">
              <w:rPr>
                <w:sz w:val="22"/>
                <w:szCs w:val="22"/>
                <w:lang w:val="fr-FR"/>
              </w:rPr>
              <w:t>D'ici 2025, l'efficacité des institutions est améliorée et les populations du Burkina Faso, en particulier les plus exposées aux risques deconflits et d'insécurité, vivent en paix et</w:t>
            </w:r>
          </w:p>
          <w:p w14:paraId="13A68E49" w14:textId="77777777" w:rsidR="00E744C6" w:rsidRDefault="00E744C6" w:rsidP="00E744C6">
            <w:pPr>
              <w:tabs>
                <w:tab w:val="left" w:pos="3960"/>
              </w:tabs>
              <w:ind w:left="4140" w:hanging="4140"/>
              <w:rPr>
                <w:shd w:val="clear" w:color="auto" w:fill="E0E0E0"/>
                <w:lang w:val="fr-FR"/>
              </w:rPr>
            </w:pPr>
            <w:r w:rsidRPr="00B83AEA">
              <w:rPr>
                <w:sz w:val="22"/>
                <w:szCs w:val="22"/>
                <w:lang w:val="fr-FR"/>
              </w:rPr>
              <w:t xml:space="preserve"> </w:t>
            </w:r>
            <w:proofErr w:type="gramStart"/>
            <w:r w:rsidRPr="00B83AEA">
              <w:rPr>
                <w:sz w:val="22"/>
                <w:szCs w:val="22"/>
                <w:lang w:val="fr-FR"/>
              </w:rPr>
              <w:t>en</w:t>
            </w:r>
            <w:proofErr w:type="gramEnd"/>
            <w:r w:rsidRPr="00B83AEA">
              <w:rPr>
                <w:sz w:val="22"/>
                <w:szCs w:val="22"/>
                <w:lang w:val="fr-FR"/>
              </w:rPr>
              <w:t xml:space="preserve"> sécurité dans un état de droit</w:t>
            </w:r>
            <w:r>
              <w:rPr>
                <w:lang w:val="fr-FR"/>
              </w:rPr>
              <w:t>.</w:t>
            </w:r>
          </w:p>
          <w:p w14:paraId="4450D3B5" w14:textId="77777777" w:rsidR="00E744C6" w:rsidRPr="009E022F" w:rsidRDefault="00E744C6" w:rsidP="00E55DC6">
            <w:pPr>
              <w:pStyle w:val="Paragraphedeliste"/>
              <w:ind w:left="360"/>
              <w:jc w:val="both"/>
              <w:rPr>
                <w:rFonts w:ascii="Times New Roman" w:eastAsia="Times New Roman" w:hAnsi="Times New Roman" w:cs="Times New Roman"/>
                <w:lang w:val="fr-FR"/>
              </w:rPr>
            </w:pPr>
          </w:p>
          <w:p w14:paraId="41AC4E13" w14:textId="321977A9" w:rsidR="00125AFD" w:rsidRPr="00B83AEA" w:rsidRDefault="0EE13892" w:rsidP="00B83AEA">
            <w:pPr>
              <w:tabs>
                <w:tab w:val="left" w:pos="3960"/>
              </w:tabs>
              <w:jc w:val="both"/>
              <w:rPr>
                <w:lang w:val="fr-FR"/>
              </w:rPr>
            </w:pPr>
            <w:r w:rsidRPr="00B83AEA">
              <w:rPr>
                <w:sz w:val="22"/>
                <w:szCs w:val="22"/>
                <w:lang w:val="fr-FR"/>
              </w:rPr>
              <w:t xml:space="preserve">Output 1.2: </w:t>
            </w:r>
            <w:r w:rsidR="00CF3699" w:rsidRPr="00B83AEA">
              <w:rPr>
                <w:sz w:val="22"/>
                <w:szCs w:val="22"/>
                <w:lang w:val="fr-FR"/>
              </w:rPr>
              <w:t>L</w:t>
            </w:r>
            <w:r w:rsidR="00125AFD" w:rsidRPr="00B83AEA">
              <w:rPr>
                <w:sz w:val="22"/>
                <w:szCs w:val="22"/>
                <w:lang w:val="fr-FR"/>
              </w:rPr>
              <w:t>es populations, les institutions nationales et les OSC disposent d’informations, de compétences et d’outils pour des élections paisibles, inclusives, transparentes prenant en compte la représentativité des femmes et leur participation à la prise de décision</w:t>
            </w:r>
            <w:r w:rsidR="007C351F">
              <w:rPr>
                <w:sz w:val="22"/>
                <w:szCs w:val="22"/>
                <w:lang w:val="fr-FR"/>
              </w:rPr>
              <w:t>.</w:t>
            </w:r>
          </w:p>
        </w:tc>
      </w:tr>
      <w:tr w:rsidR="00B05ED4" w:rsidRPr="007E0C9A" w14:paraId="52D5DC24" w14:textId="77777777" w:rsidTr="79C93EC5">
        <w:trPr>
          <w:trHeight w:val="548"/>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A70407" w14:textId="77777777" w:rsidR="00BA45F4" w:rsidRPr="007E0C9A" w:rsidRDefault="00BA45F4" w:rsidP="00111D31">
            <w:pPr>
              <w:jc w:val="both"/>
              <w:rPr>
                <w:sz w:val="22"/>
                <w:szCs w:val="22"/>
                <w:lang w:val="fr-FR"/>
              </w:rPr>
            </w:pPr>
            <w:r w:rsidRPr="007E0C9A">
              <w:rPr>
                <w:sz w:val="22"/>
                <w:szCs w:val="22"/>
                <w:lang w:val="fr-FR"/>
              </w:rPr>
              <w:t xml:space="preserve">Marqueur genre </w:t>
            </w: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345242B5" w14:textId="77777777" w:rsidR="00BA45F4" w:rsidRPr="007E0C9A" w:rsidRDefault="00BA45F4" w:rsidP="00111D31">
            <w:pPr>
              <w:jc w:val="both"/>
              <w:rPr>
                <w:sz w:val="22"/>
                <w:szCs w:val="22"/>
                <w:lang w:val="fr-FR"/>
              </w:rPr>
            </w:pPr>
            <w:r w:rsidRPr="007E0C9A">
              <w:rPr>
                <w:sz w:val="22"/>
                <w:szCs w:val="22"/>
                <w:lang w:val="fr-FR"/>
              </w:rPr>
              <w:t>Gen 02</w:t>
            </w:r>
          </w:p>
        </w:tc>
      </w:tr>
      <w:tr w:rsidR="00B05ED4" w:rsidRPr="007E0C9A" w14:paraId="78A3AE1A" w14:textId="77777777" w:rsidTr="79C93EC5">
        <w:trPr>
          <w:trHeight w:val="273"/>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6B285E" w14:textId="77777777" w:rsidR="00BA45F4" w:rsidRPr="007E0C9A" w:rsidRDefault="00BA45F4" w:rsidP="00111D31">
            <w:pPr>
              <w:jc w:val="both"/>
              <w:rPr>
                <w:sz w:val="22"/>
                <w:szCs w:val="22"/>
              </w:rPr>
            </w:pPr>
            <w:r w:rsidRPr="007E0C9A">
              <w:rPr>
                <w:sz w:val="22"/>
                <w:szCs w:val="22"/>
              </w:rPr>
              <w:t>Partenaire(s) de mise en œuvre)</w:t>
            </w: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45441A94" w14:textId="2942BE7B" w:rsidR="00300AB9" w:rsidRDefault="00300AB9" w:rsidP="00500528">
            <w:pPr>
              <w:jc w:val="both"/>
              <w:rPr>
                <w:sz w:val="22"/>
                <w:szCs w:val="22"/>
                <w:lang w:val="fr-FR"/>
              </w:rPr>
            </w:pPr>
            <w:r w:rsidRPr="00300AB9">
              <w:rPr>
                <w:sz w:val="22"/>
                <w:szCs w:val="22"/>
                <w:lang w:val="fr-FR"/>
              </w:rPr>
              <w:t>Partenaires institutionnels : : le Conseil constitutionnel,</w:t>
            </w:r>
            <w:r w:rsidR="005B0A52">
              <w:rPr>
                <w:sz w:val="22"/>
                <w:szCs w:val="22"/>
                <w:lang w:val="fr-FR"/>
              </w:rPr>
              <w:t xml:space="preserve"> le Conseil supérieur de la magistrature, </w:t>
            </w:r>
            <w:r w:rsidRPr="00300AB9">
              <w:rPr>
                <w:sz w:val="22"/>
                <w:szCs w:val="22"/>
                <w:lang w:val="fr-FR"/>
              </w:rPr>
              <w:t>la Cour des comptes, l’Autorité Supérieure de Contrôle de l’Etat et de Lutte contre la corruption (ASCE-LC), la Commission Nationale des Droits Humains (CNDH), le Conseil Supérieur de la Communication (CSC), la Commission Electorale Nationale Indépendante (CENI); le Ministère de l’Administration Territoriale et de la Mobilité (MATM), le Ministère de l’Action humanitaire et de la Solidarité nationale, le Ministère des Sports, de la Jeunesse et de l’Emploi, le Ministère de la Justice et des Droits humains; l’Assemblée Législative de Transition (ALT)</w:t>
            </w:r>
          </w:p>
          <w:p w14:paraId="36F88F71" w14:textId="4C940959" w:rsidR="00BA45F4" w:rsidRPr="00500528" w:rsidRDefault="00500528" w:rsidP="00500528">
            <w:pPr>
              <w:jc w:val="both"/>
              <w:rPr>
                <w:sz w:val="22"/>
                <w:szCs w:val="22"/>
                <w:lang w:val="fr-FR"/>
              </w:rPr>
            </w:pPr>
            <w:r w:rsidRPr="00500528">
              <w:rPr>
                <w:sz w:val="22"/>
                <w:szCs w:val="22"/>
                <w:lang w:val="fr-FR"/>
              </w:rPr>
              <w:t>Partenaires non institutionnels : les OSC de promotion de la démocratie, des droits catégoriels dont ceux des femmes, des jeunes, des personnes handicapées, des Personnes Déplacées Internes (PDI).</w:t>
            </w:r>
          </w:p>
        </w:tc>
      </w:tr>
      <w:tr w:rsidR="00B05ED4" w:rsidRPr="007E0C9A" w14:paraId="4A42217C" w14:textId="77777777" w:rsidTr="79C93EC5">
        <w:trPr>
          <w:trHeight w:val="273"/>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5B034C" w14:textId="77777777" w:rsidR="00BA45F4" w:rsidRPr="007E0C9A" w:rsidRDefault="00BA45F4" w:rsidP="00111D31">
            <w:pPr>
              <w:jc w:val="both"/>
              <w:rPr>
                <w:sz w:val="22"/>
                <w:szCs w:val="22"/>
              </w:rPr>
            </w:pPr>
            <w:r w:rsidRPr="007E0C9A">
              <w:rPr>
                <w:sz w:val="22"/>
                <w:szCs w:val="22"/>
              </w:rPr>
              <w:t>Date de début du projet</w:t>
            </w:r>
            <w:r w:rsidRPr="007E0C9A">
              <w:rPr>
                <w:sz w:val="22"/>
                <w:szCs w:val="22"/>
              </w:rPr>
              <w:tab/>
            </w: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509A4B28" w14:textId="72FBBE26" w:rsidR="00BA45F4" w:rsidRPr="007E0C9A" w:rsidRDefault="00BA45F4" w:rsidP="00111D31">
            <w:pPr>
              <w:jc w:val="both"/>
              <w:rPr>
                <w:sz w:val="22"/>
                <w:szCs w:val="22"/>
                <w:lang w:val="fr-FR"/>
              </w:rPr>
            </w:pPr>
            <w:r w:rsidRPr="007E0C9A">
              <w:rPr>
                <w:sz w:val="22"/>
                <w:szCs w:val="22"/>
                <w:lang w:val="fr-FR"/>
              </w:rPr>
              <w:t>0</w:t>
            </w:r>
            <w:r w:rsidR="0082285B">
              <w:rPr>
                <w:sz w:val="22"/>
                <w:szCs w:val="22"/>
                <w:lang w:val="fr-FR"/>
              </w:rPr>
              <w:t>1</w:t>
            </w:r>
            <w:r w:rsidRPr="007E0C9A">
              <w:rPr>
                <w:sz w:val="22"/>
                <w:szCs w:val="22"/>
                <w:lang w:val="fr-FR"/>
              </w:rPr>
              <w:t>/</w:t>
            </w:r>
            <w:r w:rsidR="0082285B">
              <w:rPr>
                <w:sz w:val="22"/>
                <w:szCs w:val="22"/>
                <w:lang w:val="fr-FR"/>
              </w:rPr>
              <w:t>1</w:t>
            </w:r>
            <w:r w:rsidRPr="007E0C9A">
              <w:rPr>
                <w:sz w:val="22"/>
                <w:szCs w:val="22"/>
                <w:lang w:val="fr-FR"/>
              </w:rPr>
              <w:t>0/202</w:t>
            </w:r>
            <w:r w:rsidR="0082285B">
              <w:rPr>
                <w:sz w:val="22"/>
                <w:szCs w:val="22"/>
                <w:lang w:val="fr-FR"/>
              </w:rPr>
              <w:t>4</w:t>
            </w:r>
          </w:p>
        </w:tc>
      </w:tr>
      <w:tr w:rsidR="00B05ED4" w:rsidRPr="007E0C9A" w14:paraId="604533D4" w14:textId="77777777" w:rsidTr="79C93EC5">
        <w:trPr>
          <w:trHeight w:val="273"/>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0B77B9" w14:textId="77777777" w:rsidR="00BA45F4" w:rsidRPr="007E0C9A" w:rsidRDefault="00BA45F4" w:rsidP="00111D31">
            <w:pPr>
              <w:jc w:val="both"/>
              <w:rPr>
                <w:sz w:val="22"/>
                <w:szCs w:val="22"/>
              </w:rPr>
            </w:pPr>
            <w:r w:rsidRPr="007E0C9A">
              <w:rPr>
                <w:sz w:val="22"/>
                <w:szCs w:val="22"/>
              </w:rPr>
              <w:t>Date de fin du projet</w:t>
            </w: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60FCE0B4" w14:textId="1815BEB2" w:rsidR="00BA45F4" w:rsidRPr="007E0C9A" w:rsidRDefault="00BA45F4" w:rsidP="00111D31">
            <w:pPr>
              <w:jc w:val="both"/>
              <w:rPr>
                <w:sz w:val="22"/>
                <w:szCs w:val="22"/>
                <w:lang w:val="fr-FR"/>
              </w:rPr>
            </w:pPr>
            <w:r w:rsidRPr="007E0C9A">
              <w:rPr>
                <w:sz w:val="22"/>
                <w:szCs w:val="22"/>
                <w:lang w:val="fr-FR"/>
              </w:rPr>
              <w:t xml:space="preserve"> 31/12/202</w:t>
            </w:r>
            <w:r w:rsidR="00874B92">
              <w:rPr>
                <w:sz w:val="22"/>
                <w:szCs w:val="22"/>
                <w:lang w:val="fr-FR"/>
              </w:rPr>
              <w:t>5</w:t>
            </w:r>
          </w:p>
        </w:tc>
      </w:tr>
      <w:tr w:rsidR="00B05ED4" w:rsidRPr="007E0C9A" w14:paraId="5F90D55F" w14:textId="77777777" w:rsidTr="79C93EC5">
        <w:trPr>
          <w:trHeight w:val="139"/>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E22F12" w14:textId="77777777" w:rsidR="00BA45F4" w:rsidRPr="007E0C9A" w:rsidRDefault="00BA45F4" w:rsidP="00111D31">
            <w:pPr>
              <w:jc w:val="both"/>
              <w:rPr>
                <w:sz w:val="22"/>
                <w:szCs w:val="22"/>
              </w:rPr>
            </w:pPr>
            <w:r w:rsidRPr="007E0C9A">
              <w:rPr>
                <w:sz w:val="22"/>
                <w:szCs w:val="22"/>
              </w:rPr>
              <w:t>Budget</w:t>
            </w:r>
            <w:r w:rsidRPr="007E0C9A">
              <w:rPr>
                <w:sz w:val="22"/>
                <w:szCs w:val="22"/>
                <w:lang w:val="fr-FR"/>
              </w:rPr>
              <w:t xml:space="preserve"> </w:t>
            </w:r>
          </w:p>
        </w:tc>
        <w:tc>
          <w:tcPr>
            <w:tcW w:w="6298" w:type="dxa"/>
            <w:tcBorders>
              <w:top w:val="nil"/>
              <w:left w:val="nil"/>
              <w:bottom w:val="single" w:sz="8" w:space="0" w:color="auto"/>
              <w:right w:val="single" w:sz="8" w:space="0" w:color="auto"/>
            </w:tcBorders>
            <w:tcMar>
              <w:top w:w="0" w:type="dxa"/>
              <w:left w:w="108" w:type="dxa"/>
              <w:bottom w:w="0" w:type="dxa"/>
              <w:right w:w="108" w:type="dxa"/>
            </w:tcMar>
            <w:hideMark/>
          </w:tcPr>
          <w:p w14:paraId="5534A453" w14:textId="2B08EB56" w:rsidR="00BA45F4" w:rsidRPr="004C59EF" w:rsidRDefault="00BF0544" w:rsidP="00111D31">
            <w:pPr>
              <w:jc w:val="both"/>
              <w:rPr>
                <w:sz w:val="22"/>
                <w:szCs w:val="22"/>
              </w:rPr>
            </w:pPr>
            <w:r w:rsidRPr="00BF0544">
              <w:rPr>
                <w:sz w:val="22"/>
                <w:szCs w:val="22"/>
              </w:rPr>
              <w:t xml:space="preserve">1 282 682 </w:t>
            </w:r>
            <w:r w:rsidR="00BA45F4" w:rsidRPr="004C59EF">
              <w:rPr>
                <w:sz w:val="22"/>
                <w:szCs w:val="22"/>
              </w:rPr>
              <w:t>USD</w:t>
            </w:r>
          </w:p>
        </w:tc>
      </w:tr>
      <w:tr w:rsidR="00B05ED4" w:rsidRPr="007E0C9A" w14:paraId="4681FA3E" w14:textId="77777777" w:rsidTr="79C93EC5">
        <w:trPr>
          <w:trHeight w:val="139"/>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5699D1" w14:textId="77777777" w:rsidR="00BA45F4" w:rsidRPr="007E0C9A" w:rsidRDefault="00BA45F4" w:rsidP="00111D31">
            <w:pPr>
              <w:jc w:val="both"/>
              <w:rPr>
                <w:sz w:val="22"/>
                <w:szCs w:val="22"/>
              </w:rPr>
            </w:pPr>
            <w:r w:rsidRPr="007E0C9A">
              <w:rPr>
                <w:sz w:val="22"/>
                <w:szCs w:val="22"/>
              </w:rPr>
              <w:t>Ressources totales</w:t>
            </w: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5F57CDE0" w14:textId="45AB4A26" w:rsidR="00BA45F4" w:rsidRPr="004C59EF" w:rsidRDefault="00D41F45" w:rsidP="00111D31">
            <w:pPr>
              <w:jc w:val="both"/>
              <w:rPr>
                <w:sz w:val="22"/>
                <w:szCs w:val="22"/>
                <w:lang w:val="fr-FR"/>
              </w:rPr>
            </w:pPr>
            <w:r w:rsidRPr="00D41F45">
              <w:rPr>
                <w:sz w:val="22"/>
                <w:szCs w:val="22"/>
              </w:rPr>
              <w:t xml:space="preserve">1 282 682 </w:t>
            </w:r>
            <w:r w:rsidR="00C10740" w:rsidRPr="004C59EF">
              <w:rPr>
                <w:sz w:val="22"/>
                <w:szCs w:val="22"/>
                <w:lang w:val="fr-FR"/>
              </w:rPr>
              <w:t>USD</w:t>
            </w:r>
          </w:p>
        </w:tc>
      </w:tr>
      <w:tr w:rsidR="00B05ED4" w:rsidRPr="007E0C9A" w14:paraId="4107766B" w14:textId="77777777" w:rsidTr="79C93EC5">
        <w:trPr>
          <w:trHeight w:val="139"/>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69FDA2" w14:textId="77777777" w:rsidR="00BA45F4" w:rsidRPr="007E0C9A" w:rsidRDefault="00BA45F4" w:rsidP="00111D31">
            <w:pPr>
              <w:jc w:val="both"/>
              <w:rPr>
                <w:sz w:val="22"/>
                <w:szCs w:val="22"/>
                <w:lang w:val="fr-FR"/>
              </w:rPr>
            </w:pPr>
            <w:r w:rsidRPr="007E0C9A">
              <w:rPr>
                <w:sz w:val="22"/>
                <w:szCs w:val="22"/>
                <w:lang w:val="fr-FR"/>
              </w:rPr>
              <w:t>Ressources reçues</w:t>
            </w:r>
          </w:p>
        </w:tc>
        <w:tc>
          <w:tcPr>
            <w:tcW w:w="6298" w:type="dxa"/>
            <w:tcBorders>
              <w:top w:val="nil"/>
              <w:left w:val="nil"/>
              <w:bottom w:val="single" w:sz="8" w:space="0" w:color="auto"/>
              <w:right w:val="single" w:sz="8" w:space="0" w:color="auto"/>
            </w:tcBorders>
            <w:tcMar>
              <w:top w:w="0" w:type="dxa"/>
              <w:left w:w="108" w:type="dxa"/>
              <w:bottom w:w="0" w:type="dxa"/>
              <w:right w:w="108" w:type="dxa"/>
            </w:tcMar>
            <w:hideMark/>
          </w:tcPr>
          <w:p w14:paraId="1433F2EA" w14:textId="146BFDA8" w:rsidR="007E40F7" w:rsidRPr="00D41F45" w:rsidRDefault="007E40F7" w:rsidP="0082285B">
            <w:pPr>
              <w:jc w:val="both"/>
              <w:rPr>
                <w:sz w:val="22"/>
                <w:szCs w:val="22"/>
              </w:rPr>
            </w:pPr>
            <w:r w:rsidRPr="00D41F45">
              <w:rPr>
                <w:sz w:val="22"/>
                <w:szCs w:val="22"/>
                <w:lang w:val="fr-FR"/>
              </w:rPr>
              <w:t xml:space="preserve">PNUD </w:t>
            </w:r>
            <w:r w:rsidR="005D18BF" w:rsidRPr="00D41F45">
              <w:rPr>
                <w:sz w:val="22"/>
                <w:szCs w:val="22"/>
                <w:lang w:val="fr-FR"/>
              </w:rPr>
              <w:t>(FW</w:t>
            </w:r>
            <w:r w:rsidRPr="00D41F45">
              <w:rPr>
                <w:sz w:val="22"/>
                <w:szCs w:val="22"/>
                <w:lang w:val="fr-FR"/>
              </w:rPr>
              <w:t xml:space="preserve">) :  </w:t>
            </w:r>
            <w:r w:rsidR="00D41F45" w:rsidRPr="00D41F45">
              <w:rPr>
                <w:sz w:val="22"/>
                <w:szCs w:val="22"/>
              </w:rPr>
              <w:t xml:space="preserve">483 212 </w:t>
            </w:r>
            <w:r w:rsidRPr="00D41F45">
              <w:rPr>
                <w:sz w:val="22"/>
                <w:szCs w:val="22"/>
                <w:lang w:val="fr-FR"/>
              </w:rPr>
              <w:t>USD</w:t>
            </w:r>
          </w:p>
          <w:p w14:paraId="27FAC44A" w14:textId="3B1D0805" w:rsidR="00BA45F4" w:rsidRPr="004C59EF" w:rsidRDefault="00BA45F4" w:rsidP="00D41F45">
            <w:pPr>
              <w:ind w:left="1080"/>
              <w:jc w:val="both"/>
              <w:rPr>
                <w:sz w:val="22"/>
                <w:szCs w:val="22"/>
              </w:rPr>
            </w:pPr>
          </w:p>
          <w:p w14:paraId="5A491715" w14:textId="77777777" w:rsidR="00BA45F4" w:rsidRPr="004C59EF" w:rsidRDefault="00BA45F4" w:rsidP="00996BE2">
            <w:pPr>
              <w:ind w:left="1080"/>
              <w:jc w:val="both"/>
              <w:rPr>
                <w:sz w:val="22"/>
                <w:szCs w:val="22"/>
              </w:rPr>
            </w:pPr>
          </w:p>
        </w:tc>
      </w:tr>
      <w:tr w:rsidR="00B05ED4" w:rsidRPr="007E0C9A" w14:paraId="59189B93" w14:textId="77777777" w:rsidTr="79C93EC5">
        <w:trPr>
          <w:trHeight w:val="139"/>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56AF07" w14:textId="77777777" w:rsidR="00BA45F4" w:rsidRPr="007E0C9A" w:rsidRDefault="00BA45F4" w:rsidP="00111D31">
            <w:pPr>
              <w:jc w:val="both"/>
              <w:rPr>
                <w:sz w:val="22"/>
                <w:szCs w:val="22"/>
              </w:rPr>
            </w:pPr>
            <w:r w:rsidRPr="007E0C9A">
              <w:rPr>
                <w:sz w:val="22"/>
                <w:szCs w:val="22"/>
              </w:rPr>
              <w:t>Budget non financé</w:t>
            </w:r>
          </w:p>
        </w:tc>
        <w:tc>
          <w:tcPr>
            <w:tcW w:w="6298" w:type="dxa"/>
            <w:tcBorders>
              <w:top w:val="nil"/>
              <w:left w:val="nil"/>
              <w:bottom w:val="single" w:sz="8" w:space="0" w:color="auto"/>
              <w:right w:val="single" w:sz="8" w:space="0" w:color="auto"/>
            </w:tcBorders>
            <w:tcMar>
              <w:top w:w="0" w:type="dxa"/>
              <w:left w:w="108" w:type="dxa"/>
              <w:bottom w:w="0" w:type="dxa"/>
              <w:right w:w="108" w:type="dxa"/>
            </w:tcMar>
            <w:hideMark/>
          </w:tcPr>
          <w:p w14:paraId="5685764F" w14:textId="0A6B34C8" w:rsidR="00BA45F4" w:rsidRPr="004C59EF" w:rsidRDefault="00282297" w:rsidP="00111D31">
            <w:pPr>
              <w:jc w:val="both"/>
              <w:rPr>
                <w:sz w:val="22"/>
                <w:szCs w:val="22"/>
              </w:rPr>
            </w:pPr>
            <w:r w:rsidRPr="00282297">
              <w:rPr>
                <w:sz w:val="22"/>
                <w:szCs w:val="22"/>
              </w:rPr>
              <w:t xml:space="preserve">799 470 </w:t>
            </w:r>
            <w:r w:rsidR="00BA45F4" w:rsidRPr="004C59EF">
              <w:rPr>
                <w:sz w:val="22"/>
                <w:szCs w:val="22"/>
              </w:rPr>
              <w:t>USD</w:t>
            </w:r>
          </w:p>
        </w:tc>
      </w:tr>
      <w:tr w:rsidR="00B05ED4" w:rsidRPr="007E0C9A" w14:paraId="00D88E79" w14:textId="77777777" w:rsidTr="00575E5A">
        <w:trPr>
          <w:trHeight w:val="895"/>
        </w:trPr>
        <w:tc>
          <w:tcPr>
            <w:tcW w:w="3167" w:type="dxa"/>
            <w:tcBorders>
              <w:top w:val="nil"/>
              <w:left w:val="single" w:sz="8" w:space="0" w:color="auto"/>
              <w:bottom w:val="nil"/>
              <w:right w:val="single" w:sz="8" w:space="0" w:color="auto"/>
            </w:tcBorders>
            <w:tcMar>
              <w:top w:w="0" w:type="dxa"/>
              <w:left w:w="108" w:type="dxa"/>
              <w:bottom w:w="0" w:type="dxa"/>
              <w:right w:w="108" w:type="dxa"/>
            </w:tcMar>
            <w:hideMark/>
          </w:tcPr>
          <w:p w14:paraId="20153F4E" w14:textId="77777777" w:rsidR="00BA45F4" w:rsidRPr="007E0C9A" w:rsidRDefault="00BA45F4" w:rsidP="00111D31">
            <w:pPr>
              <w:jc w:val="both"/>
              <w:rPr>
                <w:sz w:val="22"/>
                <w:szCs w:val="22"/>
                <w:lang w:val="fr-FR"/>
              </w:rPr>
            </w:pPr>
            <w:r w:rsidRPr="007E0C9A">
              <w:rPr>
                <w:sz w:val="22"/>
                <w:szCs w:val="22"/>
                <w:lang w:val="fr-FR"/>
              </w:rPr>
              <w:t>Contacts</w:t>
            </w:r>
          </w:p>
        </w:tc>
        <w:tc>
          <w:tcPr>
            <w:tcW w:w="6298" w:type="dxa"/>
            <w:tcBorders>
              <w:top w:val="nil"/>
              <w:left w:val="nil"/>
              <w:bottom w:val="nil"/>
              <w:right w:val="single" w:sz="8" w:space="0" w:color="auto"/>
            </w:tcBorders>
            <w:tcMar>
              <w:top w:w="0" w:type="dxa"/>
              <w:left w:w="108" w:type="dxa"/>
              <w:bottom w:w="0" w:type="dxa"/>
              <w:right w:w="108" w:type="dxa"/>
            </w:tcMar>
            <w:hideMark/>
          </w:tcPr>
          <w:p w14:paraId="6A2A5233" w14:textId="77777777" w:rsidR="00BA45F4" w:rsidRPr="007E0C9A" w:rsidRDefault="00BA45F4" w:rsidP="00111D31">
            <w:pPr>
              <w:jc w:val="both"/>
              <w:rPr>
                <w:sz w:val="22"/>
                <w:szCs w:val="22"/>
              </w:rPr>
            </w:pPr>
            <w:r w:rsidRPr="007E0C9A">
              <w:rPr>
                <w:sz w:val="22"/>
                <w:szCs w:val="22"/>
                <w:lang w:val="fr-FR"/>
              </w:rPr>
              <w:t xml:space="preserve">Nom et signature de chef de projet : </w:t>
            </w:r>
            <w:r w:rsidRPr="007E0C9A">
              <w:rPr>
                <w:sz w:val="22"/>
                <w:szCs w:val="22"/>
              </w:rPr>
              <w:t xml:space="preserve"> </w:t>
            </w:r>
          </w:p>
          <w:p w14:paraId="74A05793" w14:textId="77777777" w:rsidR="00BA45F4" w:rsidRPr="007E0C9A" w:rsidRDefault="00BA45F4" w:rsidP="00111D31">
            <w:pPr>
              <w:jc w:val="both"/>
              <w:rPr>
                <w:sz w:val="22"/>
                <w:szCs w:val="22"/>
                <w:lang w:val="fr-FR"/>
              </w:rPr>
            </w:pPr>
            <w:r w:rsidRPr="007E0C9A">
              <w:rPr>
                <w:sz w:val="22"/>
                <w:szCs w:val="22"/>
                <w:lang w:val="fr-FR"/>
              </w:rPr>
              <w:t xml:space="preserve">Fonction : </w:t>
            </w:r>
          </w:p>
          <w:p w14:paraId="464C9591" w14:textId="77777777" w:rsidR="00BA45F4" w:rsidRPr="007E0C9A" w:rsidRDefault="00BA45F4" w:rsidP="00111D31">
            <w:pPr>
              <w:jc w:val="both"/>
              <w:rPr>
                <w:sz w:val="22"/>
                <w:szCs w:val="22"/>
                <w:lang w:val="fr-FR"/>
              </w:rPr>
            </w:pPr>
            <w:r w:rsidRPr="007E0C9A">
              <w:rPr>
                <w:sz w:val="22"/>
                <w:szCs w:val="22"/>
                <w:lang w:val="fr-FR"/>
              </w:rPr>
              <w:t xml:space="preserve">Adresse </w:t>
            </w:r>
            <w:proofErr w:type="gramStart"/>
            <w:r w:rsidRPr="007E0C9A">
              <w:rPr>
                <w:sz w:val="22"/>
                <w:szCs w:val="22"/>
                <w:lang w:val="fr-FR"/>
              </w:rPr>
              <w:t>m</w:t>
            </w:r>
            <w:r w:rsidRPr="007E0C9A">
              <w:rPr>
                <w:sz w:val="22"/>
                <w:szCs w:val="22"/>
              </w:rPr>
              <w:t>ail</w:t>
            </w:r>
            <w:proofErr w:type="gramEnd"/>
            <w:r w:rsidRPr="007E0C9A">
              <w:rPr>
                <w:sz w:val="22"/>
                <w:szCs w:val="22"/>
              </w:rPr>
              <w:t xml:space="preserve"> : </w:t>
            </w:r>
          </w:p>
          <w:p w14:paraId="0312BC90" w14:textId="77777777" w:rsidR="00BA45F4" w:rsidRPr="007E0C9A" w:rsidRDefault="00BA45F4" w:rsidP="00111D31">
            <w:pPr>
              <w:jc w:val="both"/>
              <w:rPr>
                <w:sz w:val="22"/>
                <w:szCs w:val="22"/>
                <w:lang w:val="fr-FR"/>
              </w:rPr>
            </w:pPr>
            <w:r w:rsidRPr="007E0C9A">
              <w:rPr>
                <w:sz w:val="22"/>
                <w:szCs w:val="22"/>
              </w:rPr>
              <w:t>T</w:t>
            </w:r>
            <w:r w:rsidRPr="007E0C9A">
              <w:rPr>
                <w:sz w:val="22"/>
                <w:szCs w:val="22"/>
                <w:lang w:val="fr-FR"/>
              </w:rPr>
              <w:t>é</w:t>
            </w:r>
            <w:r w:rsidRPr="007E0C9A">
              <w:rPr>
                <w:sz w:val="22"/>
                <w:szCs w:val="22"/>
              </w:rPr>
              <w:t xml:space="preserve">l. : </w:t>
            </w:r>
          </w:p>
        </w:tc>
      </w:tr>
      <w:tr w:rsidR="00575E5A" w:rsidRPr="007E0C9A" w14:paraId="6EA3EEF4" w14:textId="77777777" w:rsidTr="00575E5A">
        <w:trPr>
          <w:trHeight w:val="60"/>
        </w:trPr>
        <w:tc>
          <w:tcPr>
            <w:tcW w:w="316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DE673E" w14:textId="77777777" w:rsidR="00575E5A" w:rsidRPr="007E0C9A" w:rsidRDefault="00575E5A" w:rsidP="00111D31">
            <w:pPr>
              <w:jc w:val="both"/>
              <w:rPr>
                <w:sz w:val="22"/>
                <w:szCs w:val="22"/>
                <w:lang w:val="fr-FR"/>
              </w:rPr>
            </w:pPr>
          </w:p>
        </w:tc>
        <w:tc>
          <w:tcPr>
            <w:tcW w:w="6298" w:type="dxa"/>
            <w:tcBorders>
              <w:top w:val="nil"/>
              <w:left w:val="nil"/>
              <w:bottom w:val="single" w:sz="8" w:space="0" w:color="auto"/>
              <w:right w:val="single" w:sz="8" w:space="0" w:color="auto"/>
            </w:tcBorders>
            <w:tcMar>
              <w:top w:w="0" w:type="dxa"/>
              <w:left w:w="108" w:type="dxa"/>
              <w:bottom w:w="0" w:type="dxa"/>
              <w:right w:w="108" w:type="dxa"/>
            </w:tcMar>
          </w:tcPr>
          <w:p w14:paraId="052B713D" w14:textId="77777777" w:rsidR="00575E5A" w:rsidRPr="007E0C9A" w:rsidRDefault="00575E5A" w:rsidP="00111D31">
            <w:pPr>
              <w:jc w:val="both"/>
              <w:rPr>
                <w:sz w:val="22"/>
                <w:szCs w:val="22"/>
                <w:lang w:val="fr-FR"/>
              </w:rPr>
            </w:pPr>
          </w:p>
        </w:tc>
      </w:tr>
    </w:tbl>
    <w:p w14:paraId="22130913" w14:textId="77777777" w:rsidR="009F4B40" w:rsidRPr="00B05ED4" w:rsidRDefault="009F4B40" w:rsidP="00111D31">
      <w:pPr>
        <w:tabs>
          <w:tab w:val="left" w:pos="8340"/>
        </w:tabs>
        <w:jc w:val="both"/>
        <w:rPr>
          <w:lang w:val="fr-FR"/>
        </w:rPr>
      </w:pPr>
    </w:p>
    <w:p w14:paraId="4F4FE250" w14:textId="77777777" w:rsidR="009F4B40" w:rsidRPr="00B05ED4" w:rsidRDefault="009F4B40" w:rsidP="00111D31">
      <w:pPr>
        <w:tabs>
          <w:tab w:val="left" w:pos="8340"/>
        </w:tabs>
        <w:jc w:val="both"/>
        <w:rPr>
          <w:lang w:val="fr-FR"/>
        </w:rPr>
      </w:pPr>
    </w:p>
    <w:p w14:paraId="46A9EAAF" w14:textId="77777777" w:rsidR="009F4B40" w:rsidRPr="00B05ED4" w:rsidRDefault="009F4B40" w:rsidP="00111D31">
      <w:pPr>
        <w:tabs>
          <w:tab w:val="left" w:pos="8340"/>
        </w:tabs>
        <w:jc w:val="both"/>
        <w:rPr>
          <w:lang w:val="fr-FR"/>
        </w:rPr>
      </w:pPr>
    </w:p>
    <w:sdt>
      <w:sdtPr>
        <w:rPr>
          <w:rFonts w:ascii="Times New Roman" w:eastAsiaTheme="minorEastAsia" w:hAnsi="Times New Roman" w:cs="Times New Roman"/>
          <w:b/>
          <w:bCs/>
          <w:color w:val="auto"/>
          <w:sz w:val="22"/>
          <w:szCs w:val="22"/>
          <w:lang w:val="fr-FR" w:eastAsia="en-US"/>
        </w:rPr>
        <w:id w:val="-1589836522"/>
        <w:docPartObj>
          <w:docPartGallery w:val="Table of Contents"/>
          <w:docPartUnique/>
        </w:docPartObj>
      </w:sdtPr>
      <w:sdtEndPr>
        <w:rPr>
          <w:sz w:val="24"/>
          <w:szCs w:val="24"/>
        </w:rPr>
      </w:sdtEndPr>
      <w:sdtContent>
        <w:p w14:paraId="433ED867" w14:textId="77777777" w:rsidR="00BA53EF" w:rsidRPr="00B05ED4" w:rsidRDefault="00BA53EF" w:rsidP="00111D31">
          <w:pPr>
            <w:pStyle w:val="En-ttedetabledesmatires"/>
            <w:jc w:val="both"/>
            <w:rPr>
              <w:rFonts w:ascii="Times New Roman" w:hAnsi="Times New Roman" w:cs="Times New Roman"/>
              <w:b/>
              <w:bCs/>
              <w:color w:val="auto"/>
              <w:lang w:val="fr-FR"/>
            </w:rPr>
          </w:pPr>
          <w:r w:rsidRPr="00B05ED4">
            <w:rPr>
              <w:rFonts w:ascii="Times New Roman" w:hAnsi="Times New Roman" w:cs="Times New Roman"/>
              <w:b/>
              <w:bCs/>
              <w:color w:val="auto"/>
              <w:lang w:val="fr-FR"/>
            </w:rPr>
            <w:t>Table des matières</w:t>
          </w:r>
        </w:p>
        <w:p w14:paraId="5D00C168" w14:textId="77777777" w:rsidR="00067970" w:rsidRPr="00B05ED4" w:rsidRDefault="00067970" w:rsidP="00111D31">
          <w:pPr>
            <w:jc w:val="both"/>
            <w:rPr>
              <w:lang w:val="fr-FR"/>
            </w:rPr>
          </w:pPr>
        </w:p>
        <w:p w14:paraId="7E53691D" w14:textId="70564264" w:rsidR="007F311C" w:rsidRDefault="00BA53EF">
          <w:pPr>
            <w:pStyle w:val="TM2"/>
            <w:tabs>
              <w:tab w:val="left" w:pos="720"/>
              <w:tab w:val="right" w:leader="dot" w:pos="9062"/>
            </w:tabs>
            <w:rPr>
              <w:rFonts w:eastAsiaTheme="minorEastAsia"/>
              <w:noProof/>
              <w:kern w:val="2"/>
              <w:sz w:val="24"/>
              <w:szCs w:val="24"/>
              <w:lang w:eastAsia="fr-BF"/>
              <w14:ligatures w14:val="standardContextual"/>
            </w:rPr>
          </w:pPr>
          <w:r w:rsidRPr="00B05ED4">
            <w:fldChar w:fldCharType="begin"/>
          </w:r>
          <w:r w:rsidRPr="00B05ED4">
            <w:instrText xml:space="preserve"> TOC \o "1-3" \h \z \u </w:instrText>
          </w:r>
          <w:r w:rsidRPr="00B05ED4">
            <w:fldChar w:fldCharType="separate"/>
          </w:r>
          <w:hyperlink w:anchor="_Toc219537368" w:history="1">
            <w:r w:rsidR="007F311C" w:rsidRPr="006E1BE3">
              <w:rPr>
                <w:rStyle w:val="Lienhypertexte"/>
                <w:rFonts w:ascii="Times New Roman" w:hAnsi="Times New Roman" w:cs="Times New Roman"/>
                <w:b/>
                <w:bCs/>
                <w:noProof/>
                <w:lang w:val="fr-FR"/>
              </w:rPr>
              <w:t>I.</w:t>
            </w:r>
            <w:r w:rsidR="007F311C">
              <w:rPr>
                <w:rFonts w:eastAsiaTheme="minorEastAsia"/>
                <w:noProof/>
                <w:kern w:val="2"/>
                <w:sz w:val="24"/>
                <w:szCs w:val="24"/>
                <w:lang w:eastAsia="fr-BF"/>
                <w14:ligatures w14:val="standardContextual"/>
              </w:rPr>
              <w:tab/>
            </w:r>
            <w:r w:rsidR="007F311C" w:rsidRPr="006E1BE3">
              <w:rPr>
                <w:rStyle w:val="Lienhypertexte"/>
                <w:rFonts w:ascii="Times New Roman" w:hAnsi="Times New Roman" w:cs="Times New Roman"/>
                <w:b/>
                <w:bCs/>
                <w:noProof/>
                <w:lang w:val="fr-FR"/>
              </w:rPr>
              <w:t>Résumé Exécutif</w:t>
            </w:r>
            <w:r w:rsidR="007F311C">
              <w:rPr>
                <w:noProof/>
                <w:webHidden/>
              </w:rPr>
              <w:tab/>
            </w:r>
            <w:r w:rsidR="007F311C">
              <w:rPr>
                <w:noProof/>
                <w:webHidden/>
              </w:rPr>
              <w:fldChar w:fldCharType="begin"/>
            </w:r>
            <w:r w:rsidR="007F311C">
              <w:rPr>
                <w:noProof/>
                <w:webHidden/>
              </w:rPr>
              <w:instrText xml:space="preserve"> PAGEREF _Toc219537368 \h </w:instrText>
            </w:r>
            <w:r w:rsidR="007F311C">
              <w:rPr>
                <w:noProof/>
                <w:webHidden/>
              </w:rPr>
            </w:r>
            <w:r w:rsidR="007F311C">
              <w:rPr>
                <w:noProof/>
                <w:webHidden/>
              </w:rPr>
              <w:fldChar w:fldCharType="separate"/>
            </w:r>
            <w:r w:rsidR="00227126">
              <w:rPr>
                <w:noProof/>
                <w:webHidden/>
              </w:rPr>
              <w:t>5</w:t>
            </w:r>
            <w:r w:rsidR="007F311C">
              <w:rPr>
                <w:noProof/>
                <w:webHidden/>
              </w:rPr>
              <w:fldChar w:fldCharType="end"/>
            </w:r>
          </w:hyperlink>
        </w:p>
        <w:p w14:paraId="60F487ED" w14:textId="685FDD32" w:rsidR="007F311C" w:rsidRDefault="007F311C">
          <w:pPr>
            <w:pStyle w:val="TM2"/>
            <w:tabs>
              <w:tab w:val="left" w:pos="720"/>
              <w:tab w:val="right" w:leader="dot" w:pos="9062"/>
            </w:tabs>
            <w:rPr>
              <w:rFonts w:eastAsiaTheme="minorEastAsia"/>
              <w:noProof/>
              <w:kern w:val="2"/>
              <w:sz w:val="24"/>
              <w:szCs w:val="24"/>
              <w:lang w:eastAsia="fr-BF"/>
              <w14:ligatures w14:val="standardContextual"/>
            </w:rPr>
          </w:pPr>
          <w:hyperlink w:anchor="_Toc219537369" w:history="1">
            <w:r w:rsidRPr="006E1BE3">
              <w:rPr>
                <w:rStyle w:val="Lienhypertexte"/>
                <w:rFonts w:ascii="Times New Roman" w:hAnsi="Times New Roman" w:cs="Times New Roman"/>
                <w:b/>
                <w:bCs/>
                <w:noProof/>
                <w:lang w:val="fr-FR"/>
              </w:rPr>
              <w:t>II.</w:t>
            </w:r>
            <w:r>
              <w:rPr>
                <w:rFonts w:eastAsiaTheme="minorEastAsia"/>
                <w:noProof/>
                <w:kern w:val="2"/>
                <w:sz w:val="24"/>
                <w:szCs w:val="24"/>
                <w:lang w:eastAsia="fr-BF"/>
                <w14:ligatures w14:val="standardContextual"/>
              </w:rPr>
              <w:tab/>
            </w:r>
            <w:r w:rsidRPr="006E1BE3">
              <w:rPr>
                <w:rStyle w:val="Lienhypertexte"/>
                <w:rFonts w:ascii="Times New Roman" w:hAnsi="Times New Roman" w:cs="Times New Roman"/>
                <w:b/>
                <w:bCs/>
                <w:noProof/>
                <w:lang w:val="fr-FR"/>
              </w:rPr>
              <w:t>Introduction</w:t>
            </w:r>
            <w:r>
              <w:rPr>
                <w:noProof/>
                <w:webHidden/>
              </w:rPr>
              <w:tab/>
            </w:r>
            <w:r>
              <w:rPr>
                <w:noProof/>
                <w:webHidden/>
              </w:rPr>
              <w:fldChar w:fldCharType="begin"/>
            </w:r>
            <w:r>
              <w:rPr>
                <w:noProof/>
                <w:webHidden/>
              </w:rPr>
              <w:instrText xml:space="preserve"> PAGEREF _Toc219537369 \h </w:instrText>
            </w:r>
            <w:r>
              <w:rPr>
                <w:noProof/>
                <w:webHidden/>
              </w:rPr>
            </w:r>
            <w:r>
              <w:rPr>
                <w:noProof/>
                <w:webHidden/>
              </w:rPr>
              <w:fldChar w:fldCharType="separate"/>
            </w:r>
            <w:r w:rsidR="00227126">
              <w:rPr>
                <w:noProof/>
                <w:webHidden/>
              </w:rPr>
              <w:t>6</w:t>
            </w:r>
            <w:r>
              <w:rPr>
                <w:noProof/>
                <w:webHidden/>
              </w:rPr>
              <w:fldChar w:fldCharType="end"/>
            </w:r>
          </w:hyperlink>
        </w:p>
        <w:p w14:paraId="200F7BD2" w14:textId="720E4B79" w:rsidR="007F311C" w:rsidRDefault="007F311C">
          <w:pPr>
            <w:pStyle w:val="TM2"/>
            <w:tabs>
              <w:tab w:val="left" w:pos="960"/>
              <w:tab w:val="right" w:leader="dot" w:pos="9062"/>
            </w:tabs>
            <w:rPr>
              <w:rFonts w:eastAsiaTheme="minorEastAsia"/>
              <w:noProof/>
              <w:kern w:val="2"/>
              <w:sz w:val="24"/>
              <w:szCs w:val="24"/>
              <w:lang w:eastAsia="fr-BF"/>
              <w14:ligatures w14:val="standardContextual"/>
            </w:rPr>
          </w:pPr>
          <w:hyperlink w:anchor="_Toc219537370" w:history="1">
            <w:r w:rsidRPr="006E1BE3">
              <w:rPr>
                <w:rStyle w:val="Lienhypertexte"/>
                <w:rFonts w:ascii="Times New Roman" w:hAnsi="Times New Roman" w:cs="Times New Roman"/>
                <w:b/>
                <w:bCs/>
                <w:noProof/>
                <w:lang w:val="fr-FR"/>
              </w:rPr>
              <w:t>IV</w:t>
            </w:r>
            <w:r w:rsidRPr="006E1BE3">
              <w:rPr>
                <w:rStyle w:val="Lienhypertexte"/>
                <w:rFonts w:ascii="Times New Roman" w:hAnsi="Times New Roman" w:cs="Times New Roman"/>
                <w:b/>
                <w:bCs/>
                <w:i/>
                <w:iCs/>
                <w:noProof/>
                <w:lang w:val="fr-FR"/>
              </w:rPr>
              <w:t>.</w:t>
            </w:r>
            <w:r>
              <w:rPr>
                <w:rFonts w:eastAsiaTheme="minorEastAsia"/>
                <w:noProof/>
                <w:kern w:val="2"/>
                <w:sz w:val="24"/>
                <w:szCs w:val="24"/>
                <w:lang w:eastAsia="fr-BF"/>
                <w14:ligatures w14:val="standardContextual"/>
              </w:rPr>
              <w:tab/>
            </w:r>
            <w:r w:rsidRPr="006E1BE3">
              <w:rPr>
                <w:rStyle w:val="Lienhypertexte"/>
                <w:rFonts w:ascii="Times New Roman" w:hAnsi="Times New Roman" w:cs="Times New Roman"/>
                <w:b/>
                <w:bCs/>
                <w:noProof/>
              </w:rPr>
              <w:t>Performance du projet sur la période couverte par le rapport</w:t>
            </w:r>
            <w:r>
              <w:rPr>
                <w:noProof/>
                <w:webHidden/>
              </w:rPr>
              <w:tab/>
            </w:r>
            <w:r>
              <w:rPr>
                <w:noProof/>
                <w:webHidden/>
              </w:rPr>
              <w:fldChar w:fldCharType="begin"/>
            </w:r>
            <w:r>
              <w:rPr>
                <w:noProof/>
                <w:webHidden/>
              </w:rPr>
              <w:instrText xml:space="preserve"> PAGEREF _Toc219537370 \h </w:instrText>
            </w:r>
            <w:r>
              <w:rPr>
                <w:noProof/>
                <w:webHidden/>
              </w:rPr>
            </w:r>
            <w:r>
              <w:rPr>
                <w:noProof/>
                <w:webHidden/>
              </w:rPr>
              <w:fldChar w:fldCharType="separate"/>
            </w:r>
            <w:r w:rsidR="00227126">
              <w:rPr>
                <w:noProof/>
                <w:webHidden/>
              </w:rPr>
              <w:t>7</w:t>
            </w:r>
            <w:r>
              <w:rPr>
                <w:noProof/>
                <w:webHidden/>
              </w:rPr>
              <w:fldChar w:fldCharType="end"/>
            </w:r>
          </w:hyperlink>
        </w:p>
        <w:p w14:paraId="0D0DF046" w14:textId="154A3D6F"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71" w:history="1">
            <w:r w:rsidRPr="006E1BE3">
              <w:rPr>
                <w:rStyle w:val="Lienhypertexte"/>
                <w:rFonts w:ascii="Times New Roman" w:eastAsia="Times New Roman" w:hAnsi="Times New Roman" w:cs="Times New Roman"/>
                <w:b/>
                <w:bCs/>
                <w:noProof/>
                <w:lang w:val="fr-FR"/>
              </w:rPr>
              <w:t xml:space="preserve">1. </w:t>
            </w:r>
            <w:r w:rsidRPr="006E1BE3">
              <w:rPr>
                <w:rStyle w:val="Lienhypertexte"/>
                <w:rFonts w:ascii="Times New Roman" w:eastAsia="Times New Roman" w:hAnsi="Times New Roman" w:cs="Times New Roman"/>
                <w:b/>
                <w:bCs/>
                <w:noProof/>
              </w:rPr>
              <w:t>Efficacité dans la réalisation des activités</w:t>
            </w:r>
            <w:r>
              <w:rPr>
                <w:noProof/>
                <w:webHidden/>
              </w:rPr>
              <w:tab/>
            </w:r>
            <w:r>
              <w:rPr>
                <w:noProof/>
                <w:webHidden/>
              </w:rPr>
              <w:fldChar w:fldCharType="begin"/>
            </w:r>
            <w:r>
              <w:rPr>
                <w:noProof/>
                <w:webHidden/>
              </w:rPr>
              <w:instrText xml:space="preserve"> PAGEREF _Toc219537371 \h </w:instrText>
            </w:r>
            <w:r>
              <w:rPr>
                <w:noProof/>
                <w:webHidden/>
              </w:rPr>
            </w:r>
            <w:r>
              <w:rPr>
                <w:noProof/>
                <w:webHidden/>
              </w:rPr>
              <w:fldChar w:fldCharType="separate"/>
            </w:r>
            <w:r w:rsidR="00227126">
              <w:rPr>
                <w:noProof/>
                <w:webHidden/>
              </w:rPr>
              <w:t>7</w:t>
            </w:r>
            <w:r>
              <w:rPr>
                <w:noProof/>
                <w:webHidden/>
              </w:rPr>
              <w:fldChar w:fldCharType="end"/>
            </w:r>
          </w:hyperlink>
        </w:p>
        <w:p w14:paraId="6AC75DC2" w14:textId="55F25314"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72" w:history="1">
            <w:r w:rsidRPr="006E1BE3">
              <w:rPr>
                <w:rStyle w:val="Lienhypertexte"/>
                <w:rFonts w:ascii="Times New Roman" w:eastAsia="Times New Roman" w:hAnsi="Times New Roman" w:cs="Times New Roman"/>
                <w:b/>
                <w:bCs/>
                <w:noProof/>
              </w:rPr>
              <w:t>2. Efficacité dans la réalisation des produits « Key Results »</w:t>
            </w:r>
            <w:r>
              <w:rPr>
                <w:noProof/>
                <w:webHidden/>
              </w:rPr>
              <w:tab/>
            </w:r>
            <w:r>
              <w:rPr>
                <w:noProof/>
                <w:webHidden/>
              </w:rPr>
              <w:fldChar w:fldCharType="begin"/>
            </w:r>
            <w:r>
              <w:rPr>
                <w:noProof/>
                <w:webHidden/>
              </w:rPr>
              <w:instrText xml:space="preserve"> PAGEREF _Toc219537372 \h </w:instrText>
            </w:r>
            <w:r>
              <w:rPr>
                <w:noProof/>
                <w:webHidden/>
              </w:rPr>
            </w:r>
            <w:r>
              <w:rPr>
                <w:noProof/>
                <w:webHidden/>
              </w:rPr>
              <w:fldChar w:fldCharType="separate"/>
            </w:r>
            <w:r w:rsidR="00227126">
              <w:rPr>
                <w:noProof/>
                <w:webHidden/>
              </w:rPr>
              <w:t>8</w:t>
            </w:r>
            <w:r>
              <w:rPr>
                <w:noProof/>
                <w:webHidden/>
              </w:rPr>
              <w:fldChar w:fldCharType="end"/>
            </w:r>
          </w:hyperlink>
        </w:p>
        <w:p w14:paraId="7D64BB62" w14:textId="03221426"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73" w:history="1">
            <w:r w:rsidRPr="006E1BE3">
              <w:rPr>
                <w:rStyle w:val="Lienhypertexte"/>
                <w:rFonts w:ascii="Times New Roman" w:eastAsia="Times New Roman" w:hAnsi="Times New Roman" w:cs="Times New Roman"/>
                <w:b/>
                <w:bCs/>
                <w:noProof/>
              </w:rPr>
              <w:t>3.  Changements obtenus au niveau Effet : analyse des indicateurs CPD et IRRF</w:t>
            </w:r>
            <w:r>
              <w:rPr>
                <w:noProof/>
                <w:webHidden/>
              </w:rPr>
              <w:tab/>
            </w:r>
            <w:r>
              <w:rPr>
                <w:noProof/>
                <w:webHidden/>
              </w:rPr>
              <w:fldChar w:fldCharType="begin"/>
            </w:r>
            <w:r>
              <w:rPr>
                <w:noProof/>
                <w:webHidden/>
              </w:rPr>
              <w:instrText xml:space="preserve"> PAGEREF _Toc219537373 \h </w:instrText>
            </w:r>
            <w:r>
              <w:rPr>
                <w:noProof/>
                <w:webHidden/>
              </w:rPr>
            </w:r>
            <w:r>
              <w:rPr>
                <w:noProof/>
                <w:webHidden/>
              </w:rPr>
              <w:fldChar w:fldCharType="separate"/>
            </w:r>
            <w:r w:rsidR="00227126">
              <w:rPr>
                <w:noProof/>
                <w:webHidden/>
              </w:rPr>
              <w:t>12</w:t>
            </w:r>
            <w:r>
              <w:rPr>
                <w:noProof/>
                <w:webHidden/>
              </w:rPr>
              <w:fldChar w:fldCharType="end"/>
            </w:r>
          </w:hyperlink>
        </w:p>
        <w:p w14:paraId="1C758BA0" w14:textId="627359D7"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74" w:history="1">
            <w:r w:rsidRPr="006E1BE3">
              <w:rPr>
                <w:rStyle w:val="Lienhypertexte"/>
                <w:rFonts w:ascii="Times New Roman" w:eastAsia="Times New Roman" w:hAnsi="Times New Roman" w:cs="Times New Roman"/>
                <w:b/>
                <w:bCs/>
                <w:noProof/>
                <w:lang w:val="fr-FR"/>
              </w:rPr>
              <w:t>4. Résultats et impacts dans le cadre de l’égalité des sexes et autonomisation des femmes</w:t>
            </w:r>
            <w:r>
              <w:rPr>
                <w:noProof/>
                <w:webHidden/>
              </w:rPr>
              <w:tab/>
            </w:r>
            <w:r>
              <w:rPr>
                <w:noProof/>
                <w:webHidden/>
              </w:rPr>
              <w:fldChar w:fldCharType="begin"/>
            </w:r>
            <w:r>
              <w:rPr>
                <w:noProof/>
                <w:webHidden/>
              </w:rPr>
              <w:instrText xml:space="preserve"> PAGEREF _Toc219537374 \h </w:instrText>
            </w:r>
            <w:r>
              <w:rPr>
                <w:noProof/>
                <w:webHidden/>
              </w:rPr>
            </w:r>
            <w:r>
              <w:rPr>
                <w:noProof/>
                <w:webHidden/>
              </w:rPr>
              <w:fldChar w:fldCharType="separate"/>
            </w:r>
            <w:r w:rsidR="00227126">
              <w:rPr>
                <w:noProof/>
                <w:webHidden/>
              </w:rPr>
              <w:t>12</w:t>
            </w:r>
            <w:r>
              <w:rPr>
                <w:noProof/>
                <w:webHidden/>
              </w:rPr>
              <w:fldChar w:fldCharType="end"/>
            </w:r>
          </w:hyperlink>
        </w:p>
        <w:p w14:paraId="647A37B0" w14:textId="18953C99"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75" w:history="1">
            <w:r w:rsidRPr="006E1BE3">
              <w:rPr>
                <w:rStyle w:val="Lienhypertexte"/>
                <w:rFonts w:ascii="Times New Roman" w:eastAsia="Times New Roman" w:hAnsi="Times New Roman" w:cs="Times New Roman"/>
                <w:b/>
                <w:bCs/>
                <w:noProof/>
              </w:rPr>
              <w:t>5.Utilisation des ressources</w:t>
            </w:r>
            <w:r>
              <w:rPr>
                <w:noProof/>
                <w:webHidden/>
              </w:rPr>
              <w:tab/>
            </w:r>
            <w:r>
              <w:rPr>
                <w:noProof/>
                <w:webHidden/>
              </w:rPr>
              <w:fldChar w:fldCharType="begin"/>
            </w:r>
            <w:r>
              <w:rPr>
                <w:noProof/>
                <w:webHidden/>
              </w:rPr>
              <w:instrText xml:space="preserve"> PAGEREF _Toc219537375 \h </w:instrText>
            </w:r>
            <w:r>
              <w:rPr>
                <w:noProof/>
                <w:webHidden/>
              </w:rPr>
            </w:r>
            <w:r>
              <w:rPr>
                <w:noProof/>
                <w:webHidden/>
              </w:rPr>
              <w:fldChar w:fldCharType="separate"/>
            </w:r>
            <w:r w:rsidR="00227126">
              <w:rPr>
                <w:noProof/>
                <w:webHidden/>
              </w:rPr>
              <w:t>13</w:t>
            </w:r>
            <w:r>
              <w:rPr>
                <w:noProof/>
                <w:webHidden/>
              </w:rPr>
              <w:fldChar w:fldCharType="end"/>
            </w:r>
          </w:hyperlink>
        </w:p>
        <w:p w14:paraId="3FB74E7A" w14:textId="14720994"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76" w:history="1">
            <w:r w:rsidRPr="006E1BE3">
              <w:rPr>
                <w:rStyle w:val="Lienhypertexte"/>
                <w:rFonts w:ascii="Times New Roman" w:eastAsia="Times New Roman" w:hAnsi="Times New Roman" w:cs="Times New Roman"/>
                <w:b/>
                <w:bCs/>
                <w:noProof/>
              </w:rPr>
              <w:t>6. Efficience du projet (ressources, activité, produit)</w:t>
            </w:r>
            <w:r>
              <w:rPr>
                <w:noProof/>
                <w:webHidden/>
              </w:rPr>
              <w:tab/>
            </w:r>
            <w:r>
              <w:rPr>
                <w:noProof/>
                <w:webHidden/>
              </w:rPr>
              <w:fldChar w:fldCharType="begin"/>
            </w:r>
            <w:r>
              <w:rPr>
                <w:noProof/>
                <w:webHidden/>
              </w:rPr>
              <w:instrText xml:space="preserve"> PAGEREF _Toc219537376 \h </w:instrText>
            </w:r>
            <w:r>
              <w:rPr>
                <w:noProof/>
                <w:webHidden/>
              </w:rPr>
            </w:r>
            <w:r>
              <w:rPr>
                <w:noProof/>
                <w:webHidden/>
              </w:rPr>
              <w:fldChar w:fldCharType="separate"/>
            </w:r>
            <w:r w:rsidR="00227126">
              <w:rPr>
                <w:noProof/>
                <w:webHidden/>
              </w:rPr>
              <w:t>13</w:t>
            </w:r>
            <w:r>
              <w:rPr>
                <w:noProof/>
                <w:webHidden/>
              </w:rPr>
              <w:fldChar w:fldCharType="end"/>
            </w:r>
          </w:hyperlink>
        </w:p>
        <w:p w14:paraId="764A7B9A" w14:textId="1E6875B0" w:rsidR="007F311C" w:rsidRDefault="007F311C">
          <w:pPr>
            <w:pStyle w:val="TM2"/>
            <w:tabs>
              <w:tab w:val="right" w:leader="dot" w:pos="9062"/>
            </w:tabs>
            <w:rPr>
              <w:rFonts w:eastAsiaTheme="minorEastAsia"/>
              <w:noProof/>
              <w:kern w:val="2"/>
              <w:sz w:val="24"/>
              <w:szCs w:val="24"/>
              <w:lang w:eastAsia="fr-BF"/>
              <w14:ligatures w14:val="standardContextual"/>
            </w:rPr>
          </w:pPr>
          <w:hyperlink w:anchor="_Toc219537377" w:history="1">
            <w:r w:rsidRPr="006E1BE3">
              <w:rPr>
                <w:rStyle w:val="Lienhypertexte"/>
                <w:rFonts w:ascii="Times New Roman" w:hAnsi="Times New Roman" w:cs="Times New Roman"/>
                <w:b/>
                <w:bCs/>
                <w:noProof/>
                <w:lang w:val="fr-FR"/>
              </w:rPr>
              <w:t>V. Analyse des risques</w:t>
            </w:r>
            <w:r>
              <w:rPr>
                <w:noProof/>
                <w:webHidden/>
              </w:rPr>
              <w:tab/>
            </w:r>
            <w:r>
              <w:rPr>
                <w:noProof/>
                <w:webHidden/>
              </w:rPr>
              <w:fldChar w:fldCharType="begin"/>
            </w:r>
            <w:r>
              <w:rPr>
                <w:noProof/>
                <w:webHidden/>
              </w:rPr>
              <w:instrText xml:space="preserve"> PAGEREF _Toc219537377 \h </w:instrText>
            </w:r>
            <w:r>
              <w:rPr>
                <w:noProof/>
                <w:webHidden/>
              </w:rPr>
            </w:r>
            <w:r>
              <w:rPr>
                <w:noProof/>
                <w:webHidden/>
              </w:rPr>
              <w:fldChar w:fldCharType="separate"/>
            </w:r>
            <w:r w:rsidR="00227126">
              <w:rPr>
                <w:noProof/>
                <w:webHidden/>
              </w:rPr>
              <w:t>13</w:t>
            </w:r>
            <w:r>
              <w:rPr>
                <w:noProof/>
                <w:webHidden/>
              </w:rPr>
              <w:fldChar w:fldCharType="end"/>
            </w:r>
          </w:hyperlink>
        </w:p>
        <w:p w14:paraId="2274C89F" w14:textId="33D64606" w:rsidR="007F311C" w:rsidRDefault="007F311C">
          <w:pPr>
            <w:pStyle w:val="TM2"/>
            <w:tabs>
              <w:tab w:val="left" w:pos="960"/>
              <w:tab w:val="right" w:leader="dot" w:pos="9062"/>
            </w:tabs>
            <w:rPr>
              <w:rFonts w:eastAsiaTheme="minorEastAsia"/>
              <w:noProof/>
              <w:kern w:val="2"/>
              <w:sz w:val="24"/>
              <w:szCs w:val="24"/>
              <w:lang w:eastAsia="fr-BF"/>
              <w14:ligatures w14:val="standardContextual"/>
            </w:rPr>
          </w:pPr>
          <w:hyperlink w:anchor="_Toc219537378" w:history="1">
            <w:r w:rsidRPr="006E1BE3">
              <w:rPr>
                <w:rStyle w:val="Lienhypertexte"/>
                <w:rFonts w:ascii="Times New Roman" w:hAnsi="Times New Roman" w:cs="Times New Roman"/>
                <w:b/>
                <w:bCs/>
                <w:noProof/>
                <w:lang w:val="fr-FR"/>
              </w:rPr>
              <w:t>VI.</w:t>
            </w:r>
            <w:r>
              <w:rPr>
                <w:rFonts w:eastAsiaTheme="minorEastAsia"/>
                <w:noProof/>
                <w:kern w:val="2"/>
                <w:sz w:val="24"/>
                <w:szCs w:val="24"/>
                <w:lang w:eastAsia="fr-BF"/>
                <w14:ligatures w14:val="standardContextual"/>
              </w:rPr>
              <w:tab/>
            </w:r>
            <w:r w:rsidRPr="006E1BE3">
              <w:rPr>
                <w:rStyle w:val="Lienhypertexte"/>
                <w:rFonts w:ascii="Times New Roman" w:hAnsi="Times New Roman" w:cs="Times New Roman"/>
                <w:b/>
                <w:bCs/>
                <w:noProof/>
                <w:lang w:val="fr-FR"/>
              </w:rPr>
              <w:t>Contraintes et difficultés rencontrées</w:t>
            </w:r>
            <w:r>
              <w:rPr>
                <w:noProof/>
                <w:webHidden/>
              </w:rPr>
              <w:tab/>
            </w:r>
            <w:r>
              <w:rPr>
                <w:noProof/>
                <w:webHidden/>
              </w:rPr>
              <w:fldChar w:fldCharType="begin"/>
            </w:r>
            <w:r>
              <w:rPr>
                <w:noProof/>
                <w:webHidden/>
              </w:rPr>
              <w:instrText xml:space="preserve"> PAGEREF _Toc219537378 \h </w:instrText>
            </w:r>
            <w:r>
              <w:rPr>
                <w:noProof/>
                <w:webHidden/>
              </w:rPr>
            </w:r>
            <w:r>
              <w:rPr>
                <w:noProof/>
                <w:webHidden/>
              </w:rPr>
              <w:fldChar w:fldCharType="separate"/>
            </w:r>
            <w:r w:rsidR="00227126">
              <w:rPr>
                <w:noProof/>
                <w:webHidden/>
              </w:rPr>
              <w:t>14</w:t>
            </w:r>
            <w:r>
              <w:rPr>
                <w:noProof/>
                <w:webHidden/>
              </w:rPr>
              <w:fldChar w:fldCharType="end"/>
            </w:r>
          </w:hyperlink>
        </w:p>
        <w:p w14:paraId="75413108" w14:textId="3B05101D" w:rsidR="007F311C" w:rsidRDefault="007F311C">
          <w:pPr>
            <w:pStyle w:val="TM2"/>
            <w:tabs>
              <w:tab w:val="left" w:pos="960"/>
              <w:tab w:val="right" w:leader="dot" w:pos="9062"/>
            </w:tabs>
            <w:rPr>
              <w:rFonts w:eastAsiaTheme="minorEastAsia"/>
              <w:noProof/>
              <w:kern w:val="2"/>
              <w:sz w:val="24"/>
              <w:szCs w:val="24"/>
              <w:lang w:eastAsia="fr-BF"/>
              <w14:ligatures w14:val="standardContextual"/>
            </w:rPr>
          </w:pPr>
          <w:hyperlink w:anchor="_Toc219537379" w:history="1">
            <w:r w:rsidRPr="006E1BE3">
              <w:rPr>
                <w:rStyle w:val="Lienhypertexte"/>
                <w:rFonts w:ascii="Times New Roman" w:hAnsi="Times New Roman" w:cs="Times New Roman"/>
                <w:b/>
                <w:bCs/>
                <w:noProof/>
                <w:lang w:val="fr-FR"/>
              </w:rPr>
              <w:t>VII.</w:t>
            </w:r>
            <w:r>
              <w:rPr>
                <w:rFonts w:eastAsiaTheme="minorEastAsia"/>
                <w:noProof/>
                <w:kern w:val="2"/>
                <w:sz w:val="24"/>
                <w:szCs w:val="24"/>
                <w:lang w:eastAsia="fr-BF"/>
                <w14:ligatures w14:val="standardContextual"/>
              </w:rPr>
              <w:tab/>
            </w:r>
            <w:r w:rsidRPr="006E1BE3">
              <w:rPr>
                <w:rStyle w:val="Lienhypertexte"/>
                <w:rFonts w:ascii="Times New Roman" w:hAnsi="Times New Roman" w:cs="Times New Roman"/>
                <w:b/>
                <w:bCs/>
                <w:noProof/>
                <w:lang w:val="fr-FR"/>
              </w:rPr>
              <w:t>Enseignements tirés et recommandations</w:t>
            </w:r>
            <w:r>
              <w:rPr>
                <w:noProof/>
                <w:webHidden/>
              </w:rPr>
              <w:tab/>
            </w:r>
            <w:r>
              <w:rPr>
                <w:noProof/>
                <w:webHidden/>
              </w:rPr>
              <w:fldChar w:fldCharType="begin"/>
            </w:r>
            <w:r>
              <w:rPr>
                <w:noProof/>
                <w:webHidden/>
              </w:rPr>
              <w:instrText xml:space="preserve"> PAGEREF _Toc219537379 \h </w:instrText>
            </w:r>
            <w:r>
              <w:rPr>
                <w:noProof/>
                <w:webHidden/>
              </w:rPr>
            </w:r>
            <w:r>
              <w:rPr>
                <w:noProof/>
                <w:webHidden/>
              </w:rPr>
              <w:fldChar w:fldCharType="separate"/>
            </w:r>
            <w:r w:rsidR="00227126">
              <w:rPr>
                <w:noProof/>
                <w:webHidden/>
              </w:rPr>
              <w:t>15</w:t>
            </w:r>
            <w:r>
              <w:rPr>
                <w:noProof/>
                <w:webHidden/>
              </w:rPr>
              <w:fldChar w:fldCharType="end"/>
            </w:r>
          </w:hyperlink>
        </w:p>
        <w:p w14:paraId="610305BA" w14:textId="1540A8BC" w:rsidR="007F311C" w:rsidRDefault="007F311C">
          <w:pPr>
            <w:pStyle w:val="TM2"/>
            <w:tabs>
              <w:tab w:val="left" w:pos="960"/>
              <w:tab w:val="right" w:leader="dot" w:pos="9062"/>
            </w:tabs>
            <w:rPr>
              <w:rFonts w:eastAsiaTheme="minorEastAsia"/>
              <w:noProof/>
              <w:kern w:val="2"/>
              <w:sz w:val="24"/>
              <w:szCs w:val="24"/>
              <w:lang w:eastAsia="fr-BF"/>
              <w14:ligatures w14:val="standardContextual"/>
            </w:rPr>
          </w:pPr>
          <w:hyperlink w:anchor="_Toc219537380" w:history="1">
            <w:r w:rsidRPr="006E1BE3">
              <w:rPr>
                <w:rStyle w:val="Lienhypertexte"/>
                <w:rFonts w:ascii="Times New Roman" w:hAnsi="Times New Roman" w:cs="Times New Roman"/>
                <w:b/>
                <w:bCs/>
                <w:noProof/>
                <w:lang w:eastAsia="fr-BF"/>
              </w:rPr>
              <w:t>VIII.</w:t>
            </w:r>
            <w:r>
              <w:rPr>
                <w:rFonts w:eastAsiaTheme="minorEastAsia"/>
                <w:noProof/>
                <w:kern w:val="2"/>
                <w:sz w:val="24"/>
                <w:szCs w:val="24"/>
                <w:lang w:eastAsia="fr-BF"/>
                <w14:ligatures w14:val="standardContextual"/>
              </w:rPr>
              <w:tab/>
            </w:r>
            <w:r w:rsidRPr="006E1BE3">
              <w:rPr>
                <w:rStyle w:val="Lienhypertexte"/>
                <w:rFonts w:ascii="Times New Roman" w:hAnsi="Times New Roman" w:cs="Times New Roman"/>
                <w:b/>
                <w:bCs/>
                <w:noProof/>
                <w:lang w:eastAsia="fr-BF"/>
              </w:rPr>
              <w:t>Perspectives</w:t>
            </w:r>
            <w:r>
              <w:rPr>
                <w:noProof/>
                <w:webHidden/>
              </w:rPr>
              <w:tab/>
            </w:r>
            <w:r>
              <w:rPr>
                <w:noProof/>
                <w:webHidden/>
              </w:rPr>
              <w:fldChar w:fldCharType="begin"/>
            </w:r>
            <w:r>
              <w:rPr>
                <w:noProof/>
                <w:webHidden/>
              </w:rPr>
              <w:instrText xml:space="preserve"> PAGEREF _Toc219537380 \h </w:instrText>
            </w:r>
            <w:r>
              <w:rPr>
                <w:noProof/>
                <w:webHidden/>
              </w:rPr>
            </w:r>
            <w:r>
              <w:rPr>
                <w:noProof/>
                <w:webHidden/>
              </w:rPr>
              <w:fldChar w:fldCharType="separate"/>
            </w:r>
            <w:r w:rsidR="00227126">
              <w:rPr>
                <w:noProof/>
                <w:webHidden/>
              </w:rPr>
              <w:t>15</w:t>
            </w:r>
            <w:r>
              <w:rPr>
                <w:noProof/>
                <w:webHidden/>
              </w:rPr>
              <w:fldChar w:fldCharType="end"/>
            </w:r>
          </w:hyperlink>
        </w:p>
        <w:p w14:paraId="4BFF9A4B" w14:textId="59E90A35" w:rsidR="007F311C" w:rsidRDefault="007F311C">
          <w:pPr>
            <w:pStyle w:val="TM2"/>
            <w:tabs>
              <w:tab w:val="left" w:pos="960"/>
              <w:tab w:val="right" w:leader="dot" w:pos="9062"/>
            </w:tabs>
            <w:rPr>
              <w:rFonts w:eastAsiaTheme="minorEastAsia"/>
              <w:noProof/>
              <w:kern w:val="2"/>
              <w:sz w:val="24"/>
              <w:szCs w:val="24"/>
              <w:lang w:eastAsia="fr-BF"/>
              <w14:ligatures w14:val="standardContextual"/>
            </w:rPr>
          </w:pPr>
          <w:hyperlink w:anchor="_Toc219537381" w:history="1">
            <w:r w:rsidRPr="006E1BE3">
              <w:rPr>
                <w:rStyle w:val="Lienhypertexte"/>
                <w:rFonts w:ascii="Times New Roman" w:hAnsi="Times New Roman" w:cs="Times New Roman"/>
                <w:b/>
                <w:bCs/>
                <w:noProof/>
                <w:lang w:eastAsia="fr-BF"/>
              </w:rPr>
              <w:t>IX.</w:t>
            </w:r>
            <w:r>
              <w:rPr>
                <w:rFonts w:eastAsiaTheme="minorEastAsia"/>
                <w:noProof/>
                <w:kern w:val="2"/>
                <w:sz w:val="24"/>
                <w:szCs w:val="24"/>
                <w:lang w:eastAsia="fr-BF"/>
                <w14:ligatures w14:val="standardContextual"/>
              </w:rPr>
              <w:tab/>
            </w:r>
            <w:r w:rsidRPr="006E1BE3">
              <w:rPr>
                <w:rStyle w:val="Lienhypertexte"/>
                <w:rFonts w:ascii="Times New Roman" w:hAnsi="Times New Roman" w:cs="Times New Roman"/>
                <w:b/>
                <w:bCs/>
                <w:noProof/>
                <w:lang w:eastAsia="fr-BF"/>
              </w:rPr>
              <w:t>Statut Financier</w:t>
            </w:r>
            <w:r>
              <w:rPr>
                <w:noProof/>
                <w:webHidden/>
              </w:rPr>
              <w:tab/>
            </w:r>
            <w:r>
              <w:rPr>
                <w:noProof/>
                <w:webHidden/>
              </w:rPr>
              <w:fldChar w:fldCharType="begin"/>
            </w:r>
            <w:r>
              <w:rPr>
                <w:noProof/>
                <w:webHidden/>
              </w:rPr>
              <w:instrText xml:space="preserve"> PAGEREF _Toc219537381 \h </w:instrText>
            </w:r>
            <w:r>
              <w:rPr>
                <w:noProof/>
                <w:webHidden/>
              </w:rPr>
            </w:r>
            <w:r>
              <w:rPr>
                <w:noProof/>
                <w:webHidden/>
              </w:rPr>
              <w:fldChar w:fldCharType="separate"/>
            </w:r>
            <w:r w:rsidR="00227126">
              <w:rPr>
                <w:noProof/>
                <w:webHidden/>
              </w:rPr>
              <w:t>15</w:t>
            </w:r>
            <w:r>
              <w:rPr>
                <w:noProof/>
                <w:webHidden/>
              </w:rPr>
              <w:fldChar w:fldCharType="end"/>
            </w:r>
          </w:hyperlink>
        </w:p>
        <w:p w14:paraId="27CF1467" w14:textId="01DF2BB6" w:rsidR="007F311C" w:rsidRDefault="007F311C">
          <w:pPr>
            <w:pStyle w:val="TM2"/>
            <w:tabs>
              <w:tab w:val="left" w:pos="720"/>
              <w:tab w:val="right" w:leader="dot" w:pos="9062"/>
            </w:tabs>
            <w:rPr>
              <w:rFonts w:eastAsiaTheme="minorEastAsia"/>
              <w:noProof/>
              <w:kern w:val="2"/>
              <w:sz w:val="24"/>
              <w:szCs w:val="24"/>
              <w:lang w:eastAsia="fr-BF"/>
              <w14:ligatures w14:val="standardContextual"/>
            </w:rPr>
          </w:pPr>
          <w:hyperlink w:anchor="_Toc219537382" w:history="1">
            <w:r w:rsidRPr="006E1BE3">
              <w:rPr>
                <w:rStyle w:val="Lienhypertexte"/>
                <w:rFonts w:ascii="Times New Roman" w:hAnsi="Times New Roman" w:cs="Times New Roman"/>
                <w:b/>
                <w:bCs/>
                <w:noProof/>
                <w:lang w:eastAsia="fr-BF"/>
              </w:rPr>
              <w:t>X.</w:t>
            </w:r>
            <w:r>
              <w:rPr>
                <w:rFonts w:eastAsiaTheme="minorEastAsia"/>
                <w:noProof/>
                <w:kern w:val="2"/>
                <w:sz w:val="24"/>
                <w:szCs w:val="24"/>
                <w:lang w:eastAsia="fr-BF"/>
                <w14:ligatures w14:val="standardContextual"/>
              </w:rPr>
              <w:tab/>
            </w:r>
            <w:r w:rsidRPr="006E1BE3">
              <w:rPr>
                <w:rStyle w:val="Lienhypertexte"/>
                <w:rFonts w:ascii="Times New Roman" w:hAnsi="Times New Roman" w:cs="Times New Roman"/>
                <w:b/>
                <w:bCs/>
                <w:noProof/>
                <w:lang w:eastAsia="fr-BF"/>
              </w:rPr>
              <w:t>Conclusion</w:t>
            </w:r>
            <w:r>
              <w:rPr>
                <w:noProof/>
                <w:webHidden/>
              </w:rPr>
              <w:tab/>
            </w:r>
            <w:r>
              <w:rPr>
                <w:noProof/>
                <w:webHidden/>
              </w:rPr>
              <w:fldChar w:fldCharType="begin"/>
            </w:r>
            <w:r>
              <w:rPr>
                <w:noProof/>
                <w:webHidden/>
              </w:rPr>
              <w:instrText xml:space="preserve"> PAGEREF _Toc219537382 \h </w:instrText>
            </w:r>
            <w:r>
              <w:rPr>
                <w:noProof/>
                <w:webHidden/>
              </w:rPr>
            </w:r>
            <w:r>
              <w:rPr>
                <w:noProof/>
                <w:webHidden/>
              </w:rPr>
              <w:fldChar w:fldCharType="separate"/>
            </w:r>
            <w:r w:rsidR="00227126">
              <w:rPr>
                <w:noProof/>
                <w:webHidden/>
              </w:rPr>
              <w:t>16</w:t>
            </w:r>
            <w:r>
              <w:rPr>
                <w:noProof/>
                <w:webHidden/>
              </w:rPr>
              <w:fldChar w:fldCharType="end"/>
            </w:r>
          </w:hyperlink>
        </w:p>
        <w:p w14:paraId="4E4E6F23" w14:textId="7AD85CFB" w:rsidR="007F311C" w:rsidRDefault="007F311C">
          <w:pPr>
            <w:pStyle w:val="TM2"/>
            <w:tabs>
              <w:tab w:val="right" w:leader="dot" w:pos="9062"/>
            </w:tabs>
            <w:rPr>
              <w:rFonts w:eastAsiaTheme="minorEastAsia"/>
              <w:noProof/>
              <w:kern w:val="2"/>
              <w:sz w:val="24"/>
              <w:szCs w:val="24"/>
              <w:lang w:eastAsia="fr-BF"/>
              <w14:ligatures w14:val="standardContextual"/>
            </w:rPr>
          </w:pPr>
          <w:hyperlink w:anchor="_Toc219537383" w:history="1">
            <w:r w:rsidRPr="006E1BE3">
              <w:rPr>
                <w:rStyle w:val="Lienhypertexte"/>
                <w:rFonts w:ascii="Times New Roman" w:hAnsi="Times New Roman" w:cs="Times New Roman"/>
                <w:b/>
                <w:bCs/>
                <w:noProof/>
                <w:lang w:eastAsia="fr-BF"/>
              </w:rPr>
              <w:t>XI.        Annexes</w:t>
            </w:r>
            <w:r>
              <w:rPr>
                <w:noProof/>
                <w:webHidden/>
              </w:rPr>
              <w:tab/>
            </w:r>
            <w:r>
              <w:rPr>
                <w:noProof/>
                <w:webHidden/>
              </w:rPr>
              <w:fldChar w:fldCharType="begin"/>
            </w:r>
            <w:r>
              <w:rPr>
                <w:noProof/>
                <w:webHidden/>
              </w:rPr>
              <w:instrText xml:space="preserve"> PAGEREF _Toc219537383 \h </w:instrText>
            </w:r>
            <w:r>
              <w:rPr>
                <w:noProof/>
                <w:webHidden/>
              </w:rPr>
            </w:r>
            <w:r>
              <w:rPr>
                <w:noProof/>
                <w:webHidden/>
              </w:rPr>
              <w:fldChar w:fldCharType="separate"/>
            </w:r>
            <w:r w:rsidR="00227126">
              <w:rPr>
                <w:noProof/>
                <w:webHidden/>
              </w:rPr>
              <w:t>16</w:t>
            </w:r>
            <w:r>
              <w:rPr>
                <w:noProof/>
                <w:webHidden/>
              </w:rPr>
              <w:fldChar w:fldCharType="end"/>
            </w:r>
          </w:hyperlink>
        </w:p>
        <w:p w14:paraId="320A62A3" w14:textId="2C71AB12"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84" w:history="1">
            <w:r w:rsidRPr="006E1BE3">
              <w:rPr>
                <w:rStyle w:val="Lienhypertexte"/>
                <w:rFonts w:ascii="Times New Roman" w:hAnsi="Times New Roman" w:cs="Times New Roman"/>
                <w:b/>
                <w:bCs/>
                <w:noProof/>
                <w:lang w:val="fr-FR"/>
              </w:rPr>
              <w:t>1. Réalisation des activités</w:t>
            </w:r>
            <w:r>
              <w:rPr>
                <w:noProof/>
                <w:webHidden/>
              </w:rPr>
              <w:tab/>
            </w:r>
            <w:r>
              <w:rPr>
                <w:noProof/>
                <w:webHidden/>
              </w:rPr>
              <w:fldChar w:fldCharType="begin"/>
            </w:r>
            <w:r>
              <w:rPr>
                <w:noProof/>
                <w:webHidden/>
              </w:rPr>
              <w:instrText xml:space="preserve"> PAGEREF _Toc219537384 \h </w:instrText>
            </w:r>
            <w:r>
              <w:rPr>
                <w:noProof/>
                <w:webHidden/>
              </w:rPr>
            </w:r>
            <w:r>
              <w:rPr>
                <w:noProof/>
                <w:webHidden/>
              </w:rPr>
              <w:fldChar w:fldCharType="separate"/>
            </w:r>
            <w:r w:rsidR="00227126">
              <w:rPr>
                <w:noProof/>
                <w:webHidden/>
              </w:rPr>
              <w:t>16</w:t>
            </w:r>
            <w:r>
              <w:rPr>
                <w:noProof/>
                <w:webHidden/>
              </w:rPr>
              <w:fldChar w:fldCharType="end"/>
            </w:r>
          </w:hyperlink>
        </w:p>
        <w:p w14:paraId="5376E7A6" w14:textId="06433B3A"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85" w:history="1">
            <w:r w:rsidRPr="006E1BE3">
              <w:rPr>
                <w:rStyle w:val="Lienhypertexte"/>
                <w:rFonts w:ascii="Times New Roman" w:hAnsi="Times New Roman" w:cs="Times New Roman"/>
                <w:b/>
                <w:bCs/>
                <w:noProof/>
                <w:lang w:val="fr-FR"/>
              </w:rPr>
              <w:t>2 . Situation des indicateurs de performance</w:t>
            </w:r>
            <w:r>
              <w:rPr>
                <w:noProof/>
                <w:webHidden/>
              </w:rPr>
              <w:tab/>
            </w:r>
            <w:r>
              <w:rPr>
                <w:noProof/>
                <w:webHidden/>
              </w:rPr>
              <w:fldChar w:fldCharType="begin"/>
            </w:r>
            <w:r>
              <w:rPr>
                <w:noProof/>
                <w:webHidden/>
              </w:rPr>
              <w:instrText xml:space="preserve"> PAGEREF _Toc219537385 \h </w:instrText>
            </w:r>
            <w:r>
              <w:rPr>
                <w:noProof/>
                <w:webHidden/>
              </w:rPr>
            </w:r>
            <w:r>
              <w:rPr>
                <w:noProof/>
                <w:webHidden/>
              </w:rPr>
              <w:fldChar w:fldCharType="separate"/>
            </w:r>
            <w:r w:rsidR="00227126">
              <w:rPr>
                <w:noProof/>
                <w:webHidden/>
              </w:rPr>
              <w:t>19</w:t>
            </w:r>
            <w:r>
              <w:rPr>
                <w:noProof/>
                <w:webHidden/>
              </w:rPr>
              <w:fldChar w:fldCharType="end"/>
            </w:r>
          </w:hyperlink>
        </w:p>
        <w:p w14:paraId="13A19C61" w14:textId="26EC070D" w:rsidR="007F311C" w:rsidRDefault="007F311C">
          <w:pPr>
            <w:pStyle w:val="TM3"/>
            <w:tabs>
              <w:tab w:val="right" w:leader="dot" w:pos="9062"/>
            </w:tabs>
            <w:rPr>
              <w:rFonts w:eastAsiaTheme="minorEastAsia"/>
              <w:noProof/>
              <w:kern w:val="2"/>
              <w:sz w:val="24"/>
              <w:szCs w:val="24"/>
              <w:lang w:eastAsia="fr-BF"/>
              <w14:ligatures w14:val="standardContextual"/>
            </w:rPr>
          </w:pPr>
          <w:hyperlink w:anchor="_Toc219537386" w:history="1">
            <w:r w:rsidRPr="006E1BE3">
              <w:rPr>
                <w:rStyle w:val="Lienhypertexte"/>
                <w:rFonts w:ascii="Times New Roman" w:hAnsi="Times New Roman" w:cs="Times New Roman"/>
                <w:b/>
                <w:bCs/>
                <w:noProof/>
                <w:lang w:val="fr-FR"/>
              </w:rPr>
              <w:t>4 : Recommandations : COPIL</w:t>
            </w:r>
            <w:r>
              <w:rPr>
                <w:noProof/>
                <w:webHidden/>
              </w:rPr>
              <w:tab/>
            </w:r>
            <w:r>
              <w:rPr>
                <w:noProof/>
                <w:webHidden/>
              </w:rPr>
              <w:fldChar w:fldCharType="begin"/>
            </w:r>
            <w:r>
              <w:rPr>
                <w:noProof/>
                <w:webHidden/>
              </w:rPr>
              <w:instrText xml:space="preserve"> PAGEREF _Toc219537386 \h </w:instrText>
            </w:r>
            <w:r>
              <w:rPr>
                <w:noProof/>
                <w:webHidden/>
              </w:rPr>
            </w:r>
            <w:r>
              <w:rPr>
                <w:noProof/>
                <w:webHidden/>
              </w:rPr>
              <w:fldChar w:fldCharType="separate"/>
            </w:r>
            <w:r w:rsidR="00227126">
              <w:rPr>
                <w:noProof/>
                <w:webHidden/>
              </w:rPr>
              <w:t>24</w:t>
            </w:r>
            <w:r>
              <w:rPr>
                <w:noProof/>
                <w:webHidden/>
              </w:rPr>
              <w:fldChar w:fldCharType="end"/>
            </w:r>
          </w:hyperlink>
        </w:p>
        <w:p w14:paraId="4ED25ACF" w14:textId="39F8FD3F" w:rsidR="00BA53EF" w:rsidRPr="00B05ED4" w:rsidRDefault="00BA53EF" w:rsidP="00111D31">
          <w:pPr>
            <w:jc w:val="both"/>
          </w:pPr>
          <w:r w:rsidRPr="00B05ED4">
            <w:rPr>
              <w:b/>
              <w:bCs/>
              <w:lang w:val="fr-FR"/>
            </w:rPr>
            <w:fldChar w:fldCharType="end"/>
          </w:r>
        </w:p>
      </w:sdtContent>
    </w:sdt>
    <w:p w14:paraId="76F2A078" w14:textId="77777777" w:rsidR="00E71D78" w:rsidRDefault="001E265A" w:rsidP="00111D31">
      <w:pPr>
        <w:jc w:val="both"/>
        <w:rPr>
          <w:b/>
          <w:bCs/>
          <w:color w:val="000000" w:themeColor="text1"/>
          <w:sz w:val="22"/>
          <w:szCs w:val="22"/>
          <w:lang w:val="fr-FR"/>
        </w:rPr>
      </w:pPr>
      <w:r>
        <w:fldChar w:fldCharType="begin"/>
      </w:r>
      <w:r>
        <w:instrText>SEQ Photo \* ARABIC</w:instrText>
      </w:r>
      <w:r>
        <w:fldChar w:fldCharType="separate"/>
      </w:r>
      <w:r>
        <w:rPr>
          <w:noProof/>
        </w:rPr>
        <w:t>1</w:t>
      </w:r>
      <w:r>
        <w:fldChar w:fldCharType="end"/>
      </w:r>
      <w:r w:rsidR="007E7BCA" w:rsidRPr="00B05ED4">
        <w:rPr>
          <w:b/>
          <w:bCs/>
          <w:lang w:val="fr-FR"/>
        </w:rPr>
        <w:br w:type="page"/>
      </w:r>
      <w:r w:rsidR="00E71D78">
        <w:rPr>
          <w:b/>
          <w:bCs/>
          <w:lang w:val="fr-FR"/>
        </w:rPr>
        <w:lastRenderedPageBreak/>
        <w:t xml:space="preserve">LISTE DES </w:t>
      </w:r>
      <w:r w:rsidR="002B5418">
        <w:rPr>
          <w:b/>
          <w:bCs/>
          <w:lang w:val="fr-FR"/>
        </w:rPr>
        <w:t>SIGLES ET ABBREVIATIONS</w:t>
      </w:r>
    </w:p>
    <w:tbl>
      <w:tblPr>
        <w:tblpPr w:leftFromText="141" w:rightFromText="141" w:vertAnchor="text" w:tblpY="42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278"/>
        <w:gridCol w:w="7235"/>
      </w:tblGrid>
      <w:tr w:rsidR="000262FF" w:rsidRPr="00BD28C8" w14:paraId="40650C06" w14:textId="77777777" w:rsidTr="003125C9">
        <w:trPr>
          <w:trHeight w:val="380"/>
        </w:trPr>
        <w:tc>
          <w:tcPr>
            <w:tcW w:w="855" w:type="pct"/>
            <w:vAlign w:val="center"/>
          </w:tcPr>
          <w:p w14:paraId="550323AA" w14:textId="77777777" w:rsidR="000262FF" w:rsidRPr="00BD28C8" w:rsidRDefault="000262FF" w:rsidP="0014671A">
            <w:pPr>
              <w:rPr>
                <w:b/>
                <w:bCs/>
                <w:sz w:val="22"/>
                <w:szCs w:val="22"/>
              </w:rPr>
            </w:pPr>
            <w:r w:rsidRPr="00BD28C8">
              <w:rPr>
                <w:b/>
                <w:bCs/>
                <w:sz w:val="22"/>
                <w:szCs w:val="22"/>
              </w:rPr>
              <w:t>AJE</w:t>
            </w:r>
          </w:p>
        </w:tc>
        <w:tc>
          <w:tcPr>
            <w:tcW w:w="153" w:type="pct"/>
          </w:tcPr>
          <w:p w14:paraId="747C0533" w14:textId="77777777" w:rsidR="000262FF" w:rsidRPr="00BD28C8" w:rsidRDefault="000262FF" w:rsidP="0014671A">
            <w:pPr>
              <w:rPr>
                <w:sz w:val="22"/>
                <w:szCs w:val="22"/>
              </w:rPr>
            </w:pPr>
            <w:r w:rsidRPr="00BD28C8">
              <w:rPr>
                <w:sz w:val="22"/>
                <w:szCs w:val="22"/>
              </w:rPr>
              <w:t>:</w:t>
            </w:r>
          </w:p>
        </w:tc>
        <w:tc>
          <w:tcPr>
            <w:tcW w:w="3992" w:type="pct"/>
            <w:vAlign w:val="center"/>
          </w:tcPr>
          <w:p w14:paraId="54E06A90" w14:textId="77F19C73" w:rsidR="000262FF" w:rsidRPr="00BD28C8" w:rsidRDefault="000262FF" w:rsidP="0014671A">
            <w:pPr>
              <w:rPr>
                <w:sz w:val="22"/>
                <w:szCs w:val="22"/>
              </w:rPr>
            </w:pPr>
            <w:r w:rsidRPr="00BD28C8">
              <w:rPr>
                <w:sz w:val="22"/>
                <w:szCs w:val="22"/>
              </w:rPr>
              <w:t xml:space="preserve">Agence Judiciaire </w:t>
            </w:r>
            <w:r w:rsidR="0029022E" w:rsidRPr="00BD28C8">
              <w:rPr>
                <w:sz w:val="22"/>
                <w:szCs w:val="22"/>
              </w:rPr>
              <w:t>de l’</w:t>
            </w:r>
            <w:r w:rsidR="007C4A58" w:rsidRPr="00BD28C8">
              <w:rPr>
                <w:sz w:val="22"/>
                <w:szCs w:val="22"/>
              </w:rPr>
              <w:t>État</w:t>
            </w:r>
          </w:p>
        </w:tc>
      </w:tr>
      <w:tr w:rsidR="000262FF" w:rsidRPr="00BD28C8" w14:paraId="3177E4AD" w14:textId="77777777" w:rsidTr="003125C9">
        <w:trPr>
          <w:trHeight w:val="380"/>
        </w:trPr>
        <w:tc>
          <w:tcPr>
            <w:tcW w:w="855" w:type="pct"/>
            <w:vAlign w:val="center"/>
          </w:tcPr>
          <w:p w14:paraId="7F8B29BA" w14:textId="77777777" w:rsidR="000262FF" w:rsidRPr="00BD28C8" w:rsidRDefault="000262FF" w:rsidP="0014671A">
            <w:pPr>
              <w:rPr>
                <w:b/>
                <w:bCs/>
                <w:sz w:val="22"/>
                <w:szCs w:val="22"/>
              </w:rPr>
            </w:pPr>
            <w:r w:rsidRPr="00BD28C8">
              <w:rPr>
                <w:b/>
                <w:bCs/>
                <w:sz w:val="22"/>
                <w:szCs w:val="22"/>
              </w:rPr>
              <w:t>ALT</w:t>
            </w:r>
          </w:p>
        </w:tc>
        <w:tc>
          <w:tcPr>
            <w:tcW w:w="153" w:type="pct"/>
          </w:tcPr>
          <w:p w14:paraId="18CCC5D3" w14:textId="77777777" w:rsidR="000262FF" w:rsidRPr="00BD28C8" w:rsidRDefault="000262FF" w:rsidP="0014671A">
            <w:pPr>
              <w:rPr>
                <w:sz w:val="22"/>
                <w:szCs w:val="22"/>
              </w:rPr>
            </w:pPr>
            <w:r w:rsidRPr="00BD28C8">
              <w:rPr>
                <w:sz w:val="22"/>
                <w:szCs w:val="22"/>
              </w:rPr>
              <w:t>:</w:t>
            </w:r>
          </w:p>
        </w:tc>
        <w:tc>
          <w:tcPr>
            <w:tcW w:w="3992" w:type="pct"/>
            <w:vAlign w:val="center"/>
          </w:tcPr>
          <w:p w14:paraId="02CDEFDF" w14:textId="77777777" w:rsidR="000262FF" w:rsidRPr="00BD28C8" w:rsidRDefault="000262FF" w:rsidP="0014671A">
            <w:pPr>
              <w:rPr>
                <w:sz w:val="22"/>
                <w:szCs w:val="22"/>
              </w:rPr>
            </w:pPr>
            <w:r w:rsidRPr="00BD28C8">
              <w:rPr>
                <w:sz w:val="22"/>
                <w:szCs w:val="22"/>
              </w:rPr>
              <w:t>Assemblée Législative de Transition</w:t>
            </w:r>
          </w:p>
        </w:tc>
      </w:tr>
      <w:tr w:rsidR="000262FF" w:rsidRPr="00BD28C8" w14:paraId="3C8AE116" w14:textId="77777777" w:rsidTr="003125C9">
        <w:trPr>
          <w:trHeight w:val="380"/>
        </w:trPr>
        <w:tc>
          <w:tcPr>
            <w:tcW w:w="855" w:type="pct"/>
            <w:vAlign w:val="center"/>
          </w:tcPr>
          <w:p w14:paraId="5F8C9033" w14:textId="77777777" w:rsidR="000262FF" w:rsidRPr="00BD28C8" w:rsidRDefault="000262FF" w:rsidP="0014671A">
            <w:pPr>
              <w:rPr>
                <w:b/>
                <w:bCs/>
                <w:sz w:val="22"/>
                <w:szCs w:val="22"/>
              </w:rPr>
            </w:pPr>
            <w:r w:rsidRPr="00BD28C8">
              <w:rPr>
                <w:b/>
                <w:bCs/>
                <w:sz w:val="22"/>
                <w:szCs w:val="22"/>
              </w:rPr>
              <w:t>ANAGRASC</w:t>
            </w:r>
          </w:p>
        </w:tc>
        <w:tc>
          <w:tcPr>
            <w:tcW w:w="153" w:type="pct"/>
          </w:tcPr>
          <w:p w14:paraId="2E84CCB8" w14:textId="77777777" w:rsidR="000262FF" w:rsidRPr="00BD28C8" w:rsidRDefault="000262FF" w:rsidP="0014671A">
            <w:pPr>
              <w:rPr>
                <w:sz w:val="22"/>
                <w:szCs w:val="22"/>
              </w:rPr>
            </w:pPr>
            <w:r w:rsidRPr="00BD28C8">
              <w:rPr>
                <w:sz w:val="22"/>
                <w:szCs w:val="22"/>
              </w:rPr>
              <w:t>:</w:t>
            </w:r>
          </w:p>
        </w:tc>
        <w:tc>
          <w:tcPr>
            <w:tcW w:w="3992" w:type="pct"/>
            <w:vAlign w:val="center"/>
          </w:tcPr>
          <w:p w14:paraId="37AE80AB" w14:textId="77777777" w:rsidR="000262FF" w:rsidRPr="00BD28C8" w:rsidRDefault="000262FF" w:rsidP="0014671A">
            <w:pPr>
              <w:rPr>
                <w:sz w:val="22"/>
                <w:szCs w:val="22"/>
              </w:rPr>
            </w:pPr>
            <w:r w:rsidRPr="00BD28C8">
              <w:rPr>
                <w:sz w:val="22"/>
                <w:szCs w:val="22"/>
                <w:lang w:val="fr-FR"/>
              </w:rPr>
              <w:t>Agence Nationale de Gestion du Recouvrement des Avoirs Saisis ou Confisqués (ANAGRASC) ;</w:t>
            </w:r>
          </w:p>
        </w:tc>
      </w:tr>
      <w:tr w:rsidR="000262FF" w:rsidRPr="00BD28C8" w14:paraId="29850C07" w14:textId="77777777" w:rsidTr="003125C9">
        <w:trPr>
          <w:trHeight w:val="380"/>
        </w:trPr>
        <w:tc>
          <w:tcPr>
            <w:tcW w:w="855" w:type="pct"/>
            <w:vAlign w:val="center"/>
          </w:tcPr>
          <w:p w14:paraId="36E9CEFA" w14:textId="77777777" w:rsidR="000262FF" w:rsidRPr="00BD28C8" w:rsidRDefault="000262FF" w:rsidP="0014671A">
            <w:pPr>
              <w:rPr>
                <w:b/>
                <w:bCs/>
                <w:sz w:val="22"/>
                <w:szCs w:val="22"/>
              </w:rPr>
            </w:pPr>
            <w:r w:rsidRPr="00BD28C8">
              <w:rPr>
                <w:b/>
                <w:bCs/>
                <w:sz w:val="22"/>
                <w:szCs w:val="22"/>
              </w:rPr>
              <w:t>ASCE-LC</w:t>
            </w:r>
          </w:p>
        </w:tc>
        <w:tc>
          <w:tcPr>
            <w:tcW w:w="153" w:type="pct"/>
          </w:tcPr>
          <w:p w14:paraId="42B61952" w14:textId="77777777" w:rsidR="000262FF" w:rsidRPr="00BD28C8" w:rsidRDefault="000262FF" w:rsidP="0014671A">
            <w:pPr>
              <w:rPr>
                <w:sz w:val="22"/>
                <w:szCs w:val="22"/>
              </w:rPr>
            </w:pPr>
            <w:r w:rsidRPr="00BD28C8">
              <w:rPr>
                <w:sz w:val="22"/>
                <w:szCs w:val="22"/>
              </w:rPr>
              <w:t>:</w:t>
            </w:r>
          </w:p>
        </w:tc>
        <w:tc>
          <w:tcPr>
            <w:tcW w:w="3992" w:type="pct"/>
            <w:vAlign w:val="center"/>
          </w:tcPr>
          <w:p w14:paraId="5EF64A16" w14:textId="77777777" w:rsidR="000262FF" w:rsidRPr="00BD28C8" w:rsidRDefault="000262FF" w:rsidP="0014671A">
            <w:pPr>
              <w:rPr>
                <w:sz w:val="22"/>
                <w:szCs w:val="22"/>
              </w:rPr>
            </w:pPr>
            <w:r w:rsidRPr="00BD28C8">
              <w:rPr>
                <w:sz w:val="22"/>
                <w:szCs w:val="22"/>
                <w:lang w:val="fr-FR"/>
              </w:rPr>
              <w:t>Autorité Supérieure de contrôle de l’Etat-Lutte contre la Corruption (ASCE-LC) </w:t>
            </w:r>
          </w:p>
        </w:tc>
      </w:tr>
      <w:tr w:rsidR="007360E1" w:rsidRPr="00BD28C8" w14:paraId="53309510" w14:textId="77777777" w:rsidTr="003125C9">
        <w:trPr>
          <w:trHeight w:val="380"/>
        </w:trPr>
        <w:tc>
          <w:tcPr>
            <w:tcW w:w="855" w:type="pct"/>
            <w:vAlign w:val="center"/>
          </w:tcPr>
          <w:p w14:paraId="05851401" w14:textId="0E3B0C51" w:rsidR="007360E1" w:rsidRPr="00BD28C8" w:rsidRDefault="007360E1" w:rsidP="0014671A">
            <w:pPr>
              <w:rPr>
                <w:b/>
                <w:bCs/>
                <w:sz w:val="22"/>
                <w:szCs w:val="22"/>
              </w:rPr>
            </w:pPr>
            <w:r w:rsidRPr="00BD28C8">
              <w:rPr>
                <w:b/>
                <w:bCs/>
                <w:sz w:val="22"/>
                <w:szCs w:val="22"/>
              </w:rPr>
              <w:t>CC</w:t>
            </w:r>
          </w:p>
        </w:tc>
        <w:tc>
          <w:tcPr>
            <w:tcW w:w="153" w:type="pct"/>
          </w:tcPr>
          <w:p w14:paraId="5D5D293A" w14:textId="0A5432D5" w:rsidR="007360E1" w:rsidRPr="00BD28C8" w:rsidRDefault="007360E1" w:rsidP="0014671A">
            <w:pPr>
              <w:rPr>
                <w:sz w:val="22"/>
                <w:szCs w:val="22"/>
              </w:rPr>
            </w:pPr>
            <w:r w:rsidRPr="00BD28C8">
              <w:rPr>
                <w:sz w:val="22"/>
                <w:szCs w:val="22"/>
              </w:rPr>
              <w:t>:</w:t>
            </w:r>
          </w:p>
        </w:tc>
        <w:tc>
          <w:tcPr>
            <w:tcW w:w="3992" w:type="pct"/>
            <w:vAlign w:val="center"/>
          </w:tcPr>
          <w:p w14:paraId="5A037F1E" w14:textId="714DB32A" w:rsidR="007360E1" w:rsidRPr="00BD28C8" w:rsidRDefault="007360E1" w:rsidP="0014671A">
            <w:pPr>
              <w:rPr>
                <w:sz w:val="22"/>
                <w:szCs w:val="22"/>
                <w:lang w:val="fr-FR"/>
              </w:rPr>
            </w:pPr>
            <w:r w:rsidRPr="00BD28C8">
              <w:rPr>
                <w:sz w:val="22"/>
                <w:szCs w:val="22"/>
                <w:lang w:val="fr-FR"/>
              </w:rPr>
              <w:t>Conseil constitutionnel</w:t>
            </w:r>
          </w:p>
        </w:tc>
      </w:tr>
      <w:tr w:rsidR="000262FF" w:rsidRPr="00BD28C8" w14:paraId="5C686320" w14:textId="77777777" w:rsidTr="003125C9">
        <w:trPr>
          <w:trHeight w:val="380"/>
        </w:trPr>
        <w:tc>
          <w:tcPr>
            <w:tcW w:w="855" w:type="pct"/>
            <w:vAlign w:val="center"/>
          </w:tcPr>
          <w:p w14:paraId="702B40CE" w14:textId="77777777" w:rsidR="000262FF" w:rsidRPr="00BD28C8" w:rsidRDefault="000262FF" w:rsidP="0014671A">
            <w:pPr>
              <w:rPr>
                <w:b/>
                <w:bCs/>
                <w:sz w:val="22"/>
                <w:szCs w:val="22"/>
              </w:rPr>
            </w:pPr>
            <w:r w:rsidRPr="00BD28C8">
              <w:rPr>
                <w:b/>
                <w:bCs/>
                <w:sz w:val="22"/>
                <w:szCs w:val="22"/>
              </w:rPr>
              <w:t>CENI</w:t>
            </w:r>
          </w:p>
        </w:tc>
        <w:tc>
          <w:tcPr>
            <w:tcW w:w="153" w:type="pct"/>
          </w:tcPr>
          <w:p w14:paraId="46621DFD" w14:textId="77777777" w:rsidR="000262FF" w:rsidRPr="00BD28C8" w:rsidRDefault="000262FF" w:rsidP="0014671A">
            <w:pPr>
              <w:rPr>
                <w:sz w:val="22"/>
                <w:szCs w:val="22"/>
              </w:rPr>
            </w:pPr>
            <w:r w:rsidRPr="00BD28C8">
              <w:rPr>
                <w:sz w:val="22"/>
                <w:szCs w:val="22"/>
              </w:rPr>
              <w:t>:</w:t>
            </w:r>
          </w:p>
        </w:tc>
        <w:tc>
          <w:tcPr>
            <w:tcW w:w="3992" w:type="pct"/>
            <w:vAlign w:val="center"/>
          </w:tcPr>
          <w:p w14:paraId="3D255631" w14:textId="77777777" w:rsidR="000262FF" w:rsidRPr="00BD28C8" w:rsidRDefault="000262FF" w:rsidP="0014671A">
            <w:pPr>
              <w:rPr>
                <w:sz w:val="22"/>
                <w:szCs w:val="22"/>
              </w:rPr>
            </w:pPr>
            <w:r w:rsidRPr="00BD28C8">
              <w:rPr>
                <w:sz w:val="22"/>
                <w:szCs w:val="22"/>
              </w:rPr>
              <w:t xml:space="preserve">Commission </w:t>
            </w:r>
            <w:r w:rsidR="005749BC" w:rsidRPr="00BD28C8">
              <w:rPr>
                <w:sz w:val="22"/>
                <w:szCs w:val="22"/>
              </w:rPr>
              <w:t>Électorale</w:t>
            </w:r>
            <w:r w:rsidRPr="00BD28C8">
              <w:rPr>
                <w:sz w:val="22"/>
                <w:szCs w:val="22"/>
              </w:rPr>
              <w:t xml:space="preserve"> Nationale Indépendante</w:t>
            </w:r>
          </w:p>
        </w:tc>
      </w:tr>
      <w:tr w:rsidR="000262FF" w:rsidRPr="00BD28C8" w14:paraId="6A15F0F7" w14:textId="77777777" w:rsidTr="003125C9">
        <w:trPr>
          <w:trHeight w:val="380"/>
        </w:trPr>
        <w:tc>
          <w:tcPr>
            <w:tcW w:w="855" w:type="pct"/>
            <w:vAlign w:val="center"/>
          </w:tcPr>
          <w:p w14:paraId="2BAFADD9" w14:textId="77777777" w:rsidR="000262FF" w:rsidRPr="00BD28C8" w:rsidRDefault="000262FF" w:rsidP="0014671A">
            <w:pPr>
              <w:rPr>
                <w:b/>
                <w:bCs/>
                <w:sz w:val="22"/>
                <w:szCs w:val="22"/>
              </w:rPr>
            </w:pPr>
            <w:r w:rsidRPr="00BD28C8">
              <w:rPr>
                <w:b/>
                <w:bCs/>
                <w:sz w:val="22"/>
                <w:szCs w:val="22"/>
              </w:rPr>
              <w:t>CGD</w:t>
            </w:r>
          </w:p>
        </w:tc>
        <w:tc>
          <w:tcPr>
            <w:tcW w:w="153" w:type="pct"/>
          </w:tcPr>
          <w:p w14:paraId="0DAD34E7" w14:textId="77777777" w:rsidR="000262FF" w:rsidRPr="00BD28C8" w:rsidRDefault="000262FF" w:rsidP="0014671A">
            <w:pPr>
              <w:rPr>
                <w:sz w:val="22"/>
                <w:szCs w:val="22"/>
              </w:rPr>
            </w:pPr>
            <w:r w:rsidRPr="00BD28C8">
              <w:rPr>
                <w:sz w:val="22"/>
                <w:szCs w:val="22"/>
              </w:rPr>
              <w:t>:</w:t>
            </w:r>
          </w:p>
        </w:tc>
        <w:tc>
          <w:tcPr>
            <w:tcW w:w="3992" w:type="pct"/>
            <w:vAlign w:val="center"/>
          </w:tcPr>
          <w:p w14:paraId="48D337F1" w14:textId="77777777" w:rsidR="000262FF" w:rsidRPr="00BD28C8" w:rsidRDefault="000262FF" w:rsidP="0014671A">
            <w:pPr>
              <w:rPr>
                <w:sz w:val="22"/>
                <w:szCs w:val="22"/>
              </w:rPr>
            </w:pPr>
            <w:r w:rsidRPr="00BD28C8">
              <w:rPr>
                <w:sz w:val="22"/>
                <w:szCs w:val="22"/>
                <w:lang w:val="fr-FR"/>
              </w:rPr>
              <w:t>Centre pour la Gouvernance Démocratique</w:t>
            </w:r>
          </w:p>
        </w:tc>
      </w:tr>
      <w:tr w:rsidR="000262FF" w:rsidRPr="00BD28C8" w14:paraId="71557266" w14:textId="77777777" w:rsidTr="003125C9">
        <w:trPr>
          <w:trHeight w:val="380"/>
        </w:trPr>
        <w:tc>
          <w:tcPr>
            <w:tcW w:w="855" w:type="pct"/>
            <w:vAlign w:val="center"/>
          </w:tcPr>
          <w:p w14:paraId="66CA1A75" w14:textId="77777777" w:rsidR="000262FF" w:rsidRPr="00BD28C8" w:rsidRDefault="000262FF" w:rsidP="0014671A">
            <w:pPr>
              <w:rPr>
                <w:b/>
                <w:bCs/>
                <w:sz w:val="22"/>
                <w:szCs w:val="22"/>
              </w:rPr>
            </w:pPr>
            <w:r w:rsidRPr="00BD28C8">
              <w:rPr>
                <w:b/>
                <w:bCs/>
                <w:sz w:val="22"/>
                <w:szCs w:val="22"/>
              </w:rPr>
              <w:t>CNIB</w:t>
            </w:r>
          </w:p>
        </w:tc>
        <w:tc>
          <w:tcPr>
            <w:tcW w:w="153" w:type="pct"/>
          </w:tcPr>
          <w:p w14:paraId="7265D577" w14:textId="77777777" w:rsidR="000262FF" w:rsidRPr="00BD28C8" w:rsidRDefault="000262FF" w:rsidP="0014671A">
            <w:pPr>
              <w:rPr>
                <w:sz w:val="22"/>
                <w:szCs w:val="22"/>
              </w:rPr>
            </w:pPr>
            <w:r w:rsidRPr="00BD28C8">
              <w:rPr>
                <w:sz w:val="22"/>
                <w:szCs w:val="22"/>
              </w:rPr>
              <w:t>:</w:t>
            </w:r>
          </w:p>
        </w:tc>
        <w:tc>
          <w:tcPr>
            <w:tcW w:w="3992" w:type="pct"/>
            <w:vAlign w:val="center"/>
          </w:tcPr>
          <w:p w14:paraId="47BB23B3" w14:textId="77777777" w:rsidR="000262FF" w:rsidRPr="00BD28C8" w:rsidRDefault="000262FF" w:rsidP="0014671A">
            <w:pPr>
              <w:rPr>
                <w:sz w:val="22"/>
                <w:szCs w:val="22"/>
              </w:rPr>
            </w:pPr>
            <w:r w:rsidRPr="00BD28C8">
              <w:rPr>
                <w:sz w:val="22"/>
                <w:szCs w:val="22"/>
              </w:rPr>
              <w:t>Carte Nationale d’Identité Burkinabè</w:t>
            </w:r>
          </w:p>
        </w:tc>
      </w:tr>
      <w:tr w:rsidR="007360E1" w:rsidRPr="00BD28C8" w14:paraId="17FEA0EC" w14:textId="77777777" w:rsidTr="003125C9">
        <w:trPr>
          <w:trHeight w:val="380"/>
        </w:trPr>
        <w:tc>
          <w:tcPr>
            <w:tcW w:w="855" w:type="pct"/>
            <w:vAlign w:val="center"/>
          </w:tcPr>
          <w:p w14:paraId="10F9BC89" w14:textId="1AED7E94" w:rsidR="007360E1" w:rsidRPr="00BD28C8" w:rsidRDefault="007360E1" w:rsidP="0014671A">
            <w:pPr>
              <w:rPr>
                <w:b/>
                <w:bCs/>
                <w:sz w:val="22"/>
                <w:szCs w:val="22"/>
              </w:rPr>
            </w:pPr>
            <w:r w:rsidRPr="00BD28C8">
              <w:rPr>
                <w:b/>
                <w:bCs/>
                <w:sz w:val="22"/>
                <w:szCs w:val="22"/>
              </w:rPr>
              <w:t>CSM</w:t>
            </w:r>
          </w:p>
        </w:tc>
        <w:tc>
          <w:tcPr>
            <w:tcW w:w="153" w:type="pct"/>
          </w:tcPr>
          <w:p w14:paraId="57C28838" w14:textId="2BA92682" w:rsidR="007360E1" w:rsidRPr="00BD28C8" w:rsidRDefault="00BD28C8" w:rsidP="0014671A">
            <w:pPr>
              <w:rPr>
                <w:sz w:val="22"/>
                <w:szCs w:val="22"/>
              </w:rPr>
            </w:pPr>
            <w:r w:rsidRPr="00BD28C8">
              <w:rPr>
                <w:sz w:val="22"/>
                <w:szCs w:val="22"/>
              </w:rPr>
              <w:t>:</w:t>
            </w:r>
          </w:p>
        </w:tc>
        <w:tc>
          <w:tcPr>
            <w:tcW w:w="3992" w:type="pct"/>
            <w:vAlign w:val="center"/>
          </w:tcPr>
          <w:p w14:paraId="5CF0ABE0" w14:textId="5B15C93D" w:rsidR="007360E1" w:rsidRPr="00BD28C8" w:rsidRDefault="00BD28C8" w:rsidP="0014671A">
            <w:pPr>
              <w:rPr>
                <w:sz w:val="22"/>
                <w:szCs w:val="22"/>
              </w:rPr>
            </w:pPr>
            <w:r w:rsidRPr="00BD28C8">
              <w:rPr>
                <w:sz w:val="22"/>
                <w:szCs w:val="22"/>
              </w:rPr>
              <w:t>Conseil Supérieur de la Magistrature</w:t>
            </w:r>
          </w:p>
        </w:tc>
      </w:tr>
      <w:tr w:rsidR="000262FF" w:rsidRPr="00BD28C8" w14:paraId="42DF3E65" w14:textId="77777777" w:rsidTr="003125C9">
        <w:trPr>
          <w:trHeight w:val="380"/>
        </w:trPr>
        <w:tc>
          <w:tcPr>
            <w:tcW w:w="855" w:type="pct"/>
            <w:vAlign w:val="center"/>
          </w:tcPr>
          <w:p w14:paraId="7612B43A" w14:textId="77777777" w:rsidR="000262FF" w:rsidRPr="00BD28C8" w:rsidRDefault="000262FF" w:rsidP="0014671A">
            <w:pPr>
              <w:rPr>
                <w:b/>
                <w:bCs/>
                <w:sz w:val="22"/>
                <w:szCs w:val="22"/>
              </w:rPr>
            </w:pPr>
            <w:r w:rsidRPr="00BD28C8">
              <w:rPr>
                <w:b/>
                <w:bCs/>
                <w:sz w:val="22"/>
                <w:szCs w:val="22"/>
              </w:rPr>
              <w:t>DANIDA</w:t>
            </w:r>
          </w:p>
        </w:tc>
        <w:tc>
          <w:tcPr>
            <w:tcW w:w="153" w:type="pct"/>
          </w:tcPr>
          <w:p w14:paraId="46991AF8" w14:textId="77777777" w:rsidR="000262FF" w:rsidRPr="00BD28C8" w:rsidRDefault="000262FF" w:rsidP="0014671A">
            <w:pPr>
              <w:rPr>
                <w:sz w:val="22"/>
                <w:szCs w:val="22"/>
              </w:rPr>
            </w:pPr>
            <w:r w:rsidRPr="00BD28C8">
              <w:rPr>
                <w:sz w:val="22"/>
                <w:szCs w:val="22"/>
              </w:rPr>
              <w:t>:</w:t>
            </w:r>
          </w:p>
        </w:tc>
        <w:tc>
          <w:tcPr>
            <w:tcW w:w="3992" w:type="pct"/>
            <w:vAlign w:val="center"/>
          </w:tcPr>
          <w:p w14:paraId="7AAC6658" w14:textId="77777777" w:rsidR="000262FF" w:rsidRPr="00BD28C8" w:rsidRDefault="000262FF" w:rsidP="0014671A">
            <w:pPr>
              <w:rPr>
                <w:sz w:val="22"/>
                <w:szCs w:val="22"/>
              </w:rPr>
            </w:pPr>
            <w:r w:rsidRPr="00BD28C8">
              <w:rPr>
                <w:sz w:val="22"/>
                <w:szCs w:val="22"/>
                <w:lang w:val="fr-FR"/>
              </w:rPr>
              <w:t>Agence Danoise pour le Développement International</w:t>
            </w:r>
          </w:p>
        </w:tc>
      </w:tr>
      <w:tr w:rsidR="000262FF" w:rsidRPr="00BD28C8" w14:paraId="7650C2F1" w14:textId="77777777" w:rsidTr="003125C9">
        <w:trPr>
          <w:trHeight w:val="380"/>
        </w:trPr>
        <w:tc>
          <w:tcPr>
            <w:tcW w:w="855" w:type="pct"/>
            <w:vAlign w:val="center"/>
          </w:tcPr>
          <w:p w14:paraId="173DE10E" w14:textId="77777777" w:rsidR="000262FF" w:rsidRPr="00BD28C8" w:rsidRDefault="000262FF" w:rsidP="0014671A">
            <w:pPr>
              <w:rPr>
                <w:b/>
                <w:bCs/>
                <w:sz w:val="22"/>
                <w:szCs w:val="22"/>
              </w:rPr>
            </w:pPr>
            <w:r w:rsidRPr="00BD28C8">
              <w:rPr>
                <w:b/>
                <w:bCs/>
                <w:sz w:val="22"/>
                <w:szCs w:val="22"/>
              </w:rPr>
              <w:t>DIP</w:t>
            </w:r>
          </w:p>
        </w:tc>
        <w:tc>
          <w:tcPr>
            <w:tcW w:w="153" w:type="pct"/>
          </w:tcPr>
          <w:p w14:paraId="3BEF9CBE" w14:textId="77777777" w:rsidR="000262FF" w:rsidRPr="00BD28C8" w:rsidRDefault="000262FF" w:rsidP="0014671A">
            <w:pPr>
              <w:rPr>
                <w:sz w:val="22"/>
                <w:szCs w:val="22"/>
              </w:rPr>
            </w:pPr>
            <w:r w:rsidRPr="00BD28C8">
              <w:rPr>
                <w:sz w:val="22"/>
                <w:szCs w:val="22"/>
              </w:rPr>
              <w:t>:</w:t>
            </w:r>
          </w:p>
        </w:tc>
        <w:tc>
          <w:tcPr>
            <w:tcW w:w="3992" w:type="pct"/>
            <w:vAlign w:val="center"/>
          </w:tcPr>
          <w:p w14:paraId="725D09E0" w14:textId="77777777" w:rsidR="000262FF" w:rsidRPr="00BD28C8" w:rsidRDefault="000262FF" w:rsidP="0014671A">
            <w:pPr>
              <w:rPr>
                <w:sz w:val="22"/>
                <w:szCs w:val="22"/>
              </w:rPr>
            </w:pPr>
            <w:r w:rsidRPr="00BD28C8">
              <w:rPr>
                <w:sz w:val="22"/>
                <w:szCs w:val="22"/>
              </w:rPr>
              <w:t>Déclaration d’Internet du Patrimoine</w:t>
            </w:r>
          </w:p>
        </w:tc>
      </w:tr>
      <w:tr w:rsidR="000262FF" w:rsidRPr="00BD28C8" w14:paraId="641F58F1" w14:textId="77777777" w:rsidTr="003125C9">
        <w:trPr>
          <w:trHeight w:val="380"/>
        </w:trPr>
        <w:tc>
          <w:tcPr>
            <w:tcW w:w="855" w:type="pct"/>
            <w:vAlign w:val="center"/>
          </w:tcPr>
          <w:p w14:paraId="13539F66" w14:textId="77777777" w:rsidR="000262FF" w:rsidRPr="00BD28C8" w:rsidRDefault="000262FF" w:rsidP="0014671A">
            <w:pPr>
              <w:rPr>
                <w:b/>
                <w:bCs/>
                <w:sz w:val="22"/>
                <w:szCs w:val="22"/>
              </w:rPr>
            </w:pPr>
            <w:r w:rsidRPr="00BD28C8">
              <w:rPr>
                <w:b/>
                <w:bCs/>
                <w:sz w:val="22"/>
                <w:szCs w:val="22"/>
              </w:rPr>
              <w:t>ENAM</w:t>
            </w:r>
          </w:p>
        </w:tc>
        <w:tc>
          <w:tcPr>
            <w:tcW w:w="153" w:type="pct"/>
          </w:tcPr>
          <w:p w14:paraId="0A16CBAC" w14:textId="77777777" w:rsidR="000262FF" w:rsidRPr="00BD28C8" w:rsidRDefault="000262FF" w:rsidP="0014671A">
            <w:pPr>
              <w:rPr>
                <w:sz w:val="22"/>
                <w:szCs w:val="22"/>
              </w:rPr>
            </w:pPr>
            <w:r w:rsidRPr="00BD28C8">
              <w:rPr>
                <w:sz w:val="22"/>
                <w:szCs w:val="22"/>
              </w:rPr>
              <w:t>:</w:t>
            </w:r>
          </w:p>
        </w:tc>
        <w:tc>
          <w:tcPr>
            <w:tcW w:w="3992" w:type="pct"/>
            <w:vAlign w:val="center"/>
          </w:tcPr>
          <w:p w14:paraId="27904121" w14:textId="77777777" w:rsidR="000262FF" w:rsidRPr="00BD28C8" w:rsidRDefault="00612D0C" w:rsidP="0014671A">
            <w:pPr>
              <w:rPr>
                <w:sz w:val="22"/>
                <w:szCs w:val="22"/>
              </w:rPr>
            </w:pPr>
            <w:r w:rsidRPr="00BD28C8">
              <w:rPr>
                <w:sz w:val="22"/>
                <w:szCs w:val="22"/>
              </w:rPr>
              <w:t>École</w:t>
            </w:r>
            <w:r w:rsidR="000262FF" w:rsidRPr="00BD28C8">
              <w:rPr>
                <w:sz w:val="22"/>
                <w:szCs w:val="22"/>
              </w:rPr>
              <w:t xml:space="preserve"> Nationale d’Administration et de Magistrature</w:t>
            </w:r>
          </w:p>
        </w:tc>
      </w:tr>
      <w:tr w:rsidR="00612D0C" w:rsidRPr="00BD28C8" w14:paraId="6873D58C" w14:textId="77777777" w:rsidTr="003125C9">
        <w:trPr>
          <w:trHeight w:val="380"/>
        </w:trPr>
        <w:tc>
          <w:tcPr>
            <w:tcW w:w="855" w:type="pct"/>
            <w:vAlign w:val="center"/>
          </w:tcPr>
          <w:p w14:paraId="21A3FA1B" w14:textId="77777777" w:rsidR="00612D0C" w:rsidRPr="00BD28C8" w:rsidRDefault="00612D0C" w:rsidP="0014671A">
            <w:pPr>
              <w:rPr>
                <w:b/>
                <w:bCs/>
                <w:sz w:val="22"/>
                <w:szCs w:val="22"/>
              </w:rPr>
            </w:pPr>
            <w:r w:rsidRPr="00BD28C8">
              <w:rPr>
                <w:b/>
                <w:bCs/>
                <w:sz w:val="22"/>
                <w:szCs w:val="22"/>
              </w:rPr>
              <w:t>FW</w:t>
            </w:r>
          </w:p>
        </w:tc>
        <w:tc>
          <w:tcPr>
            <w:tcW w:w="153" w:type="pct"/>
          </w:tcPr>
          <w:p w14:paraId="2ABEAE82" w14:textId="77777777" w:rsidR="00612D0C" w:rsidRPr="00BD28C8" w:rsidRDefault="00612D0C" w:rsidP="0014671A">
            <w:pPr>
              <w:rPr>
                <w:sz w:val="22"/>
                <w:szCs w:val="22"/>
              </w:rPr>
            </w:pPr>
          </w:p>
        </w:tc>
        <w:tc>
          <w:tcPr>
            <w:tcW w:w="3992" w:type="pct"/>
            <w:vAlign w:val="center"/>
          </w:tcPr>
          <w:p w14:paraId="70397CC0" w14:textId="77777777" w:rsidR="00612D0C" w:rsidRPr="00BD28C8" w:rsidRDefault="00E205C1" w:rsidP="0014671A">
            <w:pPr>
              <w:rPr>
                <w:sz w:val="22"/>
                <w:szCs w:val="22"/>
              </w:rPr>
            </w:pPr>
            <w:r w:rsidRPr="00BD28C8">
              <w:rPr>
                <w:sz w:val="22"/>
                <w:szCs w:val="22"/>
              </w:rPr>
              <w:t>Founding Windows</w:t>
            </w:r>
          </w:p>
        </w:tc>
      </w:tr>
      <w:tr w:rsidR="000262FF" w:rsidRPr="00BD28C8" w14:paraId="5A5094E4" w14:textId="77777777" w:rsidTr="003125C9">
        <w:trPr>
          <w:trHeight w:val="380"/>
        </w:trPr>
        <w:tc>
          <w:tcPr>
            <w:tcW w:w="855" w:type="pct"/>
            <w:vAlign w:val="center"/>
          </w:tcPr>
          <w:p w14:paraId="3ED4492E" w14:textId="77777777" w:rsidR="000262FF" w:rsidRPr="00BD28C8" w:rsidRDefault="000262FF" w:rsidP="0014671A">
            <w:pPr>
              <w:rPr>
                <w:b/>
                <w:bCs/>
                <w:sz w:val="22"/>
                <w:szCs w:val="22"/>
              </w:rPr>
            </w:pPr>
            <w:r w:rsidRPr="00BD28C8">
              <w:rPr>
                <w:b/>
                <w:bCs/>
                <w:sz w:val="22"/>
                <w:szCs w:val="22"/>
              </w:rPr>
              <w:t>IGD</w:t>
            </w:r>
          </w:p>
        </w:tc>
        <w:tc>
          <w:tcPr>
            <w:tcW w:w="153" w:type="pct"/>
          </w:tcPr>
          <w:p w14:paraId="71084412" w14:textId="77777777" w:rsidR="000262FF" w:rsidRPr="00BD28C8" w:rsidRDefault="000262FF" w:rsidP="0014671A">
            <w:pPr>
              <w:rPr>
                <w:sz w:val="22"/>
                <w:szCs w:val="22"/>
              </w:rPr>
            </w:pPr>
          </w:p>
        </w:tc>
        <w:tc>
          <w:tcPr>
            <w:tcW w:w="3992" w:type="pct"/>
            <w:vAlign w:val="center"/>
          </w:tcPr>
          <w:p w14:paraId="652868FD" w14:textId="77777777" w:rsidR="000262FF" w:rsidRPr="00BD28C8" w:rsidRDefault="000262FF" w:rsidP="0014671A">
            <w:pPr>
              <w:rPr>
                <w:sz w:val="22"/>
                <w:szCs w:val="22"/>
              </w:rPr>
            </w:pPr>
            <w:r w:rsidRPr="00BD28C8">
              <w:rPr>
                <w:sz w:val="22"/>
                <w:szCs w:val="22"/>
              </w:rPr>
              <w:t>Institut Marc Garango pour la Gouvernance et la Démocratie</w:t>
            </w:r>
          </w:p>
        </w:tc>
      </w:tr>
      <w:tr w:rsidR="000262FF" w:rsidRPr="00BD28C8" w14:paraId="44F74977" w14:textId="77777777" w:rsidTr="003125C9">
        <w:trPr>
          <w:trHeight w:val="392"/>
        </w:trPr>
        <w:tc>
          <w:tcPr>
            <w:tcW w:w="855" w:type="pct"/>
            <w:vAlign w:val="center"/>
          </w:tcPr>
          <w:p w14:paraId="606CC6A4" w14:textId="77777777" w:rsidR="000262FF" w:rsidRPr="00BD28C8" w:rsidRDefault="000262FF" w:rsidP="0014671A">
            <w:pPr>
              <w:rPr>
                <w:b/>
                <w:bCs/>
                <w:sz w:val="22"/>
                <w:szCs w:val="22"/>
              </w:rPr>
            </w:pPr>
            <w:r w:rsidRPr="00BD28C8">
              <w:rPr>
                <w:b/>
                <w:bCs/>
                <w:sz w:val="22"/>
                <w:szCs w:val="22"/>
              </w:rPr>
              <w:t>Ind</w:t>
            </w:r>
          </w:p>
        </w:tc>
        <w:tc>
          <w:tcPr>
            <w:tcW w:w="153" w:type="pct"/>
          </w:tcPr>
          <w:p w14:paraId="480D7D49" w14:textId="77777777" w:rsidR="000262FF" w:rsidRPr="00BD28C8" w:rsidRDefault="000262FF" w:rsidP="0014671A">
            <w:pPr>
              <w:rPr>
                <w:sz w:val="22"/>
                <w:szCs w:val="22"/>
              </w:rPr>
            </w:pPr>
            <w:r w:rsidRPr="00BD28C8">
              <w:rPr>
                <w:sz w:val="22"/>
                <w:szCs w:val="22"/>
              </w:rPr>
              <w:t>:</w:t>
            </w:r>
          </w:p>
        </w:tc>
        <w:tc>
          <w:tcPr>
            <w:tcW w:w="3992" w:type="pct"/>
            <w:vAlign w:val="center"/>
          </w:tcPr>
          <w:p w14:paraId="488C2F16" w14:textId="77777777" w:rsidR="000262FF" w:rsidRPr="00BD28C8" w:rsidRDefault="000262FF" w:rsidP="0014671A">
            <w:pPr>
              <w:rPr>
                <w:sz w:val="22"/>
                <w:szCs w:val="22"/>
              </w:rPr>
            </w:pPr>
            <w:r w:rsidRPr="00BD28C8">
              <w:rPr>
                <w:sz w:val="22"/>
                <w:szCs w:val="22"/>
              </w:rPr>
              <w:t>Indicateur</w:t>
            </w:r>
          </w:p>
        </w:tc>
      </w:tr>
      <w:tr w:rsidR="000262FF" w:rsidRPr="00BD28C8" w14:paraId="22A22B83" w14:textId="77777777" w:rsidTr="003125C9">
        <w:trPr>
          <w:trHeight w:val="380"/>
        </w:trPr>
        <w:tc>
          <w:tcPr>
            <w:tcW w:w="855" w:type="pct"/>
            <w:vAlign w:val="center"/>
          </w:tcPr>
          <w:p w14:paraId="5DCA3857" w14:textId="77777777" w:rsidR="000262FF" w:rsidRPr="00BD28C8" w:rsidRDefault="000262FF" w:rsidP="0014671A">
            <w:pPr>
              <w:rPr>
                <w:b/>
                <w:bCs/>
                <w:sz w:val="22"/>
                <w:szCs w:val="22"/>
              </w:rPr>
            </w:pPr>
            <w:r w:rsidRPr="00BD28C8">
              <w:rPr>
                <w:b/>
                <w:bCs/>
                <w:sz w:val="22"/>
                <w:szCs w:val="22"/>
              </w:rPr>
              <w:t>MATDS</w:t>
            </w:r>
          </w:p>
        </w:tc>
        <w:tc>
          <w:tcPr>
            <w:tcW w:w="153" w:type="pct"/>
          </w:tcPr>
          <w:p w14:paraId="31E040D7" w14:textId="77777777" w:rsidR="000262FF" w:rsidRPr="00BD28C8" w:rsidRDefault="000262FF" w:rsidP="0014671A">
            <w:pPr>
              <w:rPr>
                <w:sz w:val="22"/>
                <w:szCs w:val="22"/>
              </w:rPr>
            </w:pPr>
            <w:r w:rsidRPr="00BD28C8">
              <w:rPr>
                <w:sz w:val="22"/>
                <w:szCs w:val="22"/>
              </w:rPr>
              <w:t>:</w:t>
            </w:r>
          </w:p>
        </w:tc>
        <w:tc>
          <w:tcPr>
            <w:tcW w:w="3992" w:type="pct"/>
            <w:vAlign w:val="center"/>
          </w:tcPr>
          <w:p w14:paraId="03244CC7" w14:textId="77777777" w:rsidR="000262FF" w:rsidRPr="00BD28C8" w:rsidRDefault="000262FF" w:rsidP="0014671A">
            <w:pPr>
              <w:rPr>
                <w:sz w:val="22"/>
                <w:szCs w:val="22"/>
              </w:rPr>
            </w:pPr>
            <w:r w:rsidRPr="00BD28C8">
              <w:rPr>
                <w:sz w:val="22"/>
                <w:szCs w:val="22"/>
              </w:rPr>
              <w:t>Ministère de l’Administration Territoriale, de la Décentralisation et de la Sécurité</w:t>
            </w:r>
          </w:p>
        </w:tc>
      </w:tr>
      <w:tr w:rsidR="000262FF" w:rsidRPr="00BD28C8" w14:paraId="51867DEF" w14:textId="77777777" w:rsidTr="003125C9">
        <w:trPr>
          <w:trHeight w:val="380"/>
        </w:trPr>
        <w:tc>
          <w:tcPr>
            <w:tcW w:w="855" w:type="pct"/>
            <w:vAlign w:val="center"/>
          </w:tcPr>
          <w:p w14:paraId="426C036E" w14:textId="77777777" w:rsidR="000262FF" w:rsidRPr="00BD28C8" w:rsidRDefault="000262FF" w:rsidP="0014671A">
            <w:pPr>
              <w:rPr>
                <w:b/>
                <w:bCs/>
                <w:sz w:val="22"/>
                <w:szCs w:val="22"/>
              </w:rPr>
            </w:pPr>
            <w:r w:rsidRPr="00BD28C8">
              <w:rPr>
                <w:b/>
                <w:bCs/>
                <w:sz w:val="22"/>
                <w:szCs w:val="22"/>
              </w:rPr>
              <w:t>MATM</w:t>
            </w:r>
          </w:p>
        </w:tc>
        <w:tc>
          <w:tcPr>
            <w:tcW w:w="153" w:type="pct"/>
          </w:tcPr>
          <w:p w14:paraId="44CC5E57" w14:textId="77777777" w:rsidR="000262FF" w:rsidRPr="00BD28C8" w:rsidRDefault="000262FF" w:rsidP="0014671A">
            <w:pPr>
              <w:rPr>
                <w:sz w:val="22"/>
                <w:szCs w:val="22"/>
              </w:rPr>
            </w:pPr>
          </w:p>
        </w:tc>
        <w:tc>
          <w:tcPr>
            <w:tcW w:w="3992" w:type="pct"/>
            <w:vAlign w:val="center"/>
          </w:tcPr>
          <w:p w14:paraId="6F4BFF1A" w14:textId="77777777" w:rsidR="000262FF" w:rsidRPr="00BD28C8" w:rsidRDefault="000262FF" w:rsidP="0014671A">
            <w:pPr>
              <w:rPr>
                <w:sz w:val="22"/>
                <w:szCs w:val="22"/>
              </w:rPr>
            </w:pPr>
            <w:r w:rsidRPr="00BD28C8">
              <w:rPr>
                <w:sz w:val="22"/>
                <w:szCs w:val="22"/>
              </w:rPr>
              <w:t>Ministère de l’Administration Territoriale et de la Mobilité</w:t>
            </w:r>
          </w:p>
        </w:tc>
      </w:tr>
      <w:tr w:rsidR="000262FF" w:rsidRPr="00BD28C8" w14:paraId="140C5A75" w14:textId="77777777" w:rsidTr="003125C9">
        <w:trPr>
          <w:trHeight w:val="380"/>
        </w:trPr>
        <w:tc>
          <w:tcPr>
            <w:tcW w:w="855" w:type="pct"/>
            <w:vAlign w:val="center"/>
          </w:tcPr>
          <w:p w14:paraId="2F9A0C79" w14:textId="77777777" w:rsidR="000262FF" w:rsidRPr="00BD28C8" w:rsidRDefault="000262FF" w:rsidP="0014671A">
            <w:pPr>
              <w:rPr>
                <w:b/>
                <w:bCs/>
                <w:sz w:val="22"/>
                <w:szCs w:val="22"/>
              </w:rPr>
            </w:pPr>
            <w:r w:rsidRPr="00BD28C8">
              <w:rPr>
                <w:b/>
                <w:bCs/>
                <w:sz w:val="22"/>
                <w:szCs w:val="22"/>
              </w:rPr>
              <w:t>MEFP</w:t>
            </w:r>
          </w:p>
        </w:tc>
        <w:tc>
          <w:tcPr>
            <w:tcW w:w="153" w:type="pct"/>
          </w:tcPr>
          <w:p w14:paraId="43DD3ED8" w14:textId="77777777" w:rsidR="000262FF" w:rsidRPr="00BD28C8" w:rsidRDefault="000262FF" w:rsidP="0014671A">
            <w:pPr>
              <w:rPr>
                <w:sz w:val="22"/>
                <w:szCs w:val="22"/>
              </w:rPr>
            </w:pPr>
            <w:r w:rsidRPr="00BD28C8">
              <w:rPr>
                <w:sz w:val="22"/>
                <w:szCs w:val="22"/>
              </w:rPr>
              <w:t>:</w:t>
            </w:r>
          </w:p>
        </w:tc>
        <w:tc>
          <w:tcPr>
            <w:tcW w:w="3992" w:type="pct"/>
            <w:vAlign w:val="center"/>
          </w:tcPr>
          <w:p w14:paraId="19C0C9D9" w14:textId="77777777" w:rsidR="000262FF" w:rsidRPr="00BD28C8" w:rsidRDefault="000262FF" w:rsidP="0014671A">
            <w:pPr>
              <w:rPr>
                <w:sz w:val="22"/>
                <w:szCs w:val="22"/>
              </w:rPr>
            </w:pPr>
            <w:r w:rsidRPr="00BD28C8">
              <w:rPr>
                <w:sz w:val="22"/>
                <w:szCs w:val="22"/>
              </w:rPr>
              <w:t>Ministère de l’</w:t>
            </w:r>
            <w:r w:rsidR="00C71A40" w:rsidRPr="00BD28C8">
              <w:rPr>
                <w:sz w:val="22"/>
                <w:szCs w:val="22"/>
              </w:rPr>
              <w:t>Économie</w:t>
            </w:r>
            <w:r w:rsidRPr="00BD28C8">
              <w:rPr>
                <w:sz w:val="22"/>
                <w:szCs w:val="22"/>
              </w:rPr>
              <w:t>, des Finances et de la Prospective</w:t>
            </w:r>
          </w:p>
        </w:tc>
      </w:tr>
      <w:tr w:rsidR="000262FF" w:rsidRPr="00BD28C8" w14:paraId="36C467CF" w14:textId="77777777" w:rsidTr="003125C9">
        <w:trPr>
          <w:trHeight w:val="380"/>
        </w:trPr>
        <w:tc>
          <w:tcPr>
            <w:tcW w:w="855" w:type="pct"/>
            <w:vAlign w:val="center"/>
          </w:tcPr>
          <w:p w14:paraId="38F6FF10" w14:textId="77777777" w:rsidR="000262FF" w:rsidRPr="00BD28C8" w:rsidRDefault="000262FF" w:rsidP="0014671A">
            <w:pPr>
              <w:rPr>
                <w:b/>
                <w:bCs/>
                <w:sz w:val="22"/>
                <w:szCs w:val="22"/>
              </w:rPr>
            </w:pPr>
            <w:r w:rsidRPr="00BD28C8">
              <w:rPr>
                <w:b/>
                <w:bCs/>
                <w:sz w:val="22"/>
                <w:szCs w:val="22"/>
              </w:rPr>
              <w:t>MJDH-RI</w:t>
            </w:r>
          </w:p>
        </w:tc>
        <w:tc>
          <w:tcPr>
            <w:tcW w:w="153" w:type="pct"/>
          </w:tcPr>
          <w:p w14:paraId="76A3EA5E" w14:textId="77777777" w:rsidR="000262FF" w:rsidRPr="00BD28C8" w:rsidRDefault="000262FF" w:rsidP="0014671A">
            <w:pPr>
              <w:rPr>
                <w:sz w:val="22"/>
                <w:szCs w:val="22"/>
              </w:rPr>
            </w:pPr>
            <w:r w:rsidRPr="00BD28C8">
              <w:rPr>
                <w:sz w:val="22"/>
                <w:szCs w:val="22"/>
              </w:rPr>
              <w:t>:</w:t>
            </w:r>
          </w:p>
        </w:tc>
        <w:tc>
          <w:tcPr>
            <w:tcW w:w="3992" w:type="pct"/>
            <w:vAlign w:val="center"/>
          </w:tcPr>
          <w:p w14:paraId="09630506" w14:textId="77777777" w:rsidR="000262FF" w:rsidRPr="00BD28C8" w:rsidRDefault="000262FF" w:rsidP="0014671A">
            <w:pPr>
              <w:tabs>
                <w:tab w:val="left" w:pos="1440"/>
              </w:tabs>
              <w:jc w:val="both"/>
              <w:rPr>
                <w:sz w:val="22"/>
                <w:szCs w:val="22"/>
                <w:lang w:val="fr-FR"/>
              </w:rPr>
            </w:pPr>
            <w:r w:rsidRPr="00BD28C8">
              <w:rPr>
                <w:sz w:val="22"/>
                <w:szCs w:val="22"/>
                <w:lang w:val="fr-FR"/>
              </w:rPr>
              <w:t xml:space="preserve">Ministère de la Justice, des Droits humains, chargé des relations avec les institutions </w:t>
            </w:r>
          </w:p>
        </w:tc>
      </w:tr>
      <w:tr w:rsidR="000262FF" w:rsidRPr="00BD28C8" w14:paraId="4AB901D5" w14:textId="77777777" w:rsidTr="003125C9">
        <w:trPr>
          <w:trHeight w:val="380"/>
        </w:trPr>
        <w:tc>
          <w:tcPr>
            <w:tcW w:w="855" w:type="pct"/>
            <w:vAlign w:val="center"/>
          </w:tcPr>
          <w:p w14:paraId="27CF459F" w14:textId="77777777" w:rsidR="000262FF" w:rsidRPr="00BD28C8" w:rsidRDefault="000262FF" w:rsidP="0014671A">
            <w:pPr>
              <w:rPr>
                <w:b/>
                <w:bCs/>
                <w:sz w:val="22"/>
                <w:szCs w:val="22"/>
              </w:rPr>
            </w:pPr>
            <w:r w:rsidRPr="00BD28C8">
              <w:rPr>
                <w:b/>
                <w:bCs/>
                <w:sz w:val="22"/>
                <w:szCs w:val="22"/>
              </w:rPr>
              <w:t>ODD</w:t>
            </w:r>
          </w:p>
        </w:tc>
        <w:tc>
          <w:tcPr>
            <w:tcW w:w="153" w:type="pct"/>
          </w:tcPr>
          <w:p w14:paraId="55AE9AEF" w14:textId="77777777" w:rsidR="000262FF" w:rsidRPr="00BD28C8" w:rsidRDefault="000262FF" w:rsidP="0014671A">
            <w:pPr>
              <w:rPr>
                <w:sz w:val="22"/>
                <w:szCs w:val="22"/>
              </w:rPr>
            </w:pPr>
            <w:r w:rsidRPr="00BD28C8">
              <w:rPr>
                <w:sz w:val="22"/>
                <w:szCs w:val="22"/>
              </w:rPr>
              <w:t>:</w:t>
            </w:r>
          </w:p>
        </w:tc>
        <w:tc>
          <w:tcPr>
            <w:tcW w:w="3992" w:type="pct"/>
            <w:vAlign w:val="center"/>
          </w:tcPr>
          <w:p w14:paraId="267AA92E" w14:textId="77777777" w:rsidR="000262FF" w:rsidRPr="00BD28C8" w:rsidRDefault="000262FF" w:rsidP="0014671A">
            <w:pPr>
              <w:rPr>
                <w:sz w:val="22"/>
                <w:szCs w:val="22"/>
              </w:rPr>
            </w:pPr>
            <w:r w:rsidRPr="00BD28C8">
              <w:rPr>
                <w:sz w:val="22"/>
                <w:szCs w:val="22"/>
              </w:rPr>
              <w:t>Objectifs de Développement Durable</w:t>
            </w:r>
          </w:p>
        </w:tc>
      </w:tr>
      <w:tr w:rsidR="000262FF" w:rsidRPr="00BD28C8" w14:paraId="682D7BC3" w14:textId="77777777" w:rsidTr="003125C9">
        <w:trPr>
          <w:trHeight w:val="380"/>
        </w:trPr>
        <w:tc>
          <w:tcPr>
            <w:tcW w:w="855" w:type="pct"/>
            <w:vAlign w:val="center"/>
          </w:tcPr>
          <w:p w14:paraId="36882418" w14:textId="77777777" w:rsidR="000262FF" w:rsidRPr="00BD28C8" w:rsidRDefault="000262FF" w:rsidP="0014671A">
            <w:pPr>
              <w:rPr>
                <w:b/>
                <w:bCs/>
                <w:sz w:val="22"/>
                <w:szCs w:val="22"/>
              </w:rPr>
            </w:pPr>
            <w:r w:rsidRPr="00BD28C8">
              <w:rPr>
                <w:b/>
                <w:bCs/>
                <w:sz w:val="22"/>
                <w:szCs w:val="22"/>
              </w:rPr>
              <w:t>OSC</w:t>
            </w:r>
          </w:p>
        </w:tc>
        <w:tc>
          <w:tcPr>
            <w:tcW w:w="153" w:type="pct"/>
          </w:tcPr>
          <w:p w14:paraId="1FDD6CC9" w14:textId="77777777" w:rsidR="000262FF" w:rsidRPr="00BD28C8" w:rsidRDefault="000262FF" w:rsidP="0014671A">
            <w:pPr>
              <w:rPr>
                <w:sz w:val="22"/>
                <w:szCs w:val="22"/>
              </w:rPr>
            </w:pPr>
            <w:r w:rsidRPr="00BD28C8">
              <w:rPr>
                <w:sz w:val="22"/>
                <w:szCs w:val="22"/>
              </w:rPr>
              <w:t>:</w:t>
            </w:r>
          </w:p>
        </w:tc>
        <w:tc>
          <w:tcPr>
            <w:tcW w:w="3992" w:type="pct"/>
            <w:vAlign w:val="center"/>
          </w:tcPr>
          <w:p w14:paraId="0CA31A1D" w14:textId="77777777" w:rsidR="000262FF" w:rsidRPr="00BD28C8" w:rsidRDefault="000262FF" w:rsidP="0014671A">
            <w:pPr>
              <w:rPr>
                <w:sz w:val="22"/>
                <w:szCs w:val="22"/>
              </w:rPr>
            </w:pPr>
            <w:r w:rsidRPr="00BD28C8">
              <w:rPr>
                <w:sz w:val="22"/>
                <w:szCs w:val="22"/>
              </w:rPr>
              <w:t>Organisation de la Société Civile</w:t>
            </w:r>
          </w:p>
        </w:tc>
      </w:tr>
      <w:tr w:rsidR="000262FF" w:rsidRPr="00BD28C8" w14:paraId="3E322714" w14:textId="77777777" w:rsidTr="003125C9">
        <w:trPr>
          <w:trHeight w:val="380"/>
        </w:trPr>
        <w:tc>
          <w:tcPr>
            <w:tcW w:w="855" w:type="pct"/>
            <w:vAlign w:val="center"/>
          </w:tcPr>
          <w:p w14:paraId="33F1CEA4" w14:textId="0A987BD3" w:rsidR="000262FF" w:rsidRPr="00BD28C8" w:rsidRDefault="000262FF" w:rsidP="0014671A">
            <w:pPr>
              <w:rPr>
                <w:b/>
                <w:bCs/>
                <w:sz w:val="22"/>
                <w:szCs w:val="22"/>
              </w:rPr>
            </w:pPr>
            <w:r w:rsidRPr="00BD28C8">
              <w:rPr>
                <w:b/>
                <w:bCs/>
                <w:sz w:val="22"/>
                <w:szCs w:val="22"/>
              </w:rPr>
              <w:t>PACE</w:t>
            </w:r>
            <w:r w:rsidR="00040B27" w:rsidRPr="00BD28C8">
              <w:rPr>
                <w:b/>
                <w:bCs/>
                <w:sz w:val="22"/>
                <w:szCs w:val="22"/>
              </w:rPr>
              <w:t>D</w:t>
            </w:r>
          </w:p>
        </w:tc>
        <w:tc>
          <w:tcPr>
            <w:tcW w:w="153" w:type="pct"/>
          </w:tcPr>
          <w:p w14:paraId="5E914B82" w14:textId="77777777" w:rsidR="000262FF" w:rsidRPr="00BD28C8" w:rsidRDefault="000262FF" w:rsidP="0014671A">
            <w:pPr>
              <w:rPr>
                <w:sz w:val="22"/>
                <w:szCs w:val="22"/>
              </w:rPr>
            </w:pPr>
            <w:r w:rsidRPr="00BD28C8">
              <w:rPr>
                <w:sz w:val="22"/>
                <w:szCs w:val="22"/>
              </w:rPr>
              <w:t>:</w:t>
            </w:r>
          </w:p>
        </w:tc>
        <w:tc>
          <w:tcPr>
            <w:tcW w:w="3992" w:type="pct"/>
            <w:vAlign w:val="center"/>
          </w:tcPr>
          <w:p w14:paraId="070AA394" w14:textId="198CD6DD" w:rsidR="000262FF" w:rsidRPr="00BD28C8" w:rsidRDefault="00A25CA9" w:rsidP="0014671A">
            <w:pPr>
              <w:rPr>
                <w:sz w:val="22"/>
                <w:szCs w:val="22"/>
              </w:rPr>
            </w:pPr>
            <w:r w:rsidRPr="00BD28C8">
              <w:rPr>
                <w:sz w:val="22"/>
                <w:szCs w:val="22"/>
                <w:lang w:val="fr-FR"/>
              </w:rPr>
              <w:t>Programme d’appui au cycle électoral et au renforcement de la démocratie au Burkina Faso (PACED-BF</w:t>
            </w:r>
          </w:p>
        </w:tc>
      </w:tr>
      <w:tr w:rsidR="000262FF" w:rsidRPr="00BD28C8" w14:paraId="26219E61" w14:textId="77777777" w:rsidTr="003125C9">
        <w:trPr>
          <w:trHeight w:val="380"/>
        </w:trPr>
        <w:tc>
          <w:tcPr>
            <w:tcW w:w="855" w:type="pct"/>
            <w:vAlign w:val="center"/>
          </w:tcPr>
          <w:p w14:paraId="2511FA97" w14:textId="77777777" w:rsidR="000262FF" w:rsidRPr="00BD28C8" w:rsidRDefault="000262FF" w:rsidP="0014671A">
            <w:pPr>
              <w:rPr>
                <w:b/>
                <w:bCs/>
                <w:sz w:val="22"/>
                <w:szCs w:val="22"/>
              </w:rPr>
            </w:pPr>
            <w:r w:rsidRPr="00BD28C8">
              <w:rPr>
                <w:b/>
                <w:bCs/>
                <w:sz w:val="22"/>
                <w:szCs w:val="22"/>
              </w:rPr>
              <w:t>PA_SD</w:t>
            </w:r>
          </w:p>
        </w:tc>
        <w:tc>
          <w:tcPr>
            <w:tcW w:w="153" w:type="pct"/>
          </w:tcPr>
          <w:p w14:paraId="3DC741E8" w14:textId="77777777" w:rsidR="000262FF" w:rsidRPr="00BD28C8" w:rsidRDefault="000262FF" w:rsidP="0014671A">
            <w:pPr>
              <w:rPr>
                <w:sz w:val="22"/>
                <w:szCs w:val="22"/>
              </w:rPr>
            </w:pPr>
            <w:r w:rsidRPr="00BD28C8">
              <w:rPr>
                <w:sz w:val="22"/>
                <w:szCs w:val="22"/>
              </w:rPr>
              <w:t>:</w:t>
            </w:r>
          </w:p>
        </w:tc>
        <w:tc>
          <w:tcPr>
            <w:tcW w:w="3992" w:type="pct"/>
            <w:vAlign w:val="center"/>
          </w:tcPr>
          <w:p w14:paraId="20382CF6" w14:textId="77777777" w:rsidR="000262FF" w:rsidRPr="00BD28C8" w:rsidRDefault="000262FF" w:rsidP="0014671A">
            <w:pPr>
              <w:rPr>
                <w:sz w:val="22"/>
                <w:szCs w:val="22"/>
              </w:rPr>
            </w:pPr>
            <w:r w:rsidRPr="00BD28C8">
              <w:rPr>
                <w:sz w:val="22"/>
                <w:szCs w:val="22"/>
              </w:rPr>
              <w:t>Plan d’Action pour la Stabilisation et le Développement</w:t>
            </w:r>
          </w:p>
        </w:tc>
      </w:tr>
      <w:tr w:rsidR="000262FF" w:rsidRPr="00BD28C8" w14:paraId="176AEF43" w14:textId="77777777" w:rsidTr="003125C9">
        <w:trPr>
          <w:trHeight w:val="380"/>
        </w:trPr>
        <w:tc>
          <w:tcPr>
            <w:tcW w:w="855" w:type="pct"/>
            <w:vAlign w:val="center"/>
          </w:tcPr>
          <w:p w14:paraId="72C5ADE0" w14:textId="77777777" w:rsidR="000262FF" w:rsidRPr="00BD28C8" w:rsidRDefault="000262FF" w:rsidP="0014671A">
            <w:pPr>
              <w:rPr>
                <w:b/>
                <w:bCs/>
                <w:sz w:val="22"/>
                <w:szCs w:val="22"/>
              </w:rPr>
            </w:pPr>
            <w:r w:rsidRPr="00BD28C8">
              <w:rPr>
                <w:b/>
                <w:bCs/>
                <w:sz w:val="22"/>
                <w:szCs w:val="22"/>
              </w:rPr>
              <w:t>PDI</w:t>
            </w:r>
          </w:p>
        </w:tc>
        <w:tc>
          <w:tcPr>
            <w:tcW w:w="153" w:type="pct"/>
          </w:tcPr>
          <w:p w14:paraId="24AC64E2" w14:textId="77777777" w:rsidR="000262FF" w:rsidRPr="00BD28C8" w:rsidRDefault="000262FF" w:rsidP="0014671A">
            <w:pPr>
              <w:rPr>
                <w:sz w:val="22"/>
                <w:szCs w:val="22"/>
              </w:rPr>
            </w:pPr>
            <w:r w:rsidRPr="00BD28C8">
              <w:rPr>
                <w:sz w:val="22"/>
                <w:szCs w:val="22"/>
              </w:rPr>
              <w:t>:</w:t>
            </w:r>
          </w:p>
        </w:tc>
        <w:tc>
          <w:tcPr>
            <w:tcW w:w="3992" w:type="pct"/>
            <w:vAlign w:val="center"/>
          </w:tcPr>
          <w:p w14:paraId="04A70B58" w14:textId="77777777" w:rsidR="000262FF" w:rsidRPr="00BD28C8" w:rsidRDefault="000262FF" w:rsidP="0014671A">
            <w:pPr>
              <w:rPr>
                <w:sz w:val="22"/>
                <w:szCs w:val="22"/>
              </w:rPr>
            </w:pPr>
            <w:r w:rsidRPr="00BD28C8">
              <w:rPr>
                <w:sz w:val="22"/>
                <w:szCs w:val="22"/>
              </w:rPr>
              <w:t>Personne Déplacée Interne</w:t>
            </w:r>
          </w:p>
        </w:tc>
      </w:tr>
      <w:tr w:rsidR="000262FF" w:rsidRPr="00BD28C8" w14:paraId="6462E7F0" w14:textId="77777777" w:rsidTr="003125C9">
        <w:trPr>
          <w:trHeight w:val="380"/>
        </w:trPr>
        <w:tc>
          <w:tcPr>
            <w:tcW w:w="855" w:type="pct"/>
            <w:vAlign w:val="center"/>
          </w:tcPr>
          <w:p w14:paraId="7C698AF8" w14:textId="77777777" w:rsidR="000262FF" w:rsidRPr="00BD28C8" w:rsidRDefault="000262FF" w:rsidP="0014671A">
            <w:pPr>
              <w:rPr>
                <w:b/>
                <w:bCs/>
                <w:sz w:val="22"/>
                <w:szCs w:val="22"/>
              </w:rPr>
            </w:pPr>
            <w:r w:rsidRPr="00BD28C8">
              <w:rPr>
                <w:b/>
                <w:bCs/>
                <w:sz w:val="22"/>
                <w:szCs w:val="22"/>
              </w:rPr>
              <w:t>PND</w:t>
            </w:r>
          </w:p>
        </w:tc>
        <w:tc>
          <w:tcPr>
            <w:tcW w:w="153" w:type="pct"/>
          </w:tcPr>
          <w:p w14:paraId="78053DAF" w14:textId="77777777" w:rsidR="000262FF" w:rsidRPr="00BD28C8" w:rsidRDefault="000262FF" w:rsidP="0014671A">
            <w:pPr>
              <w:rPr>
                <w:sz w:val="22"/>
                <w:szCs w:val="22"/>
              </w:rPr>
            </w:pPr>
            <w:r w:rsidRPr="00BD28C8">
              <w:rPr>
                <w:sz w:val="22"/>
                <w:szCs w:val="22"/>
              </w:rPr>
              <w:t>:</w:t>
            </w:r>
          </w:p>
        </w:tc>
        <w:tc>
          <w:tcPr>
            <w:tcW w:w="3992" w:type="pct"/>
            <w:vAlign w:val="center"/>
          </w:tcPr>
          <w:p w14:paraId="7C1C4A7F" w14:textId="77777777" w:rsidR="000262FF" w:rsidRPr="00BD28C8" w:rsidRDefault="000262FF" w:rsidP="0014671A">
            <w:pPr>
              <w:rPr>
                <w:sz w:val="22"/>
                <w:szCs w:val="22"/>
              </w:rPr>
            </w:pPr>
            <w:r w:rsidRPr="00BD28C8">
              <w:rPr>
                <w:sz w:val="22"/>
                <w:szCs w:val="22"/>
              </w:rPr>
              <w:t>Politique Nationale de Développement</w:t>
            </w:r>
          </w:p>
        </w:tc>
      </w:tr>
      <w:tr w:rsidR="000262FF" w:rsidRPr="00BD28C8" w14:paraId="2EF00532" w14:textId="77777777" w:rsidTr="003125C9">
        <w:trPr>
          <w:trHeight w:val="380"/>
        </w:trPr>
        <w:tc>
          <w:tcPr>
            <w:tcW w:w="855" w:type="pct"/>
            <w:vAlign w:val="center"/>
          </w:tcPr>
          <w:p w14:paraId="4168E17E" w14:textId="77777777" w:rsidR="000262FF" w:rsidRPr="00BD28C8" w:rsidRDefault="000262FF" w:rsidP="0014671A">
            <w:pPr>
              <w:rPr>
                <w:b/>
                <w:bCs/>
                <w:sz w:val="22"/>
                <w:szCs w:val="22"/>
              </w:rPr>
            </w:pPr>
            <w:r w:rsidRPr="00BD28C8">
              <w:rPr>
                <w:b/>
                <w:bCs/>
                <w:sz w:val="22"/>
                <w:szCs w:val="22"/>
              </w:rPr>
              <w:t>PNUD</w:t>
            </w:r>
          </w:p>
        </w:tc>
        <w:tc>
          <w:tcPr>
            <w:tcW w:w="153" w:type="pct"/>
          </w:tcPr>
          <w:p w14:paraId="6F9F698D" w14:textId="77777777" w:rsidR="000262FF" w:rsidRPr="00BD28C8" w:rsidRDefault="000262FF" w:rsidP="0014671A">
            <w:pPr>
              <w:rPr>
                <w:sz w:val="22"/>
                <w:szCs w:val="22"/>
              </w:rPr>
            </w:pPr>
            <w:r w:rsidRPr="00BD28C8">
              <w:rPr>
                <w:sz w:val="22"/>
                <w:szCs w:val="22"/>
              </w:rPr>
              <w:t>:</w:t>
            </w:r>
          </w:p>
        </w:tc>
        <w:tc>
          <w:tcPr>
            <w:tcW w:w="3992" w:type="pct"/>
            <w:vAlign w:val="center"/>
          </w:tcPr>
          <w:p w14:paraId="51A12AB3" w14:textId="77777777" w:rsidR="000262FF" w:rsidRPr="00BD28C8" w:rsidRDefault="000262FF" w:rsidP="0014671A">
            <w:pPr>
              <w:rPr>
                <w:sz w:val="22"/>
                <w:szCs w:val="22"/>
              </w:rPr>
            </w:pPr>
            <w:r w:rsidRPr="00BD28C8">
              <w:rPr>
                <w:sz w:val="22"/>
                <w:szCs w:val="22"/>
              </w:rPr>
              <w:t>Programme des Nations Unies pour le Développement</w:t>
            </w:r>
          </w:p>
        </w:tc>
      </w:tr>
      <w:tr w:rsidR="000262FF" w:rsidRPr="00BD28C8" w14:paraId="4D4C57E6" w14:textId="77777777" w:rsidTr="003125C9">
        <w:trPr>
          <w:trHeight w:val="380"/>
        </w:trPr>
        <w:tc>
          <w:tcPr>
            <w:tcW w:w="855" w:type="pct"/>
            <w:vAlign w:val="center"/>
          </w:tcPr>
          <w:p w14:paraId="490425C8" w14:textId="77777777" w:rsidR="000262FF" w:rsidRPr="00BD28C8" w:rsidRDefault="000262FF" w:rsidP="0014671A">
            <w:pPr>
              <w:rPr>
                <w:b/>
                <w:bCs/>
                <w:sz w:val="22"/>
                <w:szCs w:val="22"/>
              </w:rPr>
            </w:pPr>
            <w:r w:rsidRPr="00BD28C8">
              <w:rPr>
                <w:b/>
                <w:bCs/>
                <w:sz w:val="22"/>
                <w:szCs w:val="22"/>
              </w:rPr>
              <w:t>PNDES II</w:t>
            </w:r>
          </w:p>
        </w:tc>
        <w:tc>
          <w:tcPr>
            <w:tcW w:w="153" w:type="pct"/>
          </w:tcPr>
          <w:p w14:paraId="3F2A4299" w14:textId="77777777" w:rsidR="000262FF" w:rsidRPr="00BD28C8" w:rsidRDefault="000262FF" w:rsidP="0014671A">
            <w:pPr>
              <w:rPr>
                <w:sz w:val="22"/>
                <w:szCs w:val="22"/>
              </w:rPr>
            </w:pPr>
            <w:r w:rsidRPr="00BD28C8">
              <w:rPr>
                <w:sz w:val="22"/>
                <w:szCs w:val="22"/>
              </w:rPr>
              <w:t>:</w:t>
            </w:r>
          </w:p>
        </w:tc>
        <w:tc>
          <w:tcPr>
            <w:tcW w:w="3992" w:type="pct"/>
            <w:vAlign w:val="center"/>
          </w:tcPr>
          <w:p w14:paraId="5349B25C" w14:textId="77777777" w:rsidR="000262FF" w:rsidRPr="00BD28C8" w:rsidRDefault="000262FF" w:rsidP="0014671A">
            <w:pPr>
              <w:jc w:val="both"/>
              <w:rPr>
                <w:b/>
                <w:sz w:val="22"/>
                <w:szCs w:val="22"/>
                <w:lang w:val="fr-FR"/>
              </w:rPr>
            </w:pPr>
            <w:r w:rsidRPr="00BD28C8">
              <w:rPr>
                <w:sz w:val="22"/>
                <w:szCs w:val="22"/>
                <w:lang w:val="fr-FR"/>
              </w:rPr>
              <w:t>Plan National de Développement Économique et Social II</w:t>
            </w:r>
          </w:p>
        </w:tc>
      </w:tr>
      <w:tr w:rsidR="000262FF" w:rsidRPr="00BD28C8" w14:paraId="2DCCCDF2" w14:textId="77777777" w:rsidTr="003125C9">
        <w:trPr>
          <w:trHeight w:val="392"/>
        </w:trPr>
        <w:tc>
          <w:tcPr>
            <w:tcW w:w="855" w:type="pct"/>
            <w:vAlign w:val="center"/>
          </w:tcPr>
          <w:p w14:paraId="04D502A7" w14:textId="77777777" w:rsidR="000262FF" w:rsidRPr="00BD28C8" w:rsidRDefault="000262FF" w:rsidP="0014671A">
            <w:pPr>
              <w:rPr>
                <w:b/>
                <w:bCs/>
                <w:sz w:val="22"/>
                <w:szCs w:val="22"/>
              </w:rPr>
            </w:pPr>
            <w:r w:rsidRPr="00BD28C8">
              <w:rPr>
                <w:b/>
                <w:bCs/>
                <w:sz w:val="22"/>
                <w:szCs w:val="22"/>
                <w:lang w:val="fr-FR"/>
              </w:rPr>
              <w:t>REN-LAC</w:t>
            </w:r>
          </w:p>
        </w:tc>
        <w:tc>
          <w:tcPr>
            <w:tcW w:w="153" w:type="pct"/>
          </w:tcPr>
          <w:p w14:paraId="7AD369F3" w14:textId="77777777" w:rsidR="000262FF" w:rsidRPr="00BD28C8" w:rsidRDefault="000262FF" w:rsidP="0014671A">
            <w:pPr>
              <w:rPr>
                <w:sz w:val="22"/>
                <w:szCs w:val="22"/>
              </w:rPr>
            </w:pPr>
            <w:r w:rsidRPr="00BD28C8">
              <w:rPr>
                <w:sz w:val="22"/>
                <w:szCs w:val="22"/>
              </w:rPr>
              <w:t>:</w:t>
            </w:r>
          </w:p>
        </w:tc>
        <w:tc>
          <w:tcPr>
            <w:tcW w:w="3992" w:type="pct"/>
            <w:vAlign w:val="center"/>
          </w:tcPr>
          <w:p w14:paraId="1B9492B4" w14:textId="77777777" w:rsidR="000262FF" w:rsidRPr="00BD28C8" w:rsidRDefault="000262FF" w:rsidP="0014671A">
            <w:pPr>
              <w:rPr>
                <w:sz w:val="22"/>
                <w:szCs w:val="22"/>
              </w:rPr>
            </w:pPr>
            <w:r w:rsidRPr="00BD28C8">
              <w:rPr>
                <w:sz w:val="22"/>
                <w:szCs w:val="22"/>
                <w:lang w:val="fr-FR"/>
              </w:rPr>
              <w:t>Réseau National de Lutte Anti-Corruption</w:t>
            </w:r>
          </w:p>
        </w:tc>
      </w:tr>
      <w:tr w:rsidR="000262FF" w:rsidRPr="00BD28C8" w14:paraId="764C0996" w14:textId="77777777" w:rsidTr="003125C9">
        <w:trPr>
          <w:trHeight w:val="380"/>
        </w:trPr>
        <w:tc>
          <w:tcPr>
            <w:tcW w:w="855" w:type="pct"/>
            <w:vAlign w:val="center"/>
          </w:tcPr>
          <w:p w14:paraId="25058C7D" w14:textId="77777777" w:rsidR="000262FF" w:rsidRPr="00BD28C8" w:rsidRDefault="000262FF" w:rsidP="0014671A">
            <w:pPr>
              <w:rPr>
                <w:b/>
                <w:bCs/>
                <w:sz w:val="22"/>
                <w:szCs w:val="22"/>
              </w:rPr>
            </w:pPr>
            <w:r w:rsidRPr="00BD28C8">
              <w:rPr>
                <w:b/>
                <w:bCs/>
                <w:sz w:val="22"/>
                <w:szCs w:val="22"/>
              </w:rPr>
              <w:t>TIC</w:t>
            </w:r>
          </w:p>
        </w:tc>
        <w:tc>
          <w:tcPr>
            <w:tcW w:w="153" w:type="pct"/>
          </w:tcPr>
          <w:p w14:paraId="60EB6D80" w14:textId="77777777" w:rsidR="000262FF" w:rsidRPr="00BD28C8" w:rsidRDefault="000262FF" w:rsidP="0014671A">
            <w:pPr>
              <w:rPr>
                <w:sz w:val="22"/>
                <w:szCs w:val="22"/>
              </w:rPr>
            </w:pPr>
            <w:r w:rsidRPr="00BD28C8">
              <w:rPr>
                <w:sz w:val="22"/>
                <w:szCs w:val="22"/>
              </w:rPr>
              <w:t>:</w:t>
            </w:r>
          </w:p>
        </w:tc>
        <w:tc>
          <w:tcPr>
            <w:tcW w:w="3992" w:type="pct"/>
            <w:vAlign w:val="center"/>
          </w:tcPr>
          <w:p w14:paraId="42D4BC63" w14:textId="77777777" w:rsidR="000262FF" w:rsidRPr="00BD28C8" w:rsidRDefault="000262FF" w:rsidP="0014671A">
            <w:pPr>
              <w:rPr>
                <w:sz w:val="22"/>
                <w:szCs w:val="22"/>
              </w:rPr>
            </w:pPr>
            <w:r w:rsidRPr="00BD28C8">
              <w:rPr>
                <w:sz w:val="22"/>
                <w:szCs w:val="22"/>
              </w:rPr>
              <w:t>Technologie de l’Information et de la Communication</w:t>
            </w:r>
          </w:p>
        </w:tc>
      </w:tr>
      <w:tr w:rsidR="000262FF" w:rsidRPr="00BD28C8" w14:paraId="179463B5" w14:textId="77777777" w:rsidTr="003125C9">
        <w:trPr>
          <w:trHeight w:val="380"/>
        </w:trPr>
        <w:tc>
          <w:tcPr>
            <w:tcW w:w="855" w:type="pct"/>
            <w:vAlign w:val="center"/>
          </w:tcPr>
          <w:p w14:paraId="5E18C7B6" w14:textId="77777777" w:rsidR="000262FF" w:rsidRPr="00BD28C8" w:rsidRDefault="000262FF" w:rsidP="0014671A">
            <w:pPr>
              <w:rPr>
                <w:b/>
                <w:bCs/>
                <w:sz w:val="22"/>
                <w:szCs w:val="22"/>
              </w:rPr>
            </w:pPr>
            <w:r w:rsidRPr="00BD28C8">
              <w:rPr>
                <w:b/>
                <w:bCs/>
                <w:sz w:val="22"/>
                <w:szCs w:val="22"/>
              </w:rPr>
              <w:t>UE</w:t>
            </w:r>
          </w:p>
        </w:tc>
        <w:tc>
          <w:tcPr>
            <w:tcW w:w="153" w:type="pct"/>
          </w:tcPr>
          <w:p w14:paraId="77B273A5" w14:textId="77777777" w:rsidR="000262FF" w:rsidRPr="00BD28C8" w:rsidRDefault="000262FF" w:rsidP="0014671A">
            <w:pPr>
              <w:rPr>
                <w:sz w:val="22"/>
                <w:szCs w:val="22"/>
              </w:rPr>
            </w:pPr>
            <w:r w:rsidRPr="00BD28C8">
              <w:rPr>
                <w:sz w:val="22"/>
                <w:szCs w:val="22"/>
              </w:rPr>
              <w:t>:</w:t>
            </w:r>
          </w:p>
        </w:tc>
        <w:tc>
          <w:tcPr>
            <w:tcW w:w="3992" w:type="pct"/>
            <w:vAlign w:val="center"/>
          </w:tcPr>
          <w:p w14:paraId="140B7BAD" w14:textId="77777777" w:rsidR="000262FF" w:rsidRPr="00BD28C8" w:rsidRDefault="000262FF" w:rsidP="0014671A">
            <w:pPr>
              <w:rPr>
                <w:sz w:val="22"/>
                <w:szCs w:val="22"/>
              </w:rPr>
            </w:pPr>
            <w:r w:rsidRPr="00BD28C8">
              <w:rPr>
                <w:sz w:val="22"/>
                <w:szCs w:val="22"/>
              </w:rPr>
              <w:t>Union Européenne</w:t>
            </w:r>
          </w:p>
        </w:tc>
      </w:tr>
      <w:tr w:rsidR="000262FF" w:rsidRPr="00BD28C8" w14:paraId="73184AD3" w14:textId="77777777" w:rsidTr="003125C9">
        <w:trPr>
          <w:trHeight w:val="380"/>
        </w:trPr>
        <w:tc>
          <w:tcPr>
            <w:tcW w:w="855" w:type="pct"/>
            <w:vAlign w:val="center"/>
          </w:tcPr>
          <w:p w14:paraId="32C1D1A6" w14:textId="77777777" w:rsidR="000262FF" w:rsidRPr="00BD28C8" w:rsidRDefault="000262FF" w:rsidP="0014671A">
            <w:pPr>
              <w:rPr>
                <w:b/>
                <w:bCs/>
                <w:sz w:val="22"/>
                <w:szCs w:val="22"/>
              </w:rPr>
            </w:pPr>
            <w:r w:rsidRPr="00BD28C8">
              <w:rPr>
                <w:b/>
                <w:bCs/>
                <w:sz w:val="22"/>
                <w:szCs w:val="22"/>
              </w:rPr>
              <w:t>UNDAF</w:t>
            </w:r>
          </w:p>
        </w:tc>
        <w:tc>
          <w:tcPr>
            <w:tcW w:w="153" w:type="pct"/>
          </w:tcPr>
          <w:p w14:paraId="50949E4D" w14:textId="77777777" w:rsidR="000262FF" w:rsidRPr="00BD28C8" w:rsidRDefault="000262FF" w:rsidP="0014671A">
            <w:pPr>
              <w:rPr>
                <w:sz w:val="22"/>
                <w:szCs w:val="22"/>
              </w:rPr>
            </w:pPr>
            <w:r w:rsidRPr="00BD28C8">
              <w:rPr>
                <w:sz w:val="22"/>
                <w:szCs w:val="22"/>
              </w:rPr>
              <w:t>:</w:t>
            </w:r>
          </w:p>
        </w:tc>
        <w:tc>
          <w:tcPr>
            <w:tcW w:w="3992" w:type="pct"/>
            <w:vAlign w:val="center"/>
          </w:tcPr>
          <w:p w14:paraId="7089D75F" w14:textId="77777777" w:rsidR="000262FF" w:rsidRPr="00BD28C8" w:rsidRDefault="000262FF" w:rsidP="0014671A">
            <w:pPr>
              <w:rPr>
                <w:sz w:val="22"/>
                <w:szCs w:val="22"/>
              </w:rPr>
            </w:pPr>
            <w:r w:rsidRPr="00BD28C8">
              <w:rPr>
                <w:sz w:val="22"/>
                <w:szCs w:val="22"/>
                <w:lang w:val="fr-FR"/>
              </w:rPr>
              <w:t>Plan Cadre des Nations Unies pour l’Aide au Développement</w:t>
            </w:r>
          </w:p>
        </w:tc>
      </w:tr>
    </w:tbl>
    <w:p w14:paraId="05FB6F7A" w14:textId="77777777" w:rsidR="00E71D78" w:rsidRDefault="00E71D78" w:rsidP="00111D31">
      <w:pPr>
        <w:jc w:val="both"/>
        <w:rPr>
          <w:b/>
          <w:bCs/>
          <w:color w:val="000000" w:themeColor="text1"/>
          <w:sz w:val="22"/>
          <w:szCs w:val="22"/>
          <w:lang w:val="fr-FR"/>
        </w:rPr>
      </w:pPr>
    </w:p>
    <w:p w14:paraId="19F04150" w14:textId="77777777" w:rsidR="00E71D78" w:rsidRDefault="00E71D78" w:rsidP="00111D31">
      <w:pPr>
        <w:jc w:val="both"/>
        <w:rPr>
          <w:b/>
          <w:bCs/>
          <w:color w:val="000000" w:themeColor="text1"/>
          <w:sz w:val="22"/>
          <w:szCs w:val="22"/>
          <w:lang w:val="fr-FR"/>
        </w:rPr>
      </w:pPr>
    </w:p>
    <w:p w14:paraId="31065110" w14:textId="77777777" w:rsidR="00C0734D" w:rsidRPr="00E71D78" w:rsidRDefault="00C0734D" w:rsidP="00624BEE">
      <w:pPr>
        <w:pBdr>
          <w:bar w:val="single" w:sz="4" w:color="auto"/>
        </w:pBdr>
        <w:jc w:val="both"/>
        <w:rPr>
          <w:b/>
          <w:color w:val="000000" w:themeColor="text1"/>
          <w:sz w:val="22"/>
          <w:szCs w:val="22"/>
          <w:lang w:val="fr-FR"/>
        </w:rPr>
      </w:pPr>
    </w:p>
    <w:p w14:paraId="5A6092BA" w14:textId="77777777" w:rsidR="00607848" w:rsidRPr="007F311C" w:rsidRDefault="00611270" w:rsidP="00111D31">
      <w:pPr>
        <w:pStyle w:val="Titre2"/>
        <w:numPr>
          <w:ilvl w:val="0"/>
          <w:numId w:val="9"/>
        </w:numPr>
        <w:jc w:val="both"/>
        <w:rPr>
          <w:rFonts w:ascii="Times New Roman" w:hAnsi="Times New Roman" w:cs="Times New Roman"/>
          <w:b/>
          <w:bCs/>
          <w:color w:val="auto"/>
          <w:sz w:val="28"/>
          <w:szCs w:val="28"/>
          <w:lang w:val="fr-FR"/>
        </w:rPr>
      </w:pPr>
      <w:bookmarkStart w:id="4" w:name="_Toc219537368"/>
      <w:r w:rsidRPr="007F311C">
        <w:rPr>
          <w:rFonts w:ascii="Times New Roman" w:hAnsi="Times New Roman" w:cs="Times New Roman"/>
          <w:b/>
          <w:bCs/>
          <w:color w:val="auto"/>
          <w:sz w:val="28"/>
          <w:szCs w:val="28"/>
          <w:lang w:val="fr-FR"/>
        </w:rPr>
        <w:lastRenderedPageBreak/>
        <w:t>R</w:t>
      </w:r>
      <w:r w:rsidR="00710CDE" w:rsidRPr="007F311C">
        <w:rPr>
          <w:rFonts w:ascii="Times New Roman" w:hAnsi="Times New Roman" w:cs="Times New Roman"/>
          <w:b/>
          <w:bCs/>
          <w:color w:val="auto"/>
          <w:sz w:val="28"/>
          <w:szCs w:val="28"/>
          <w:lang w:val="fr-FR"/>
        </w:rPr>
        <w:t xml:space="preserve">ésumé </w:t>
      </w:r>
      <w:r w:rsidR="00494422" w:rsidRPr="007F311C">
        <w:rPr>
          <w:rFonts w:ascii="Times New Roman" w:hAnsi="Times New Roman" w:cs="Times New Roman"/>
          <w:b/>
          <w:bCs/>
          <w:color w:val="auto"/>
          <w:sz w:val="28"/>
          <w:szCs w:val="28"/>
          <w:lang w:val="fr-FR"/>
        </w:rPr>
        <w:t>Exécutif</w:t>
      </w:r>
      <w:bookmarkEnd w:id="4"/>
      <w:r w:rsidR="00607848" w:rsidRPr="007F311C">
        <w:rPr>
          <w:rFonts w:ascii="Times New Roman" w:hAnsi="Times New Roman" w:cs="Times New Roman"/>
          <w:b/>
          <w:bCs/>
          <w:color w:val="auto"/>
          <w:sz w:val="28"/>
          <w:szCs w:val="28"/>
          <w:lang w:val="fr-FR"/>
        </w:rPr>
        <w:t xml:space="preserve">        </w:t>
      </w:r>
    </w:p>
    <w:p w14:paraId="45E9C116" w14:textId="77777777" w:rsidR="006C5F99" w:rsidRPr="007F311C" w:rsidRDefault="006C5F99" w:rsidP="00DD03E0">
      <w:pPr>
        <w:jc w:val="both"/>
        <w:rPr>
          <w:sz w:val="22"/>
          <w:szCs w:val="22"/>
        </w:rPr>
      </w:pPr>
    </w:p>
    <w:p w14:paraId="05504530" w14:textId="566072EF" w:rsidR="000261BA" w:rsidRPr="00FA372F" w:rsidRDefault="006C5F99" w:rsidP="00511E9C">
      <w:pPr>
        <w:jc w:val="both"/>
        <w:rPr>
          <w:sz w:val="22"/>
          <w:szCs w:val="22"/>
          <w:lang w:val="fr-FR"/>
        </w:rPr>
      </w:pPr>
      <w:r w:rsidRPr="00307E2B">
        <w:rPr>
          <w:sz w:val="22"/>
          <w:szCs w:val="22"/>
          <w:lang w:val="fr-FR"/>
        </w:rPr>
        <w:t xml:space="preserve">Le présent rapport rend compte de la mise en œuvre </w:t>
      </w:r>
      <w:r w:rsidR="00401DE8">
        <w:rPr>
          <w:sz w:val="22"/>
          <w:szCs w:val="22"/>
          <w:lang w:val="fr-FR"/>
        </w:rPr>
        <w:t xml:space="preserve">du </w:t>
      </w:r>
      <w:r w:rsidR="00756997" w:rsidRPr="003C2132">
        <w:rPr>
          <w:sz w:val="22"/>
          <w:szCs w:val="22"/>
          <w:lang w:val="fr-FR"/>
        </w:rPr>
        <w:t>Programme d’appui au cycle électoral et au renforcement de la démocratie au Burkina Faso (PACED-</w:t>
      </w:r>
      <w:r w:rsidR="00511E9C" w:rsidRPr="003C2132">
        <w:rPr>
          <w:sz w:val="22"/>
          <w:szCs w:val="22"/>
          <w:lang w:val="fr-FR"/>
        </w:rPr>
        <w:t>BF)</w:t>
      </w:r>
      <w:r w:rsidR="00511E9C">
        <w:rPr>
          <w:sz w:val="22"/>
          <w:szCs w:val="22"/>
          <w:lang w:val="fr-FR"/>
        </w:rPr>
        <w:t>,</w:t>
      </w:r>
      <w:r w:rsidR="00511E9C" w:rsidRPr="003C2132">
        <w:rPr>
          <w:sz w:val="22"/>
          <w:szCs w:val="22"/>
          <w:lang w:val="fr-FR"/>
        </w:rPr>
        <w:t xml:space="preserve"> conclu</w:t>
      </w:r>
      <w:r w:rsidR="00225E7D" w:rsidRPr="00307E2B">
        <w:rPr>
          <w:sz w:val="22"/>
          <w:szCs w:val="22"/>
          <w:lang w:val="fr-FR"/>
        </w:rPr>
        <w:t xml:space="preserve"> pour une</w:t>
      </w:r>
      <w:r w:rsidR="00DF792D" w:rsidRPr="00307E2B">
        <w:rPr>
          <w:sz w:val="22"/>
          <w:szCs w:val="22"/>
          <w:lang w:val="fr-FR"/>
        </w:rPr>
        <w:t xml:space="preserve"> mis</w:t>
      </w:r>
      <w:r w:rsidR="00225E7D" w:rsidRPr="00307E2B">
        <w:rPr>
          <w:sz w:val="22"/>
          <w:szCs w:val="22"/>
          <w:lang w:val="fr-FR"/>
        </w:rPr>
        <w:t>e</w:t>
      </w:r>
      <w:r w:rsidR="00DF792D" w:rsidRPr="00307E2B">
        <w:rPr>
          <w:sz w:val="22"/>
          <w:szCs w:val="22"/>
          <w:lang w:val="fr-FR"/>
        </w:rPr>
        <w:t xml:space="preserve"> en œuvre </w:t>
      </w:r>
      <w:r w:rsidR="00225E7D" w:rsidRPr="00307E2B">
        <w:rPr>
          <w:sz w:val="22"/>
          <w:szCs w:val="22"/>
          <w:lang w:val="fr-FR"/>
        </w:rPr>
        <w:t xml:space="preserve">sur la période </w:t>
      </w:r>
      <w:r w:rsidR="00A750D3">
        <w:rPr>
          <w:sz w:val="22"/>
          <w:szCs w:val="22"/>
          <w:lang w:val="fr-FR"/>
        </w:rPr>
        <w:t>allant du 1</w:t>
      </w:r>
      <w:r w:rsidR="00A750D3" w:rsidRPr="00A750D3">
        <w:rPr>
          <w:sz w:val="22"/>
          <w:szCs w:val="22"/>
          <w:vertAlign w:val="superscript"/>
          <w:lang w:val="fr-FR"/>
        </w:rPr>
        <w:t>er</w:t>
      </w:r>
      <w:r w:rsidR="00A750D3">
        <w:rPr>
          <w:sz w:val="22"/>
          <w:szCs w:val="22"/>
          <w:lang w:val="fr-FR"/>
        </w:rPr>
        <w:t xml:space="preserve"> octobre 2024 au 31 décembre</w:t>
      </w:r>
      <w:r w:rsidRPr="00307E2B">
        <w:rPr>
          <w:sz w:val="22"/>
          <w:szCs w:val="22"/>
          <w:lang w:val="fr-FR"/>
        </w:rPr>
        <w:t xml:space="preserve"> 2025. Ce </w:t>
      </w:r>
      <w:r w:rsidR="006C53CB" w:rsidRPr="00307E2B">
        <w:rPr>
          <w:sz w:val="22"/>
          <w:szCs w:val="22"/>
          <w:lang w:val="fr-FR"/>
        </w:rPr>
        <w:t>Pro</w:t>
      </w:r>
      <w:r w:rsidR="00284FB9" w:rsidRPr="00307E2B">
        <w:rPr>
          <w:sz w:val="22"/>
          <w:szCs w:val="22"/>
          <w:lang w:val="fr-FR"/>
        </w:rPr>
        <w:t>gramme est le f</w:t>
      </w:r>
      <w:r w:rsidR="00307E2B" w:rsidRPr="00307E2B">
        <w:rPr>
          <w:sz w:val="22"/>
          <w:szCs w:val="22"/>
          <w:lang w:val="fr-FR"/>
        </w:rPr>
        <w:t>r</w:t>
      </w:r>
      <w:r w:rsidR="00284FB9" w:rsidRPr="00307E2B">
        <w:rPr>
          <w:sz w:val="22"/>
          <w:szCs w:val="22"/>
          <w:lang w:val="fr-FR"/>
        </w:rPr>
        <w:t xml:space="preserve">uit </w:t>
      </w:r>
      <w:r w:rsidR="00A00473" w:rsidRPr="00307E2B">
        <w:rPr>
          <w:sz w:val="22"/>
          <w:szCs w:val="22"/>
          <w:lang w:val="fr-FR"/>
        </w:rPr>
        <w:t>de la</w:t>
      </w:r>
      <w:r w:rsidR="00284FB9" w:rsidRPr="00111D31">
        <w:rPr>
          <w:bCs/>
          <w:color w:val="000000" w:themeColor="text1"/>
          <w:sz w:val="22"/>
          <w:szCs w:val="22"/>
          <w:lang w:val="fr-FR"/>
        </w:rPr>
        <w:t xml:space="preserve"> collaboration </w:t>
      </w:r>
      <w:r w:rsidR="00A00473" w:rsidRPr="00111D31">
        <w:rPr>
          <w:bCs/>
          <w:color w:val="000000" w:themeColor="text1"/>
          <w:sz w:val="22"/>
          <w:szCs w:val="22"/>
          <w:lang w:val="fr-FR"/>
        </w:rPr>
        <w:t>entre le Programme des Nations Un</w:t>
      </w:r>
      <w:r w:rsidR="00AA7B21" w:rsidRPr="00111D31">
        <w:rPr>
          <w:bCs/>
          <w:color w:val="000000" w:themeColor="text1"/>
          <w:sz w:val="22"/>
          <w:szCs w:val="22"/>
          <w:lang w:val="fr-FR"/>
        </w:rPr>
        <w:t>ies pour le Développement (PNUD)</w:t>
      </w:r>
      <w:r w:rsidR="00284FB9" w:rsidRPr="00111D31">
        <w:rPr>
          <w:bCs/>
          <w:color w:val="000000" w:themeColor="text1"/>
          <w:sz w:val="22"/>
          <w:szCs w:val="22"/>
          <w:lang w:val="fr-FR"/>
        </w:rPr>
        <w:t xml:space="preserve"> et le gouvernement Burkinabè</w:t>
      </w:r>
      <w:r w:rsidR="00657717" w:rsidRPr="00307E2B">
        <w:rPr>
          <w:sz w:val="22"/>
          <w:szCs w:val="22"/>
          <w:lang w:val="fr-FR"/>
        </w:rPr>
        <w:t>. Il est financé par l</w:t>
      </w:r>
      <w:r w:rsidR="00396149">
        <w:rPr>
          <w:sz w:val="22"/>
          <w:szCs w:val="22"/>
          <w:lang w:val="fr-FR"/>
        </w:rPr>
        <w:t>e</w:t>
      </w:r>
      <w:r w:rsidR="00315092">
        <w:rPr>
          <w:sz w:val="22"/>
          <w:szCs w:val="22"/>
          <w:lang w:val="fr-FR"/>
        </w:rPr>
        <w:t xml:space="preserve">s </w:t>
      </w:r>
      <w:proofErr w:type="spellStart"/>
      <w:r w:rsidR="00315092">
        <w:rPr>
          <w:sz w:val="22"/>
          <w:szCs w:val="22"/>
          <w:lang w:val="fr-FR"/>
        </w:rPr>
        <w:t>Funding</w:t>
      </w:r>
      <w:proofErr w:type="spellEnd"/>
      <w:r w:rsidR="00315092">
        <w:rPr>
          <w:sz w:val="22"/>
          <w:szCs w:val="22"/>
          <w:lang w:val="fr-FR"/>
        </w:rPr>
        <w:t xml:space="preserve"> </w:t>
      </w:r>
      <w:proofErr w:type="spellStart"/>
      <w:r w:rsidR="00315092">
        <w:rPr>
          <w:sz w:val="22"/>
          <w:szCs w:val="22"/>
          <w:lang w:val="fr-FR"/>
        </w:rPr>
        <w:t>windows</w:t>
      </w:r>
      <w:proofErr w:type="spellEnd"/>
      <w:r w:rsidR="00315092">
        <w:rPr>
          <w:sz w:val="22"/>
          <w:szCs w:val="22"/>
          <w:lang w:val="fr-FR"/>
        </w:rPr>
        <w:t xml:space="preserve"> (FW)</w:t>
      </w:r>
      <w:r w:rsidRPr="00307E2B">
        <w:rPr>
          <w:sz w:val="22"/>
          <w:szCs w:val="22"/>
          <w:lang w:val="fr-FR"/>
        </w:rPr>
        <w:t xml:space="preserve"> et mis en œuvre par le </w:t>
      </w:r>
      <w:r w:rsidR="009C09F7" w:rsidRPr="00307E2B">
        <w:rPr>
          <w:sz w:val="22"/>
          <w:szCs w:val="22"/>
          <w:lang w:val="fr-FR"/>
        </w:rPr>
        <w:t>PNUD</w:t>
      </w:r>
      <w:r w:rsidRPr="00307E2B">
        <w:rPr>
          <w:sz w:val="22"/>
          <w:szCs w:val="22"/>
          <w:lang w:val="fr-FR"/>
        </w:rPr>
        <w:t xml:space="preserve"> en partenariat avec </w:t>
      </w:r>
      <w:r w:rsidR="009C09F7" w:rsidRPr="00307E2B">
        <w:rPr>
          <w:sz w:val="22"/>
          <w:szCs w:val="22"/>
          <w:lang w:val="fr-FR"/>
        </w:rPr>
        <w:t xml:space="preserve">les acteurs </w:t>
      </w:r>
      <w:r w:rsidR="00C61058" w:rsidRPr="00307E2B">
        <w:rPr>
          <w:sz w:val="22"/>
          <w:szCs w:val="22"/>
          <w:lang w:val="fr-FR"/>
        </w:rPr>
        <w:t xml:space="preserve">étatiques et non étatiques. </w:t>
      </w:r>
      <w:r w:rsidR="00EA6806" w:rsidRPr="00307E2B">
        <w:rPr>
          <w:sz w:val="22"/>
          <w:szCs w:val="22"/>
          <w:lang w:val="fr-FR"/>
        </w:rPr>
        <w:t xml:space="preserve"> </w:t>
      </w:r>
      <w:r w:rsidR="000261BA" w:rsidRPr="00FA372F">
        <w:rPr>
          <w:sz w:val="22"/>
          <w:szCs w:val="22"/>
          <w:lang w:val="fr-FR"/>
        </w:rPr>
        <w:t xml:space="preserve">L’objectif général du </w:t>
      </w:r>
      <w:r w:rsidR="00FA372F" w:rsidRPr="00FA372F">
        <w:rPr>
          <w:sz w:val="22"/>
          <w:szCs w:val="22"/>
          <w:lang w:val="fr-FR"/>
        </w:rPr>
        <w:t xml:space="preserve">PACED-BF </w:t>
      </w:r>
      <w:r w:rsidR="000261BA" w:rsidRPr="00FA372F">
        <w:rPr>
          <w:sz w:val="22"/>
          <w:szCs w:val="22"/>
          <w:lang w:val="fr-FR"/>
        </w:rPr>
        <w:t xml:space="preserve">est de contribuer à la mise en œuvre « des réformes adoptées pendant la période de Transition en vue de renforcer la primauté du droit dans une démocratie pluraliste, représentative et bénéficiant de la confiance des populations ». </w:t>
      </w:r>
    </w:p>
    <w:p w14:paraId="4D73ACB4" w14:textId="213275ED" w:rsidR="00EA6806" w:rsidRDefault="00AE5419" w:rsidP="00DD03E0">
      <w:pPr>
        <w:jc w:val="both"/>
        <w:rPr>
          <w:sz w:val="22"/>
          <w:szCs w:val="22"/>
          <w:lang w:val="fr-FR"/>
        </w:rPr>
      </w:pPr>
      <w:r w:rsidRPr="00111D31">
        <w:rPr>
          <w:sz w:val="22"/>
          <w:szCs w:val="22"/>
        </w:rPr>
        <w:t xml:space="preserve">Au cours de la période d’exécution, </w:t>
      </w:r>
      <w:r w:rsidR="006E6A95">
        <w:rPr>
          <w:sz w:val="22"/>
          <w:szCs w:val="22"/>
        </w:rPr>
        <w:t xml:space="preserve">les </w:t>
      </w:r>
      <w:r w:rsidRPr="00111D31">
        <w:rPr>
          <w:sz w:val="22"/>
          <w:szCs w:val="22"/>
        </w:rPr>
        <w:t xml:space="preserve">résultats </w:t>
      </w:r>
      <w:r w:rsidR="00A005A6">
        <w:rPr>
          <w:sz w:val="22"/>
          <w:szCs w:val="22"/>
        </w:rPr>
        <w:t xml:space="preserve">suivants ont </w:t>
      </w:r>
      <w:r w:rsidR="00393AB9">
        <w:rPr>
          <w:sz w:val="22"/>
          <w:szCs w:val="22"/>
        </w:rPr>
        <w:t xml:space="preserve">été </w:t>
      </w:r>
      <w:r w:rsidR="00393AB9" w:rsidRPr="00111D31">
        <w:rPr>
          <w:sz w:val="22"/>
          <w:szCs w:val="22"/>
        </w:rPr>
        <w:t>atteints</w:t>
      </w:r>
      <w:r>
        <w:t xml:space="preserve"> </w:t>
      </w:r>
      <w:r w:rsidR="005B4B2A">
        <w:t>:</w:t>
      </w:r>
      <w:r w:rsidR="00EA6806" w:rsidRPr="00EA6806">
        <w:rPr>
          <w:sz w:val="22"/>
          <w:szCs w:val="22"/>
          <w:lang w:val="fr-FR"/>
        </w:rPr>
        <w:t xml:space="preserve"> </w:t>
      </w:r>
    </w:p>
    <w:p w14:paraId="4B0F6A1F" w14:textId="37A5A670" w:rsidR="00923711" w:rsidRPr="0077511A" w:rsidRDefault="00923711" w:rsidP="00923711">
      <w:pPr>
        <w:pStyle w:val="Paragraphedeliste"/>
        <w:numPr>
          <w:ilvl w:val="0"/>
          <w:numId w:val="36"/>
        </w:numPr>
        <w:spacing w:after="160" w:line="278" w:lineRule="auto"/>
        <w:contextualSpacing/>
        <w:jc w:val="both"/>
        <w:rPr>
          <w:rFonts w:ascii="Times New Roman" w:eastAsia="Times New Roman" w:hAnsi="Times New Roman" w:cs="Times New Roman"/>
          <w:lang w:val="fr-FR"/>
        </w:rPr>
      </w:pPr>
      <w:proofErr w:type="gramStart"/>
      <w:r w:rsidRPr="0077511A">
        <w:rPr>
          <w:rFonts w:ascii="Times New Roman" w:eastAsia="Times New Roman" w:hAnsi="Times New Roman" w:cs="Times New Roman"/>
          <w:lang w:val="fr-FR"/>
        </w:rPr>
        <w:t>un</w:t>
      </w:r>
      <w:proofErr w:type="gramEnd"/>
      <w:r w:rsidRPr="0077511A">
        <w:rPr>
          <w:rFonts w:ascii="Times New Roman" w:eastAsia="Times New Roman" w:hAnsi="Times New Roman" w:cs="Times New Roman"/>
          <w:lang w:val="fr-FR"/>
        </w:rPr>
        <w:t xml:space="preserve"> état des lieux des acquis démocratiques du Conseil constitutionnel</w:t>
      </w:r>
      <w:r w:rsidR="007F1E30">
        <w:rPr>
          <w:rFonts w:ascii="Times New Roman" w:eastAsia="Times New Roman" w:hAnsi="Times New Roman" w:cs="Times New Roman"/>
          <w:lang w:val="fr-FR"/>
        </w:rPr>
        <w:t xml:space="preserve"> (CC)</w:t>
      </w:r>
      <w:r w:rsidRPr="0077511A">
        <w:rPr>
          <w:rFonts w:ascii="Times New Roman" w:eastAsia="Times New Roman" w:hAnsi="Times New Roman" w:cs="Times New Roman"/>
          <w:lang w:val="fr-FR"/>
        </w:rPr>
        <w:t xml:space="preserve"> établi et perspectives de réformes formul</w:t>
      </w:r>
      <w:r w:rsidR="00BD2034" w:rsidRPr="0077511A">
        <w:rPr>
          <w:rFonts w:ascii="Times New Roman" w:eastAsia="Times New Roman" w:hAnsi="Times New Roman" w:cs="Times New Roman"/>
          <w:lang w:val="fr-FR"/>
        </w:rPr>
        <w:t xml:space="preserve">ées </w:t>
      </w:r>
      <w:r w:rsidR="00BB3831" w:rsidRPr="0077511A">
        <w:rPr>
          <w:rFonts w:ascii="Times New Roman" w:eastAsia="Times New Roman" w:hAnsi="Times New Roman" w:cs="Times New Roman"/>
          <w:lang w:val="fr-FR"/>
        </w:rPr>
        <w:t xml:space="preserve">en vue de </w:t>
      </w:r>
      <w:r w:rsidRPr="0077511A">
        <w:rPr>
          <w:rFonts w:ascii="Times New Roman" w:eastAsia="Times New Roman" w:hAnsi="Times New Roman" w:cs="Times New Roman"/>
          <w:lang w:val="fr-FR"/>
        </w:rPr>
        <w:t>consolider l’État de droit dans le contexte actuel de transition.</w:t>
      </w:r>
    </w:p>
    <w:p w14:paraId="2966F184" w14:textId="45C4B763" w:rsidR="00923711" w:rsidRPr="00941496" w:rsidRDefault="00247367" w:rsidP="00923711">
      <w:pPr>
        <w:pStyle w:val="Paragraphedeliste"/>
        <w:numPr>
          <w:ilvl w:val="0"/>
          <w:numId w:val="36"/>
        </w:numPr>
        <w:spacing w:after="160" w:line="278" w:lineRule="auto"/>
        <w:contextualSpacing/>
        <w:jc w:val="both"/>
        <w:rPr>
          <w:rFonts w:ascii="Aptos" w:eastAsia="Times New Roman" w:hAnsi="Aptos" w:cs="Times New Roman"/>
          <w:snapToGrid w:val="0"/>
          <w:lang w:val="fr-FR"/>
        </w:rPr>
      </w:pPr>
      <w:r w:rsidRPr="0077511A">
        <w:rPr>
          <w:rFonts w:ascii="Times New Roman" w:eastAsia="Times New Roman" w:hAnsi="Times New Roman" w:cs="Times New Roman"/>
          <w:lang w:val="fr-FR"/>
        </w:rPr>
        <w:t xml:space="preserve">50 membres du Conseil constitutionnel et du Conseil supérieur de la magistrature </w:t>
      </w:r>
      <w:r w:rsidR="007F1E30">
        <w:rPr>
          <w:rFonts w:ascii="Times New Roman" w:eastAsia="Times New Roman" w:hAnsi="Times New Roman" w:cs="Times New Roman"/>
          <w:lang w:val="fr-FR"/>
        </w:rPr>
        <w:t xml:space="preserve">(CSM) </w:t>
      </w:r>
      <w:r w:rsidR="003F0E15" w:rsidRPr="0077511A">
        <w:rPr>
          <w:rFonts w:ascii="Times New Roman" w:eastAsia="Times New Roman" w:hAnsi="Times New Roman" w:cs="Times New Roman"/>
          <w:lang w:val="fr-FR"/>
        </w:rPr>
        <w:t>ont</w:t>
      </w:r>
      <w:r w:rsidR="00AD0285" w:rsidRPr="0077511A">
        <w:rPr>
          <w:rFonts w:ascii="Times New Roman" w:eastAsia="Times New Roman" w:hAnsi="Times New Roman" w:cs="Times New Roman"/>
          <w:lang w:val="fr-FR"/>
        </w:rPr>
        <w:t xml:space="preserve"> renforcé </w:t>
      </w:r>
      <w:r w:rsidR="006F4FAC" w:rsidRPr="0077511A">
        <w:rPr>
          <w:rFonts w:ascii="Times New Roman" w:eastAsia="Times New Roman" w:hAnsi="Times New Roman" w:cs="Times New Roman"/>
          <w:lang w:val="fr-FR"/>
        </w:rPr>
        <w:t>leurs compétences</w:t>
      </w:r>
      <w:r w:rsidR="00923711" w:rsidRPr="0077511A">
        <w:rPr>
          <w:rFonts w:ascii="Times New Roman" w:eastAsia="Times New Roman" w:hAnsi="Times New Roman" w:cs="Times New Roman"/>
          <w:lang w:val="fr-FR"/>
        </w:rPr>
        <w:t xml:space="preserve"> en droit </w:t>
      </w:r>
      <w:r w:rsidR="00AD0285" w:rsidRPr="0077511A">
        <w:rPr>
          <w:rFonts w:ascii="Times New Roman" w:eastAsia="Times New Roman" w:hAnsi="Times New Roman" w:cs="Times New Roman"/>
          <w:lang w:val="fr-FR"/>
        </w:rPr>
        <w:t>constitutionnel en</w:t>
      </w:r>
      <w:r w:rsidR="00C67DF5" w:rsidRPr="0077511A">
        <w:rPr>
          <w:rFonts w:ascii="Times New Roman" w:eastAsia="Times New Roman" w:hAnsi="Times New Roman" w:cs="Times New Roman"/>
          <w:lang w:val="fr-FR"/>
        </w:rPr>
        <w:t xml:space="preserve"> matière </w:t>
      </w:r>
      <w:r w:rsidR="00E26B9C" w:rsidRPr="0077511A">
        <w:rPr>
          <w:rFonts w:ascii="Times New Roman" w:eastAsia="Times New Roman" w:hAnsi="Times New Roman" w:cs="Times New Roman"/>
          <w:lang w:val="fr-FR"/>
        </w:rPr>
        <w:t>de</w:t>
      </w:r>
      <w:r w:rsidR="00C67DF5" w:rsidRPr="0077511A">
        <w:rPr>
          <w:rFonts w:ascii="Times New Roman" w:eastAsia="Times New Roman" w:hAnsi="Times New Roman" w:cs="Times New Roman"/>
          <w:lang w:val="fr-FR"/>
        </w:rPr>
        <w:t xml:space="preserve"> compréhension et</w:t>
      </w:r>
      <w:r w:rsidR="00021D6D" w:rsidRPr="0077511A">
        <w:rPr>
          <w:rFonts w:ascii="Times New Roman" w:eastAsia="Times New Roman" w:hAnsi="Times New Roman" w:cs="Times New Roman"/>
          <w:lang w:val="fr-FR"/>
        </w:rPr>
        <w:t xml:space="preserve"> </w:t>
      </w:r>
      <w:r w:rsidR="0038757F" w:rsidRPr="0077511A">
        <w:rPr>
          <w:rFonts w:ascii="Times New Roman" w:eastAsia="Times New Roman" w:hAnsi="Times New Roman" w:cs="Times New Roman"/>
          <w:lang w:val="fr-FR"/>
        </w:rPr>
        <w:t>d’application, face</w:t>
      </w:r>
      <w:r w:rsidR="00C67DF5" w:rsidRPr="0077511A">
        <w:rPr>
          <w:rFonts w:ascii="Times New Roman" w:eastAsia="Times New Roman" w:hAnsi="Times New Roman" w:cs="Times New Roman"/>
          <w:lang w:val="fr-FR"/>
        </w:rPr>
        <w:t xml:space="preserve"> aux évolutions </w:t>
      </w:r>
      <w:r w:rsidR="0077511A" w:rsidRPr="0077511A">
        <w:rPr>
          <w:rFonts w:ascii="Times New Roman" w:eastAsia="Times New Roman" w:hAnsi="Times New Roman" w:cs="Times New Roman"/>
          <w:lang w:val="fr-FR"/>
        </w:rPr>
        <w:t>et tensions</w:t>
      </w:r>
      <w:r w:rsidR="00C67DF5" w:rsidRPr="0077511A">
        <w:rPr>
          <w:rFonts w:ascii="Times New Roman" w:eastAsia="Times New Roman" w:hAnsi="Times New Roman" w:cs="Times New Roman"/>
          <w:lang w:val="fr-FR"/>
        </w:rPr>
        <w:t xml:space="preserve"> normatives</w:t>
      </w:r>
      <w:r w:rsidR="00021D6D" w:rsidRPr="0077511A">
        <w:rPr>
          <w:rFonts w:ascii="Times New Roman" w:eastAsia="Times New Roman" w:hAnsi="Times New Roman" w:cs="Times New Roman"/>
          <w:lang w:val="fr-FR"/>
        </w:rPr>
        <w:t xml:space="preserve"> récentes</w:t>
      </w:r>
      <w:r w:rsidR="00923711" w:rsidRPr="003E1FE2">
        <w:t>.</w:t>
      </w:r>
    </w:p>
    <w:p w14:paraId="6D4C2F04" w14:textId="4D304AD6" w:rsidR="00923711" w:rsidRPr="006F4FAC" w:rsidRDefault="00BD2444" w:rsidP="006F4FAC">
      <w:pPr>
        <w:pStyle w:val="Paragraphedeliste"/>
        <w:numPr>
          <w:ilvl w:val="0"/>
          <w:numId w:val="36"/>
        </w:numPr>
        <w:spacing w:after="160" w:line="278" w:lineRule="auto"/>
        <w:contextualSpacing/>
        <w:jc w:val="both"/>
        <w:rPr>
          <w:rFonts w:ascii="Times New Roman" w:eastAsia="Times New Roman" w:hAnsi="Times New Roman" w:cs="Times New Roman"/>
          <w:lang w:val="fr-FR"/>
        </w:rPr>
      </w:pPr>
      <w:r w:rsidRPr="006F4FAC">
        <w:rPr>
          <w:rFonts w:ascii="Times New Roman" w:eastAsia="Times New Roman" w:hAnsi="Times New Roman" w:cs="Times New Roman"/>
          <w:lang w:val="fr-FR"/>
        </w:rPr>
        <w:t xml:space="preserve">800 décisions de jurisprudence du Conseil constitutionnel ont été </w:t>
      </w:r>
      <w:r w:rsidR="006F4FAC" w:rsidRPr="006F4FAC">
        <w:rPr>
          <w:rFonts w:ascii="Times New Roman" w:eastAsia="Times New Roman" w:hAnsi="Times New Roman" w:cs="Times New Roman"/>
          <w:lang w:val="fr-FR"/>
        </w:rPr>
        <w:t>répertoriées dans</w:t>
      </w:r>
      <w:r w:rsidR="00281A56" w:rsidRPr="006F4FAC">
        <w:rPr>
          <w:rFonts w:ascii="Times New Roman" w:eastAsia="Times New Roman" w:hAnsi="Times New Roman" w:cs="Times New Roman"/>
          <w:lang w:val="fr-FR"/>
        </w:rPr>
        <w:t xml:space="preserve"> un recueil </w:t>
      </w:r>
      <w:r w:rsidR="0038757F" w:rsidRPr="006F4FAC">
        <w:rPr>
          <w:rFonts w:ascii="Times New Roman" w:eastAsia="Times New Roman" w:hAnsi="Times New Roman" w:cs="Times New Roman"/>
          <w:lang w:val="fr-FR"/>
        </w:rPr>
        <w:t xml:space="preserve">et </w:t>
      </w:r>
      <w:r w:rsidR="00923711" w:rsidRPr="006F4FAC">
        <w:rPr>
          <w:rFonts w:ascii="Times New Roman" w:eastAsia="Times New Roman" w:hAnsi="Times New Roman" w:cs="Times New Roman"/>
          <w:lang w:val="fr-FR"/>
        </w:rPr>
        <w:t>engendre</w:t>
      </w:r>
      <w:r w:rsidR="0038757F" w:rsidRPr="006F4FAC">
        <w:rPr>
          <w:rFonts w:ascii="Times New Roman" w:eastAsia="Times New Roman" w:hAnsi="Times New Roman" w:cs="Times New Roman"/>
          <w:lang w:val="fr-FR"/>
        </w:rPr>
        <w:t>nt</w:t>
      </w:r>
      <w:r w:rsidR="00923711" w:rsidRPr="006F4FAC">
        <w:rPr>
          <w:rFonts w:ascii="Times New Roman" w:eastAsia="Times New Roman" w:hAnsi="Times New Roman" w:cs="Times New Roman"/>
          <w:lang w:val="fr-FR"/>
        </w:rPr>
        <w:t xml:space="preserve"> pour les praticiens du droit, les chercheurs, les institutions publiques </w:t>
      </w:r>
      <w:r w:rsidR="0038757F" w:rsidRPr="006F4FAC">
        <w:rPr>
          <w:rFonts w:ascii="Times New Roman" w:eastAsia="Times New Roman" w:hAnsi="Times New Roman" w:cs="Times New Roman"/>
          <w:lang w:val="fr-FR"/>
        </w:rPr>
        <w:t>les universités, les organisations de la société civile</w:t>
      </w:r>
      <w:r w:rsidR="00EC69F0" w:rsidRPr="006F4FAC">
        <w:rPr>
          <w:rFonts w:ascii="Times New Roman" w:eastAsia="Times New Roman" w:hAnsi="Times New Roman" w:cs="Times New Roman"/>
          <w:lang w:val="fr-FR"/>
        </w:rPr>
        <w:t xml:space="preserve"> les partenaires techniques et financiers</w:t>
      </w:r>
      <w:r w:rsidR="006F4FAC">
        <w:rPr>
          <w:rFonts w:ascii="Times New Roman" w:eastAsia="Times New Roman" w:hAnsi="Times New Roman" w:cs="Times New Roman"/>
          <w:lang w:val="fr-FR"/>
        </w:rPr>
        <w:t>,</w:t>
      </w:r>
      <w:r w:rsidR="00EC69F0" w:rsidRPr="006F4FAC">
        <w:rPr>
          <w:rFonts w:ascii="Times New Roman" w:eastAsia="Times New Roman" w:hAnsi="Times New Roman" w:cs="Times New Roman"/>
          <w:lang w:val="fr-FR"/>
        </w:rPr>
        <w:t xml:space="preserve"> une</w:t>
      </w:r>
      <w:r w:rsidR="00923711" w:rsidRPr="006F4FAC">
        <w:rPr>
          <w:rFonts w:ascii="Times New Roman" w:eastAsia="Times New Roman" w:hAnsi="Times New Roman" w:cs="Times New Roman"/>
          <w:lang w:val="fr-FR"/>
        </w:rPr>
        <w:t xml:space="preserve"> base précieuse pour la formation, la recherche, le dialogue interinstitutionnel et l’élaboration de réformes futures.</w:t>
      </w:r>
    </w:p>
    <w:p w14:paraId="2D199A55" w14:textId="77777777" w:rsidR="000A4621" w:rsidRPr="006F4FAC" w:rsidRDefault="00F329D4" w:rsidP="006F4FAC">
      <w:pPr>
        <w:pStyle w:val="Paragraphedeliste"/>
        <w:numPr>
          <w:ilvl w:val="0"/>
          <w:numId w:val="36"/>
        </w:numPr>
        <w:spacing w:after="160" w:line="278" w:lineRule="auto"/>
        <w:contextualSpacing/>
        <w:jc w:val="both"/>
        <w:rPr>
          <w:rFonts w:ascii="Times New Roman" w:eastAsia="Times New Roman" w:hAnsi="Times New Roman" w:cs="Times New Roman"/>
          <w:lang w:val="fr-FR"/>
        </w:rPr>
      </w:pPr>
      <w:proofErr w:type="gramStart"/>
      <w:r w:rsidRPr="006F4FAC">
        <w:rPr>
          <w:rFonts w:ascii="Times New Roman" w:eastAsia="Times New Roman" w:hAnsi="Times New Roman" w:cs="Times New Roman"/>
          <w:lang w:val="fr-FR"/>
        </w:rPr>
        <w:t>un</w:t>
      </w:r>
      <w:proofErr w:type="gramEnd"/>
      <w:r w:rsidRPr="006F4FAC">
        <w:rPr>
          <w:rFonts w:ascii="Times New Roman" w:eastAsia="Times New Roman" w:hAnsi="Times New Roman" w:cs="Times New Roman"/>
          <w:lang w:val="fr-FR"/>
        </w:rPr>
        <w:t xml:space="preserve"> film documentaire </w:t>
      </w:r>
      <w:r w:rsidR="001D4029" w:rsidRPr="006F4FAC">
        <w:rPr>
          <w:rFonts w:ascii="Times New Roman" w:eastAsia="Times New Roman" w:hAnsi="Times New Roman" w:cs="Times New Roman"/>
          <w:lang w:val="fr-FR"/>
        </w:rPr>
        <w:t xml:space="preserve">produit </w:t>
      </w:r>
      <w:r w:rsidRPr="006F4FAC">
        <w:rPr>
          <w:rFonts w:ascii="Times New Roman" w:eastAsia="Times New Roman" w:hAnsi="Times New Roman" w:cs="Times New Roman"/>
          <w:lang w:val="fr-FR"/>
        </w:rPr>
        <w:t>sur la participation politique des jeunes et des femmes au Burkina Faso</w:t>
      </w:r>
      <w:r w:rsidR="001D4029" w:rsidRPr="006F4FAC">
        <w:rPr>
          <w:rFonts w:ascii="Times New Roman" w:eastAsia="Times New Roman" w:hAnsi="Times New Roman" w:cs="Times New Roman"/>
          <w:lang w:val="fr-FR"/>
        </w:rPr>
        <w:t xml:space="preserve"> </w:t>
      </w:r>
      <w:r w:rsidR="00A62D8B" w:rsidRPr="006F4FAC">
        <w:rPr>
          <w:rFonts w:ascii="Times New Roman" w:eastAsia="Times New Roman" w:hAnsi="Times New Roman" w:cs="Times New Roman"/>
          <w:lang w:val="fr-FR"/>
        </w:rPr>
        <w:t>à partir de la réalisation préalable d’une étude</w:t>
      </w:r>
      <w:r w:rsidR="000A4621" w:rsidRPr="006F4FAC">
        <w:rPr>
          <w:rFonts w:ascii="Times New Roman" w:eastAsia="Times New Roman" w:hAnsi="Times New Roman" w:cs="Times New Roman"/>
          <w:lang w:val="fr-FR"/>
        </w:rPr>
        <w:t> ;</w:t>
      </w:r>
    </w:p>
    <w:p w14:paraId="5E8E32EA" w14:textId="17C42E43" w:rsidR="00A8520C" w:rsidRPr="006F4FAC" w:rsidRDefault="000A4621" w:rsidP="006F4FAC">
      <w:pPr>
        <w:pStyle w:val="Paragraphedeliste"/>
        <w:numPr>
          <w:ilvl w:val="0"/>
          <w:numId w:val="36"/>
        </w:numPr>
        <w:spacing w:after="160" w:line="278" w:lineRule="auto"/>
        <w:contextualSpacing/>
        <w:jc w:val="both"/>
        <w:rPr>
          <w:rFonts w:ascii="Times New Roman" w:eastAsia="Times New Roman" w:hAnsi="Times New Roman" w:cs="Times New Roman"/>
          <w:lang w:val="fr-FR"/>
        </w:rPr>
      </w:pPr>
      <w:r w:rsidRPr="006F4FAC">
        <w:rPr>
          <w:rFonts w:ascii="Times New Roman" w:eastAsia="Times New Roman" w:hAnsi="Times New Roman" w:cs="Times New Roman"/>
          <w:lang w:val="fr-FR"/>
        </w:rPr>
        <w:t xml:space="preserve">181 </w:t>
      </w:r>
      <w:r w:rsidR="00E51664" w:rsidRPr="006F4FAC">
        <w:rPr>
          <w:rFonts w:ascii="Times New Roman" w:eastAsia="Times New Roman" w:hAnsi="Times New Roman" w:cs="Times New Roman"/>
          <w:lang w:val="fr-FR"/>
        </w:rPr>
        <w:t>femmes et</w:t>
      </w:r>
      <w:r w:rsidR="00F329D4" w:rsidRPr="006F4FAC">
        <w:rPr>
          <w:rFonts w:ascii="Times New Roman" w:eastAsia="Times New Roman" w:hAnsi="Times New Roman" w:cs="Times New Roman"/>
          <w:lang w:val="fr-FR"/>
        </w:rPr>
        <w:t xml:space="preserve"> Jeunes </w:t>
      </w:r>
      <w:r w:rsidR="005C3E06" w:rsidRPr="006F4FAC">
        <w:rPr>
          <w:rFonts w:ascii="Times New Roman" w:eastAsia="Times New Roman" w:hAnsi="Times New Roman" w:cs="Times New Roman"/>
          <w:lang w:val="fr-FR"/>
        </w:rPr>
        <w:t xml:space="preserve">dont </w:t>
      </w:r>
      <w:r w:rsidR="003A0E90" w:rsidRPr="006F4FAC">
        <w:rPr>
          <w:rFonts w:ascii="Times New Roman" w:eastAsia="Times New Roman" w:hAnsi="Times New Roman" w:cs="Times New Roman"/>
          <w:lang w:val="fr-FR"/>
        </w:rPr>
        <w:t>128 femmes et 53 jeunes (hommes) formés</w:t>
      </w:r>
      <w:r w:rsidR="00A8520C" w:rsidRPr="006F4FAC">
        <w:rPr>
          <w:rFonts w:ascii="Times New Roman" w:eastAsia="Times New Roman" w:hAnsi="Times New Roman" w:cs="Times New Roman"/>
          <w:lang w:val="fr-FR"/>
        </w:rPr>
        <w:t xml:space="preserve"> pour renforcer leur positionnement dans les sphères </w:t>
      </w:r>
      <w:r w:rsidR="006F4FAC" w:rsidRPr="006F4FAC">
        <w:rPr>
          <w:rFonts w:ascii="Times New Roman" w:eastAsia="Times New Roman" w:hAnsi="Times New Roman" w:cs="Times New Roman"/>
          <w:lang w:val="fr-FR"/>
        </w:rPr>
        <w:t>politiques</w:t>
      </w:r>
      <w:r w:rsidR="00A8520C" w:rsidRPr="006F4FAC">
        <w:rPr>
          <w:rFonts w:ascii="Times New Roman" w:eastAsia="Times New Roman" w:hAnsi="Times New Roman" w:cs="Times New Roman"/>
          <w:lang w:val="fr-FR"/>
        </w:rPr>
        <w:t xml:space="preserve"> et </w:t>
      </w:r>
      <w:r w:rsidR="00DC32FF" w:rsidRPr="006F4FAC">
        <w:rPr>
          <w:rFonts w:ascii="Times New Roman" w:eastAsia="Times New Roman" w:hAnsi="Times New Roman" w:cs="Times New Roman"/>
          <w:lang w:val="fr-FR"/>
        </w:rPr>
        <w:t>décisionnelles, sur</w:t>
      </w:r>
      <w:r w:rsidR="00A8520C" w:rsidRPr="006F4FAC">
        <w:rPr>
          <w:rFonts w:ascii="Times New Roman" w:eastAsia="Times New Roman" w:hAnsi="Times New Roman" w:cs="Times New Roman"/>
          <w:lang w:val="fr-FR"/>
        </w:rPr>
        <w:t xml:space="preserve"> les thématiques liées à la participation inclusive, la bonne gouvernance, au Genre, inclusion et égalité des chances et le suivi des politiques publiques</w:t>
      </w:r>
      <w:r w:rsidR="006F4FAC">
        <w:rPr>
          <w:rFonts w:ascii="Times New Roman" w:eastAsia="Times New Roman" w:hAnsi="Times New Roman" w:cs="Times New Roman"/>
          <w:lang w:val="fr-FR"/>
        </w:rPr>
        <w:t>.</w:t>
      </w:r>
    </w:p>
    <w:p w14:paraId="78646793" w14:textId="26007A4C" w:rsidR="00030129" w:rsidRPr="003C2B98" w:rsidRDefault="00810DB1" w:rsidP="00DD03E0">
      <w:pPr>
        <w:jc w:val="both"/>
        <w:rPr>
          <w:sz w:val="22"/>
          <w:szCs w:val="22"/>
          <w:lang w:val="fr-FR"/>
        </w:rPr>
      </w:pPr>
      <w:r w:rsidRPr="003C2B98">
        <w:rPr>
          <w:sz w:val="22"/>
          <w:szCs w:val="22"/>
          <w:lang w:val="fr-FR"/>
        </w:rPr>
        <w:t xml:space="preserve">Les principales </w:t>
      </w:r>
      <w:r w:rsidR="00D92CD3" w:rsidRPr="003C2B98">
        <w:rPr>
          <w:sz w:val="22"/>
          <w:szCs w:val="22"/>
          <w:lang w:val="fr-FR"/>
        </w:rPr>
        <w:t>difficultés</w:t>
      </w:r>
      <w:r w:rsidRPr="003C2B98">
        <w:rPr>
          <w:sz w:val="22"/>
          <w:szCs w:val="22"/>
          <w:lang w:val="fr-FR"/>
        </w:rPr>
        <w:t xml:space="preserve"> rencontrées </w:t>
      </w:r>
      <w:r w:rsidR="009668EA" w:rsidRPr="003C2B98">
        <w:rPr>
          <w:sz w:val="22"/>
          <w:szCs w:val="22"/>
          <w:lang w:val="fr-FR"/>
        </w:rPr>
        <w:t>résident</w:t>
      </w:r>
      <w:r w:rsidRPr="003C2B98">
        <w:rPr>
          <w:sz w:val="22"/>
          <w:szCs w:val="22"/>
          <w:lang w:val="fr-FR"/>
        </w:rPr>
        <w:t xml:space="preserve"> dans le contexte</w:t>
      </w:r>
      <w:r w:rsidR="00815CF7" w:rsidRPr="003C2B98">
        <w:rPr>
          <w:sz w:val="22"/>
          <w:szCs w:val="22"/>
          <w:lang w:val="fr-FR"/>
        </w:rPr>
        <w:t xml:space="preserve"> </w:t>
      </w:r>
      <w:r w:rsidR="00BF569D" w:rsidRPr="003C2B98">
        <w:rPr>
          <w:sz w:val="22"/>
          <w:szCs w:val="22"/>
          <w:lang w:val="fr-FR"/>
        </w:rPr>
        <w:t>soci</w:t>
      </w:r>
      <w:r w:rsidR="00732CD0" w:rsidRPr="003C2B98">
        <w:rPr>
          <w:sz w:val="22"/>
          <w:szCs w:val="22"/>
          <w:lang w:val="fr-FR"/>
        </w:rPr>
        <w:t>o-</w:t>
      </w:r>
      <w:r w:rsidR="00815CF7" w:rsidRPr="003C2B98">
        <w:rPr>
          <w:sz w:val="22"/>
          <w:szCs w:val="22"/>
          <w:lang w:val="fr-FR"/>
        </w:rPr>
        <w:t>politique</w:t>
      </w:r>
      <w:r w:rsidR="00030129" w:rsidRPr="003C2B98">
        <w:rPr>
          <w:sz w:val="22"/>
          <w:szCs w:val="22"/>
          <w:lang w:val="fr-FR"/>
        </w:rPr>
        <w:t xml:space="preserve"> actuel </w:t>
      </w:r>
      <w:r w:rsidR="00815CF7" w:rsidRPr="003C2B98">
        <w:rPr>
          <w:sz w:val="22"/>
          <w:szCs w:val="22"/>
          <w:lang w:val="fr-FR"/>
        </w:rPr>
        <w:t xml:space="preserve">du pays et </w:t>
      </w:r>
      <w:r w:rsidR="00BE3EC5" w:rsidRPr="003C2B98">
        <w:rPr>
          <w:sz w:val="22"/>
          <w:szCs w:val="22"/>
          <w:lang w:val="fr-FR"/>
        </w:rPr>
        <w:t>subséquemment</w:t>
      </w:r>
      <w:r w:rsidR="00815CF7" w:rsidRPr="003C2B98">
        <w:rPr>
          <w:sz w:val="22"/>
          <w:szCs w:val="22"/>
          <w:lang w:val="fr-FR"/>
        </w:rPr>
        <w:t xml:space="preserve"> la difficulté de mobilisation </w:t>
      </w:r>
      <w:r w:rsidR="00DC32FF">
        <w:rPr>
          <w:sz w:val="22"/>
          <w:szCs w:val="22"/>
          <w:lang w:val="fr-FR"/>
        </w:rPr>
        <w:t>de</w:t>
      </w:r>
      <w:r w:rsidR="00E364B7">
        <w:rPr>
          <w:sz w:val="22"/>
          <w:szCs w:val="22"/>
          <w:lang w:val="fr-FR"/>
        </w:rPr>
        <w:t xml:space="preserve">s ressources auprès </w:t>
      </w:r>
      <w:r w:rsidR="00815CF7" w:rsidRPr="003C2B98">
        <w:rPr>
          <w:sz w:val="22"/>
          <w:szCs w:val="22"/>
          <w:lang w:val="fr-FR"/>
        </w:rPr>
        <w:t>d’autres donateurs pour</w:t>
      </w:r>
      <w:r w:rsidR="00E364B7">
        <w:rPr>
          <w:sz w:val="22"/>
          <w:szCs w:val="22"/>
          <w:lang w:val="fr-FR"/>
        </w:rPr>
        <w:t xml:space="preserve"> fin</w:t>
      </w:r>
      <w:r w:rsidR="00632220">
        <w:rPr>
          <w:sz w:val="22"/>
          <w:szCs w:val="22"/>
          <w:lang w:val="fr-FR"/>
        </w:rPr>
        <w:t>ancer le Gap du PACED-BF</w:t>
      </w:r>
      <w:r w:rsidR="00815CF7" w:rsidRPr="003C2B98">
        <w:rPr>
          <w:sz w:val="22"/>
          <w:szCs w:val="22"/>
          <w:lang w:val="fr-FR"/>
        </w:rPr>
        <w:t>.</w:t>
      </w:r>
      <w:r w:rsidRPr="003C2B98">
        <w:rPr>
          <w:sz w:val="22"/>
          <w:szCs w:val="22"/>
          <w:lang w:val="fr-FR"/>
        </w:rPr>
        <w:t xml:space="preserve"> </w:t>
      </w:r>
    </w:p>
    <w:p w14:paraId="29E434C4" w14:textId="77777777" w:rsidR="00E32A11" w:rsidRPr="003C2B98" w:rsidRDefault="00E32A11" w:rsidP="00DD03E0">
      <w:pPr>
        <w:jc w:val="both"/>
        <w:rPr>
          <w:sz w:val="22"/>
          <w:szCs w:val="22"/>
          <w:lang w:val="fr-FR"/>
        </w:rPr>
      </w:pPr>
    </w:p>
    <w:p w14:paraId="32C8FA5A" w14:textId="24083E39" w:rsidR="00BB347B" w:rsidRPr="00E058D4" w:rsidRDefault="005515BD" w:rsidP="00DD03E0">
      <w:pPr>
        <w:jc w:val="both"/>
        <w:rPr>
          <w:sz w:val="22"/>
          <w:szCs w:val="22"/>
          <w:lang w:val="fr-FR"/>
        </w:rPr>
      </w:pPr>
      <w:r w:rsidRPr="003B6CD9">
        <w:rPr>
          <w:sz w:val="22"/>
          <w:szCs w:val="22"/>
          <w:lang w:val="fr-FR"/>
        </w:rPr>
        <w:t xml:space="preserve"> </w:t>
      </w:r>
      <w:r w:rsidR="004D3BB7" w:rsidRPr="003B6CD9">
        <w:rPr>
          <w:sz w:val="22"/>
          <w:szCs w:val="22"/>
          <w:lang w:val="fr-FR"/>
        </w:rPr>
        <w:t>Les</w:t>
      </w:r>
      <w:r w:rsidR="00BB347B" w:rsidRPr="003B6CD9">
        <w:rPr>
          <w:sz w:val="22"/>
          <w:szCs w:val="22"/>
          <w:lang w:val="fr-FR"/>
        </w:rPr>
        <w:t xml:space="preserve"> taux d’exécution physique et financière</w:t>
      </w:r>
      <w:r w:rsidR="00DC3822" w:rsidRPr="003B6CD9">
        <w:rPr>
          <w:sz w:val="22"/>
          <w:szCs w:val="22"/>
          <w:lang w:val="fr-FR"/>
        </w:rPr>
        <w:t xml:space="preserve"> du PIP-</w:t>
      </w:r>
      <w:r w:rsidR="00A34FE8" w:rsidRPr="003B6CD9">
        <w:rPr>
          <w:sz w:val="22"/>
          <w:szCs w:val="22"/>
          <w:lang w:val="fr-FR"/>
        </w:rPr>
        <w:t>PACE</w:t>
      </w:r>
      <w:r w:rsidR="00E51664">
        <w:rPr>
          <w:sz w:val="22"/>
          <w:szCs w:val="22"/>
          <w:lang w:val="fr-FR"/>
        </w:rPr>
        <w:t>D</w:t>
      </w:r>
      <w:r w:rsidR="00663AA4" w:rsidRPr="003B6CD9">
        <w:rPr>
          <w:sz w:val="22"/>
          <w:szCs w:val="22"/>
          <w:lang w:val="fr-FR"/>
        </w:rPr>
        <w:t xml:space="preserve"> à la </w:t>
      </w:r>
      <w:r w:rsidR="00663AA4" w:rsidRPr="00AA10D9">
        <w:rPr>
          <w:sz w:val="22"/>
          <w:szCs w:val="22"/>
          <w:lang w:val="fr-FR"/>
        </w:rPr>
        <w:t xml:space="preserve">période sous </w:t>
      </w:r>
      <w:r w:rsidR="00053571" w:rsidRPr="00AA10D9">
        <w:rPr>
          <w:sz w:val="22"/>
          <w:szCs w:val="22"/>
          <w:lang w:val="fr-FR"/>
        </w:rPr>
        <w:t>revue</w:t>
      </w:r>
      <w:r w:rsidR="00D84359">
        <w:rPr>
          <w:sz w:val="22"/>
          <w:szCs w:val="22"/>
          <w:lang w:val="fr-FR"/>
        </w:rPr>
        <w:t xml:space="preserve"> s</w:t>
      </w:r>
      <w:r w:rsidR="00053571" w:rsidRPr="003B6CD9">
        <w:rPr>
          <w:sz w:val="22"/>
          <w:szCs w:val="22"/>
          <w:lang w:val="fr-FR"/>
        </w:rPr>
        <w:t>’établissent</w:t>
      </w:r>
      <w:r w:rsidR="00BB347B" w:rsidRPr="003B6CD9">
        <w:rPr>
          <w:sz w:val="22"/>
          <w:szCs w:val="22"/>
          <w:lang w:val="fr-FR"/>
        </w:rPr>
        <w:t xml:space="preserve"> respectivement </w:t>
      </w:r>
      <w:r w:rsidR="00401C0A" w:rsidRPr="009652B7">
        <w:rPr>
          <w:sz w:val="22"/>
          <w:szCs w:val="22"/>
          <w:lang w:val="fr-FR"/>
        </w:rPr>
        <w:t xml:space="preserve">à </w:t>
      </w:r>
      <w:r w:rsidR="00B46583">
        <w:rPr>
          <w:sz w:val="22"/>
          <w:szCs w:val="22"/>
          <w:lang w:val="fr-FR"/>
        </w:rPr>
        <w:t>28</w:t>
      </w:r>
      <w:r w:rsidR="00BB347B" w:rsidRPr="009652B7">
        <w:rPr>
          <w:sz w:val="22"/>
          <w:szCs w:val="22"/>
          <w:lang w:val="fr-FR"/>
        </w:rPr>
        <w:t xml:space="preserve">% et </w:t>
      </w:r>
      <w:r w:rsidR="00BF5CD7">
        <w:rPr>
          <w:sz w:val="22"/>
          <w:szCs w:val="22"/>
          <w:lang w:val="fr-FR"/>
        </w:rPr>
        <w:t xml:space="preserve">97,20 </w:t>
      </w:r>
      <w:r w:rsidR="00BB347B" w:rsidRPr="007F311C">
        <w:rPr>
          <w:sz w:val="22"/>
          <w:szCs w:val="22"/>
          <w:lang w:val="fr-FR"/>
        </w:rPr>
        <w:t>%.</w:t>
      </w:r>
      <w:r w:rsidR="00796FCC" w:rsidRPr="009652B7">
        <w:rPr>
          <w:sz w:val="22"/>
          <w:szCs w:val="22"/>
          <w:lang w:val="fr-FR"/>
        </w:rPr>
        <w:t xml:space="preserve"> </w:t>
      </w:r>
      <w:r w:rsidR="00B46583">
        <w:rPr>
          <w:sz w:val="22"/>
          <w:szCs w:val="22"/>
          <w:lang w:val="fr-FR"/>
        </w:rPr>
        <w:t xml:space="preserve">Le </w:t>
      </w:r>
      <w:r w:rsidR="006F6449" w:rsidRPr="00E058D4">
        <w:rPr>
          <w:sz w:val="22"/>
          <w:szCs w:val="22"/>
          <w:lang w:val="fr-FR"/>
        </w:rPr>
        <w:t xml:space="preserve">d’exécution physique </w:t>
      </w:r>
      <w:r w:rsidR="00B46583">
        <w:rPr>
          <w:sz w:val="22"/>
          <w:szCs w:val="22"/>
          <w:lang w:val="fr-FR"/>
        </w:rPr>
        <w:t xml:space="preserve">relativement faible s’explique </w:t>
      </w:r>
      <w:r w:rsidR="004D3BB7">
        <w:rPr>
          <w:sz w:val="22"/>
          <w:szCs w:val="22"/>
          <w:lang w:val="fr-FR"/>
        </w:rPr>
        <w:t>l’insuffisance des ressources financières pour exécuter l’ensemble des activités du projet</w:t>
      </w:r>
      <w:r w:rsidR="006F6449" w:rsidRPr="00E058D4">
        <w:rPr>
          <w:sz w:val="22"/>
          <w:szCs w:val="22"/>
          <w:lang w:val="fr-FR"/>
        </w:rPr>
        <w:t>.</w:t>
      </w:r>
      <w:r w:rsidR="00692FEF" w:rsidRPr="00E058D4">
        <w:rPr>
          <w:sz w:val="22"/>
          <w:szCs w:val="22"/>
          <w:lang w:val="fr-FR"/>
        </w:rPr>
        <w:t xml:space="preserve"> </w:t>
      </w:r>
    </w:p>
    <w:p w14:paraId="5651123A" w14:textId="77777777" w:rsidR="00991C97" w:rsidRDefault="00991C97" w:rsidP="00DD03E0">
      <w:pPr>
        <w:jc w:val="both"/>
        <w:rPr>
          <w:sz w:val="22"/>
          <w:szCs w:val="22"/>
          <w:lang w:val="fr-FR"/>
        </w:rPr>
      </w:pPr>
    </w:p>
    <w:p w14:paraId="63391C8B" w14:textId="50091E16" w:rsidR="00663AA4" w:rsidRDefault="00F7297B" w:rsidP="00DD03E0">
      <w:pPr>
        <w:jc w:val="both"/>
        <w:rPr>
          <w:sz w:val="22"/>
          <w:szCs w:val="22"/>
          <w:lang w:val="fr-FR"/>
        </w:rPr>
      </w:pPr>
      <w:r>
        <w:rPr>
          <w:sz w:val="22"/>
          <w:szCs w:val="22"/>
          <w:lang w:val="fr-FR"/>
        </w:rPr>
        <w:t xml:space="preserve">Ces </w:t>
      </w:r>
      <w:r w:rsidRPr="00E058D4">
        <w:rPr>
          <w:sz w:val="22"/>
          <w:szCs w:val="22"/>
          <w:lang w:val="fr-FR"/>
        </w:rPr>
        <w:t>résultats</w:t>
      </w:r>
      <w:r w:rsidR="008C407C" w:rsidRPr="00E058D4">
        <w:rPr>
          <w:sz w:val="22"/>
          <w:szCs w:val="22"/>
          <w:lang w:val="fr-FR"/>
        </w:rPr>
        <w:t xml:space="preserve"> </w:t>
      </w:r>
      <w:r w:rsidR="004D3BB7">
        <w:rPr>
          <w:sz w:val="22"/>
          <w:szCs w:val="22"/>
          <w:lang w:val="fr-FR"/>
        </w:rPr>
        <w:t>c</w:t>
      </w:r>
      <w:r w:rsidR="008C407C" w:rsidRPr="00E058D4">
        <w:rPr>
          <w:sz w:val="22"/>
          <w:szCs w:val="22"/>
          <w:lang w:val="fr-FR"/>
        </w:rPr>
        <w:t>ommande</w:t>
      </w:r>
      <w:r w:rsidR="00CC03C5" w:rsidRPr="00E058D4">
        <w:rPr>
          <w:sz w:val="22"/>
          <w:szCs w:val="22"/>
          <w:lang w:val="fr-FR"/>
        </w:rPr>
        <w:t>nt</w:t>
      </w:r>
      <w:r w:rsidR="008C407C" w:rsidRPr="00E058D4">
        <w:rPr>
          <w:sz w:val="22"/>
          <w:szCs w:val="22"/>
          <w:lang w:val="fr-FR"/>
        </w:rPr>
        <w:t xml:space="preserve"> </w:t>
      </w:r>
      <w:r w:rsidR="00234FB2">
        <w:rPr>
          <w:sz w:val="22"/>
          <w:szCs w:val="22"/>
          <w:lang w:val="fr-FR"/>
        </w:rPr>
        <w:t>d’intensifier la</w:t>
      </w:r>
      <w:r w:rsidR="00431147">
        <w:rPr>
          <w:sz w:val="22"/>
          <w:szCs w:val="22"/>
          <w:lang w:val="fr-FR"/>
        </w:rPr>
        <w:t xml:space="preserve"> recher</w:t>
      </w:r>
      <w:r w:rsidR="00750138">
        <w:rPr>
          <w:sz w:val="22"/>
          <w:szCs w:val="22"/>
          <w:lang w:val="fr-FR"/>
        </w:rPr>
        <w:t xml:space="preserve">che des financements pour poursuivre </w:t>
      </w:r>
      <w:r>
        <w:rPr>
          <w:sz w:val="22"/>
          <w:szCs w:val="22"/>
          <w:lang w:val="fr-FR"/>
        </w:rPr>
        <w:t>la mise en œuvre des activités restantes.</w:t>
      </w:r>
    </w:p>
    <w:p w14:paraId="6062BAC6" w14:textId="77777777" w:rsidR="00B84542" w:rsidRDefault="00B84542" w:rsidP="00DD03E0">
      <w:pPr>
        <w:jc w:val="both"/>
        <w:rPr>
          <w:sz w:val="22"/>
          <w:szCs w:val="22"/>
          <w:lang w:val="fr-FR"/>
        </w:rPr>
      </w:pPr>
    </w:p>
    <w:p w14:paraId="23780C7A" w14:textId="77777777" w:rsidR="00B84542" w:rsidRDefault="00B84542" w:rsidP="00DD03E0">
      <w:pPr>
        <w:jc w:val="both"/>
        <w:rPr>
          <w:sz w:val="22"/>
          <w:szCs w:val="22"/>
          <w:lang w:val="fr-FR"/>
        </w:rPr>
      </w:pPr>
    </w:p>
    <w:p w14:paraId="005E15A9" w14:textId="77777777" w:rsidR="00B84542" w:rsidRDefault="00B84542" w:rsidP="00DD03E0">
      <w:pPr>
        <w:jc w:val="both"/>
        <w:rPr>
          <w:sz w:val="22"/>
          <w:szCs w:val="22"/>
          <w:lang w:val="fr-FR"/>
        </w:rPr>
      </w:pPr>
    </w:p>
    <w:p w14:paraId="0644F312" w14:textId="77777777" w:rsidR="00B84542" w:rsidRDefault="00B84542" w:rsidP="00DD03E0">
      <w:pPr>
        <w:jc w:val="both"/>
        <w:rPr>
          <w:sz w:val="22"/>
          <w:szCs w:val="22"/>
          <w:lang w:val="fr-FR"/>
        </w:rPr>
      </w:pPr>
    </w:p>
    <w:p w14:paraId="58451048" w14:textId="77777777" w:rsidR="00B84542" w:rsidRDefault="00B84542" w:rsidP="00DD03E0">
      <w:pPr>
        <w:jc w:val="both"/>
        <w:rPr>
          <w:sz w:val="22"/>
          <w:szCs w:val="22"/>
          <w:lang w:val="fr-FR"/>
        </w:rPr>
      </w:pPr>
    </w:p>
    <w:p w14:paraId="3083499F" w14:textId="77777777" w:rsidR="00B84542" w:rsidRDefault="00B84542" w:rsidP="00DD03E0">
      <w:pPr>
        <w:jc w:val="both"/>
        <w:rPr>
          <w:sz w:val="22"/>
          <w:szCs w:val="22"/>
          <w:lang w:val="fr-FR"/>
        </w:rPr>
      </w:pPr>
    </w:p>
    <w:p w14:paraId="5FE5403E" w14:textId="77777777" w:rsidR="00B84542" w:rsidRDefault="00B84542" w:rsidP="00DD03E0">
      <w:pPr>
        <w:jc w:val="both"/>
        <w:rPr>
          <w:sz w:val="22"/>
          <w:szCs w:val="22"/>
          <w:lang w:val="fr-FR"/>
        </w:rPr>
      </w:pPr>
    </w:p>
    <w:p w14:paraId="08EABC5F" w14:textId="77777777" w:rsidR="00B84542" w:rsidRDefault="00B84542" w:rsidP="00DD03E0">
      <w:pPr>
        <w:jc w:val="both"/>
        <w:rPr>
          <w:sz w:val="22"/>
          <w:szCs w:val="22"/>
          <w:lang w:val="fr-FR"/>
        </w:rPr>
      </w:pPr>
    </w:p>
    <w:p w14:paraId="0569A0C2" w14:textId="77777777" w:rsidR="00B84542" w:rsidRDefault="00B84542" w:rsidP="00DD03E0">
      <w:pPr>
        <w:jc w:val="both"/>
        <w:rPr>
          <w:sz w:val="22"/>
          <w:szCs w:val="22"/>
          <w:lang w:val="fr-FR"/>
        </w:rPr>
      </w:pPr>
    </w:p>
    <w:p w14:paraId="46A7DEF4" w14:textId="77777777" w:rsidR="00B84542" w:rsidRDefault="00B84542" w:rsidP="00DD03E0">
      <w:pPr>
        <w:jc w:val="both"/>
        <w:rPr>
          <w:sz w:val="22"/>
          <w:szCs w:val="22"/>
          <w:lang w:val="fr-FR"/>
        </w:rPr>
      </w:pPr>
    </w:p>
    <w:p w14:paraId="5A88271E" w14:textId="77777777" w:rsidR="00B84542" w:rsidRPr="00E058D4" w:rsidRDefault="00B84542" w:rsidP="00DD03E0">
      <w:pPr>
        <w:jc w:val="both"/>
        <w:rPr>
          <w:sz w:val="22"/>
          <w:szCs w:val="22"/>
          <w:lang w:val="fr-FR"/>
        </w:rPr>
      </w:pPr>
    </w:p>
    <w:p w14:paraId="2A66EA82" w14:textId="77777777" w:rsidR="009D3EC4" w:rsidRPr="00B05ED4" w:rsidRDefault="009D3EC4" w:rsidP="00111D31">
      <w:pPr>
        <w:jc w:val="both"/>
        <w:rPr>
          <w:i/>
          <w:iCs/>
          <w:lang w:val="fr-FR"/>
        </w:rPr>
      </w:pPr>
    </w:p>
    <w:p w14:paraId="493F46CE" w14:textId="77777777" w:rsidR="00842413" w:rsidRPr="00CD5F45" w:rsidRDefault="00842413" w:rsidP="00111D31">
      <w:pPr>
        <w:pStyle w:val="Titre2"/>
        <w:numPr>
          <w:ilvl w:val="0"/>
          <w:numId w:val="9"/>
        </w:numPr>
        <w:jc w:val="both"/>
        <w:rPr>
          <w:rFonts w:ascii="Times New Roman" w:hAnsi="Times New Roman" w:cs="Times New Roman"/>
          <w:b/>
          <w:bCs/>
          <w:color w:val="EE0000"/>
          <w:sz w:val="28"/>
          <w:szCs w:val="28"/>
          <w:lang w:val="fr-FR"/>
        </w:rPr>
      </w:pPr>
      <w:bookmarkStart w:id="5" w:name="_Toc219537369"/>
      <w:r w:rsidRPr="007F311C">
        <w:rPr>
          <w:rFonts w:ascii="Times New Roman" w:hAnsi="Times New Roman" w:cs="Times New Roman"/>
          <w:b/>
          <w:bCs/>
          <w:color w:val="auto"/>
          <w:sz w:val="28"/>
          <w:szCs w:val="28"/>
          <w:lang w:val="fr-FR"/>
        </w:rPr>
        <w:lastRenderedPageBreak/>
        <w:t>Introduction</w:t>
      </w:r>
      <w:bookmarkEnd w:id="5"/>
      <w:r w:rsidR="00FA52B8" w:rsidRPr="00CD5F45">
        <w:rPr>
          <w:rFonts w:ascii="Times New Roman" w:hAnsi="Times New Roman" w:cs="Times New Roman"/>
          <w:b/>
          <w:bCs/>
          <w:color w:val="EE0000"/>
          <w:sz w:val="28"/>
          <w:szCs w:val="28"/>
          <w:lang w:val="fr-FR"/>
        </w:rPr>
        <w:t xml:space="preserve"> </w:t>
      </w:r>
    </w:p>
    <w:p w14:paraId="023EF6F0" w14:textId="77777777" w:rsidR="00B526B3" w:rsidRPr="0012179F" w:rsidRDefault="00B526B3" w:rsidP="0012179F">
      <w:pPr>
        <w:jc w:val="both"/>
        <w:rPr>
          <w:sz w:val="22"/>
          <w:szCs w:val="22"/>
          <w:lang w:val="fr-FR"/>
        </w:rPr>
      </w:pPr>
      <w:r w:rsidRPr="0012179F">
        <w:rPr>
          <w:sz w:val="22"/>
          <w:szCs w:val="22"/>
          <w:lang w:val="fr-FR"/>
        </w:rPr>
        <w:t>Le PACED trouve son fondement institutionnel dans l’agenda de la transition, développé dans la Charte et le Plan d’action pour la stabilisation et le développement (PA-SD) 2023-2025. Il est en cohérence avec le pilier 3 « refonder l’Etat et améliorer la gouvernance » du Plan d’action pour la stabilisation et le développement (PA-SD) et contribue aux efforts de l’atteinte des objectifs mondiaux notamment l’objectif de développement durable (ODD) 16 « Paix, justice et institutions efficaces ».</w:t>
      </w:r>
    </w:p>
    <w:p w14:paraId="44941999" w14:textId="77777777" w:rsidR="00B526B3" w:rsidRPr="0012179F" w:rsidRDefault="00B526B3" w:rsidP="0012179F">
      <w:pPr>
        <w:jc w:val="both"/>
        <w:rPr>
          <w:sz w:val="22"/>
          <w:szCs w:val="22"/>
          <w:lang w:val="fr-BE"/>
        </w:rPr>
      </w:pPr>
      <w:r w:rsidRPr="0012179F">
        <w:rPr>
          <w:sz w:val="22"/>
          <w:szCs w:val="22"/>
          <w:lang w:val="fr-FR"/>
        </w:rPr>
        <w:t>Aussi, en accord avec les conclusions de la Mission des Nations Unies d’évaluation des besoins électoraux (NAM), le programme entend contribuer au renforcement du cadre institutionnel et des institutions étatiques en développant différentes initiatives en synergie</w:t>
      </w:r>
      <w:r w:rsidRPr="0012179F">
        <w:rPr>
          <w:sz w:val="22"/>
          <w:szCs w:val="22"/>
          <w:lang w:val="fr-BE"/>
        </w:rPr>
        <w:t xml:space="preserve"> d’une part avec les parties prenantes nationales et d’autre part avec des Partenaires Techniques et Financiers du Burkina Faso. </w:t>
      </w:r>
    </w:p>
    <w:p w14:paraId="00A6D635" w14:textId="77777777" w:rsidR="00B526B3" w:rsidRPr="0012179F" w:rsidRDefault="00B526B3" w:rsidP="0012179F">
      <w:pPr>
        <w:jc w:val="both"/>
        <w:rPr>
          <w:sz w:val="22"/>
          <w:szCs w:val="22"/>
          <w:lang w:val="fr-BE"/>
        </w:rPr>
      </w:pPr>
      <w:r w:rsidRPr="0012179F">
        <w:rPr>
          <w:sz w:val="22"/>
          <w:szCs w:val="22"/>
          <w:lang w:val="fr-BE"/>
        </w:rPr>
        <w:t xml:space="preserve">Aussi, la Charte de la transition, révisée le 25 mai 2024 à l’issue des assises nationales, organise une nouvelle période de transition de cinq (05) ans qui prend effet le 2 juillet 2024 et se terminera le 1er juillet 2029. Il est de ce fait essentiel de renforcer les capacités des organes impliqués généralement et à divers titres dans l’administration électorale en tant qu'institutions de gouvernance, en créant à la base, de meilleures prédispositions pour l’organisation des futures élections lorsque les conditions seront réunies et le calendrier électoral annoncé.  </w:t>
      </w:r>
    </w:p>
    <w:p w14:paraId="1B746EA5" w14:textId="77777777" w:rsidR="00B526B3" w:rsidRPr="0012179F" w:rsidRDefault="00B526B3" w:rsidP="0012179F">
      <w:pPr>
        <w:jc w:val="both"/>
        <w:rPr>
          <w:sz w:val="22"/>
          <w:szCs w:val="22"/>
          <w:lang w:val="fr-BE"/>
        </w:rPr>
      </w:pPr>
      <w:r w:rsidRPr="0012179F">
        <w:rPr>
          <w:sz w:val="22"/>
          <w:szCs w:val="22"/>
          <w:lang w:val="fr-BE"/>
        </w:rPr>
        <w:t xml:space="preserve">Sur cette la base du diagnostic ci-dessus, le Programme d’appui au cycle électoral et au renforcement de la démocratie au Burkina Faso (PACED-BF) a été formulé. Il est fruit de la collaboration entre le Programme des Nations Unies pour le Développement (PNUD) et le gouvernement Burkinabè. L’objectif général du PACED-BF est de contribuer à la mise en œuvre « des réformes adoptées pendant la période de Transition en vue de renforcer la primauté du droit dans une démocratie pluraliste, représentative et bénéficiant de la confiance des populations ». </w:t>
      </w:r>
    </w:p>
    <w:p w14:paraId="5CC57D0B" w14:textId="77777777" w:rsidR="00B526B3" w:rsidRPr="0012179F" w:rsidRDefault="00B526B3" w:rsidP="0012179F">
      <w:pPr>
        <w:jc w:val="both"/>
        <w:rPr>
          <w:sz w:val="22"/>
          <w:szCs w:val="22"/>
          <w:lang w:val="fr-BE"/>
        </w:rPr>
      </w:pPr>
      <w:r w:rsidRPr="0012179F">
        <w:rPr>
          <w:sz w:val="22"/>
          <w:szCs w:val="22"/>
          <w:lang w:val="fr-BE"/>
        </w:rPr>
        <w:t xml:space="preserve"> Quatre (04) résultats contribuent à l’atteinte de l’objectif :</w:t>
      </w:r>
    </w:p>
    <w:p w14:paraId="1F5AF0D1" w14:textId="77777777" w:rsidR="00B526B3" w:rsidRPr="0012179F" w:rsidRDefault="00B526B3" w:rsidP="0012179F">
      <w:pPr>
        <w:pStyle w:val="Paragraphedeliste"/>
        <w:numPr>
          <w:ilvl w:val="0"/>
          <w:numId w:val="41"/>
        </w:numPr>
        <w:spacing w:before="60"/>
        <w:contextualSpacing/>
        <w:jc w:val="both"/>
        <w:rPr>
          <w:rFonts w:ascii="Times New Roman" w:hAnsi="Times New Roman" w:cs="Times New Roman"/>
          <w:lang w:val="fr-BE"/>
        </w:rPr>
      </w:pPr>
      <w:proofErr w:type="gramStart"/>
      <w:r w:rsidRPr="0012179F">
        <w:rPr>
          <w:rFonts w:ascii="Times New Roman" w:hAnsi="Times New Roman" w:cs="Times New Roman"/>
          <w:lang w:val="fr-BE"/>
        </w:rPr>
        <w:t>résultat</w:t>
      </w:r>
      <w:proofErr w:type="gramEnd"/>
      <w:r w:rsidRPr="0012179F">
        <w:rPr>
          <w:rFonts w:ascii="Times New Roman" w:hAnsi="Times New Roman" w:cs="Times New Roman"/>
          <w:lang w:val="fr-BE"/>
        </w:rPr>
        <w:t xml:space="preserve"> 1 : Les Institutions de la transition sont accompagnées dans le processus de réformes pour le renforcement de la gouvernance démocratique ;</w:t>
      </w:r>
    </w:p>
    <w:p w14:paraId="7ED54D9A" w14:textId="77777777" w:rsidR="00B526B3" w:rsidRPr="0012179F" w:rsidRDefault="00B526B3" w:rsidP="0012179F">
      <w:pPr>
        <w:pStyle w:val="Paragraphedeliste"/>
        <w:numPr>
          <w:ilvl w:val="0"/>
          <w:numId w:val="41"/>
        </w:numPr>
        <w:spacing w:before="60"/>
        <w:contextualSpacing/>
        <w:jc w:val="both"/>
        <w:rPr>
          <w:rFonts w:ascii="Times New Roman" w:hAnsi="Times New Roman" w:cs="Times New Roman"/>
          <w:lang w:val="fr-BE"/>
        </w:rPr>
      </w:pPr>
      <w:proofErr w:type="gramStart"/>
      <w:r w:rsidRPr="0012179F">
        <w:rPr>
          <w:rFonts w:ascii="Times New Roman" w:hAnsi="Times New Roman" w:cs="Times New Roman"/>
          <w:lang w:val="fr-BE"/>
        </w:rPr>
        <w:t>résultat</w:t>
      </w:r>
      <w:proofErr w:type="gramEnd"/>
      <w:r w:rsidRPr="0012179F">
        <w:rPr>
          <w:rFonts w:ascii="Times New Roman" w:hAnsi="Times New Roman" w:cs="Times New Roman"/>
          <w:lang w:val="fr-BE"/>
        </w:rPr>
        <w:t xml:space="preserve"> 2 : Les capacités des institutions étatiques qui contribuent à rendre les gouvernants plus responsables, plus intègres et redevables sont renforcées ;</w:t>
      </w:r>
    </w:p>
    <w:p w14:paraId="580EF851" w14:textId="77777777" w:rsidR="00B526B3" w:rsidRPr="0012179F" w:rsidRDefault="00B526B3" w:rsidP="0012179F">
      <w:pPr>
        <w:pStyle w:val="Paragraphedeliste"/>
        <w:numPr>
          <w:ilvl w:val="0"/>
          <w:numId w:val="41"/>
        </w:numPr>
        <w:spacing w:before="60"/>
        <w:contextualSpacing/>
        <w:jc w:val="both"/>
        <w:rPr>
          <w:rFonts w:ascii="Times New Roman" w:hAnsi="Times New Roman" w:cs="Times New Roman"/>
          <w:lang w:val="fr-BE"/>
        </w:rPr>
      </w:pPr>
      <w:proofErr w:type="gramStart"/>
      <w:r w:rsidRPr="0012179F">
        <w:rPr>
          <w:rFonts w:ascii="Times New Roman" w:hAnsi="Times New Roman" w:cs="Times New Roman"/>
          <w:lang w:val="fr-BE"/>
        </w:rPr>
        <w:t>résultat</w:t>
      </w:r>
      <w:proofErr w:type="gramEnd"/>
      <w:r w:rsidRPr="0012179F">
        <w:rPr>
          <w:rFonts w:ascii="Times New Roman" w:hAnsi="Times New Roman" w:cs="Times New Roman"/>
          <w:lang w:val="fr-BE"/>
        </w:rPr>
        <w:t xml:space="preserve"> 3 :  La représentation politique des femmes et des jeunes dans la gouvernance démocratique est promue ;</w:t>
      </w:r>
    </w:p>
    <w:p w14:paraId="51592081" w14:textId="77777777" w:rsidR="00B526B3" w:rsidRPr="0012179F" w:rsidRDefault="00B526B3" w:rsidP="0012179F">
      <w:pPr>
        <w:pStyle w:val="Paragraphedeliste"/>
        <w:numPr>
          <w:ilvl w:val="0"/>
          <w:numId w:val="41"/>
        </w:numPr>
        <w:spacing w:before="60"/>
        <w:contextualSpacing/>
        <w:jc w:val="both"/>
        <w:rPr>
          <w:rFonts w:ascii="Times New Roman" w:hAnsi="Times New Roman" w:cs="Times New Roman"/>
          <w:lang w:val="fr-BE"/>
        </w:rPr>
      </w:pPr>
      <w:proofErr w:type="gramStart"/>
      <w:r w:rsidRPr="0012179F">
        <w:rPr>
          <w:rFonts w:ascii="Times New Roman" w:hAnsi="Times New Roman" w:cs="Times New Roman"/>
          <w:lang w:val="fr-BE"/>
        </w:rPr>
        <w:t>résultat</w:t>
      </w:r>
      <w:proofErr w:type="gramEnd"/>
      <w:r w:rsidRPr="0012179F">
        <w:rPr>
          <w:rFonts w:ascii="Times New Roman" w:hAnsi="Times New Roman" w:cs="Times New Roman"/>
          <w:lang w:val="fr-BE"/>
        </w:rPr>
        <w:t xml:space="preserve"> 4 : Les capacités des acteurs nationaux sont renforcées dans l'identification, l'analyse et la contradiction de la désinformation et du discours de haine.</w:t>
      </w:r>
    </w:p>
    <w:p w14:paraId="6340CFF9" w14:textId="77777777" w:rsidR="00B526B3" w:rsidRPr="0012179F" w:rsidRDefault="00B526B3" w:rsidP="0012179F">
      <w:pPr>
        <w:jc w:val="both"/>
        <w:rPr>
          <w:sz w:val="22"/>
          <w:szCs w:val="22"/>
          <w:lang w:val="fr-BE"/>
        </w:rPr>
      </w:pPr>
    </w:p>
    <w:p w14:paraId="2B4AC458" w14:textId="075E0C0D" w:rsidR="00B526B3" w:rsidRPr="0012179F" w:rsidRDefault="00B526B3" w:rsidP="00D652F0">
      <w:pPr>
        <w:jc w:val="both"/>
        <w:rPr>
          <w:sz w:val="22"/>
          <w:szCs w:val="22"/>
          <w:lang w:val="fr-FR"/>
        </w:rPr>
      </w:pPr>
      <w:r w:rsidRPr="0012179F">
        <w:rPr>
          <w:sz w:val="22"/>
          <w:szCs w:val="22"/>
          <w:lang w:val="fr-BE"/>
        </w:rPr>
        <w:t xml:space="preserve">Un Plan d’Initiation de Projet (PIP) est formulé pour mettre en place un cadre permettant la réalisation des activités devant contribuer à l’atteinte des résultats. Ce PIP </w:t>
      </w:r>
      <w:r w:rsidRPr="0012179F">
        <w:rPr>
          <w:sz w:val="22"/>
          <w:szCs w:val="22"/>
          <w:lang w:val="fr-FR"/>
        </w:rPr>
        <w:t xml:space="preserve">est financé par les </w:t>
      </w:r>
      <w:proofErr w:type="spellStart"/>
      <w:r w:rsidRPr="0012179F">
        <w:rPr>
          <w:sz w:val="22"/>
          <w:szCs w:val="22"/>
          <w:lang w:val="fr-FR"/>
        </w:rPr>
        <w:t>Funding</w:t>
      </w:r>
      <w:proofErr w:type="spellEnd"/>
      <w:r w:rsidRPr="0012179F">
        <w:rPr>
          <w:sz w:val="22"/>
          <w:szCs w:val="22"/>
          <w:lang w:val="fr-FR"/>
        </w:rPr>
        <w:t xml:space="preserve"> </w:t>
      </w:r>
      <w:proofErr w:type="spellStart"/>
      <w:r w:rsidRPr="0012179F">
        <w:rPr>
          <w:sz w:val="22"/>
          <w:szCs w:val="22"/>
          <w:lang w:val="fr-FR"/>
        </w:rPr>
        <w:t>windows</w:t>
      </w:r>
      <w:proofErr w:type="spellEnd"/>
      <w:r w:rsidRPr="0012179F">
        <w:rPr>
          <w:sz w:val="22"/>
          <w:szCs w:val="22"/>
          <w:lang w:val="fr-FR"/>
        </w:rPr>
        <w:t xml:space="preserve"> (FW) et mis en œuvre par le PNUD en partenariat avec les acteurs étatiques et non étatiques</w:t>
      </w:r>
      <w:r w:rsidR="00D652F0">
        <w:rPr>
          <w:sz w:val="22"/>
          <w:szCs w:val="22"/>
          <w:lang w:val="fr-FR"/>
        </w:rPr>
        <w:t xml:space="preserve"> </w:t>
      </w:r>
      <w:r w:rsidRPr="0012179F">
        <w:rPr>
          <w:sz w:val="22"/>
          <w:szCs w:val="22"/>
          <w:lang w:val="fr-FR"/>
        </w:rPr>
        <w:t>sur la période allant du 1</w:t>
      </w:r>
      <w:r w:rsidRPr="0012179F">
        <w:rPr>
          <w:sz w:val="22"/>
          <w:szCs w:val="22"/>
          <w:vertAlign w:val="superscript"/>
          <w:lang w:val="fr-FR"/>
        </w:rPr>
        <w:t>er</w:t>
      </w:r>
      <w:r w:rsidRPr="0012179F">
        <w:rPr>
          <w:sz w:val="22"/>
          <w:szCs w:val="22"/>
          <w:lang w:val="fr-FR"/>
        </w:rPr>
        <w:t xml:space="preserve"> octobre 2024 au 31 décembre 2025.</w:t>
      </w:r>
    </w:p>
    <w:p w14:paraId="07160921" w14:textId="77777777" w:rsidR="00E50771" w:rsidRDefault="00E50771" w:rsidP="00DD03E0">
      <w:pPr>
        <w:jc w:val="both"/>
        <w:rPr>
          <w:bCs/>
          <w:color w:val="EE0000"/>
          <w:sz w:val="22"/>
          <w:szCs w:val="22"/>
          <w:lang w:val="fr-FR"/>
        </w:rPr>
      </w:pPr>
    </w:p>
    <w:p w14:paraId="5E3204A1" w14:textId="76E3DCF7" w:rsidR="00091255" w:rsidRDefault="00194981" w:rsidP="00DD03E0">
      <w:pPr>
        <w:jc w:val="both"/>
        <w:rPr>
          <w:sz w:val="22"/>
          <w:szCs w:val="22"/>
          <w:lang w:val="fr-FR"/>
        </w:rPr>
      </w:pPr>
      <w:r w:rsidRPr="001D60AD">
        <w:rPr>
          <w:sz w:val="22"/>
          <w:szCs w:val="22"/>
          <w:lang w:val="fr-FR"/>
        </w:rPr>
        <w:t xml:space="preserve">Les actions </w:t>
      </w:r>
      <w:r w:rsidR="004751F8" w:rsidRPr="001D60AD">
        <w:rPr>
          <w:sz w:val="22"/>
          <w:szCs w:val="22"/>
          <w:lang w:val="fr-FR"/>
        </w:rPr>
        <w:t xml:space="preserve">impactant </w:t>
      </w:r>
      <w:r w:rsidR="00A17FC6" w:rsidRPr="001D60AD">
        <w:rPr>
          <w:sz w:val="22"/>
          <w:szCs w:val="22"/>
          <w:lang w:val="fr-FR"/>
        </w:rPr>
        <w:t>du PACE</w:t>
      </w:r>
      <w:r w:rsidR="00757E4F" w:rsidRPr="001D60AD">
        <w:rPr>
          <w:sz w:val="22"/>
          <w:szCs w:val="22"/>
          <w:lang w:val="fr-FR"/>
        </w:rPr>
        <w:t>D</w:t>
      </w:r>
      <w:r w:rsidR="00A17FC6" w:rsidRPr="001D60AD">
        <w:rPr>
          <w:sz w:val="22"/>
          <w:szCs w:val="22"/>
          <w:lang w:val="fr-FR"/>
        </w:rPr>
        <w:t xml:space="preserve"> </w:t>
      </w:r>
      <w:r w:rsidR="00712823" w:rsidRPr="001D60AD">
        <w:rPr>
          <w:sz w:val="22"/>
          <w:szCs w:val="22"/>
          <w:lang w:val="fr-FR"/>
        </w:rPr>
        <w:t>au cours de sa</w:t>
      </w:r>
      <w:r w:rsidR="00CD3468" w:rsidRPr="001D60AD">
        <w:rPr>
          <w:sz w:val="22"/>
          <w:szCs w:val="22"/>
          <w:lang w:val="fr-FR"/>
        </w:rPr>
        <w:t xml:space="preserve"> mise en œuvre qui </w:t>
      </w:r>
      <w:r w:rsidR="0029022E" w:rsidRPr="001D60AD">
        <w:rPr>
          <w:sz w:val="22"/>
          <w:szCs w:val="22"/>
          <w:lang w:val="fr-FR"/>
        </w:rPr>
        <w:t>ont</w:t>
      </w:r>
      <w:r w:rsidR="00CD3468" w:rsidRPr="001D60AD">
        <w:rPr>
          <w:sz w:val="22"/>
          <w:szCs w:val="22"/>
          <w:lang w:val="fr-FR"/>
        </w:rPr>
        <w:t xml:space="preserve"> effectivement débuté au </w:t>
      </w:r>
      <w:r w:rsidR="00D466DB" w:rsidRPr="001D60AD">
        <w:rPr>
          <w:sz w:val="22"/>
          <w:szCs w:val="22"/>
          <w:lang w:val="fr-FR"/>
        </w:rPr>
        <w:t>1</w:t>
      </w:r>
      <w:r w:rsidR="00D466DB" w:rsidRPr="001D60AD">
        <w:rPr>
          <w:sz w:val="22"/>
          <w:szCs w:val="22"/>
          <w:vertAlign w:val="superscript"/>
          <w:lang w:val="fr-FR"/>
        </w:rPr>
        <w:t>er</w:t>
      </w:r>
      <w:r w:rsidR="00D466DB" w:rsidRPr="001D60AD">
        <w:rPr>
          <w:sz w:val="22"/>
          <w:szCs w:val="22"/>
          <w:lang w:val="fr-FR"/>
        </w:rPr>
        <w:t xml:space="preserve"> </w:t>
      </w:r>
      <w:r w:rsidR="00CD3468" w:rsidRPr="001D60AD">
        <w:rPr>
          <w:sz w:val="22"/>
          <w:szCs w:val="22"/>
          <w:lang w:val="fr-FR"/>
        </w:rPr>
        <w:t xml:space="preserve"> trimestre de l</w:t>
      </w:r>
      <w:r w:rsidR="00FA34D2" w:rsidRPr="001D60AD">
        <w:rPr>
          <w:sz w:val="22"/>
          <w:szCs w:val="22"/>
          <w:lang w:val="fr-FR"/>
        </w:rPr>
        <w:t>’année 202</w:t>
      </w:r>
      <w:r w:rsidR="00D466DB" w:rsidRPr="001D60AD">
        <w:rPr>
          <w:sz w:val="22"/>
          <w:szCs w:val="22"/>
          <w:lang w:val="fr-FR"/>
        </w:rPr>
        <w:t>5</w:t>
      </w:r>
      <w:r w:rsidR="00FA34D2" w:rsidRPr="001D60AD">
        <w:rPr>
          <w:sz w:val="22"/>
          <w:szCs w:val="22"/>
          <w:lang w:val="fr-FR"/>
        </w:rPr>
        <w:t xml:space="preserve"> </w:t>
      </w:r>
      <w:r w:rsidRPr="001D60AD">
        <w:rPr>
          <w:sz w:val="22"/>
          <w:szCs w:val="22"/>
          <w:lang w:val="fr-FR"/>
        </w:rPr>
        <w:t xml:space="preserve">ont porté </w:t>
      </w:r>
      <w:r w:rsidR="000826DD" w:rsidRPr="001D60AD">
        <w:rPr>
          <w:sz w:val="22"/>
          <w:szCs w:val="22"/>
          <w:lang w:val="fr-FR"/>
        </w:rPr>
        <w:t>sur</w:t>
      </w:r>
      <w:r w:rsidR="00706F57" w:rsidRPr="001D60AD">
        <w:rPr>
          <w:sz w:val="22"/>
          <w:szCs w:val="22"/>
          <w:lang w:val="fr-FR"/>
        </w:rPr>
        <w:t xml:space="preserve"> le renforcement</w:t>
      </w:r>
      <w:r w:rsidR="00366DAC" w:rsidRPr="001D60AD">
        <w:rPr>
          <w:sz w:val="22"/>
          <w:szCs w:val="22"/>
          <w:lang w:val="fr-FR"/>
        </w:rPr>
        <w:t xml:space="preserve">  </w:t>
      </w:r>
      <w:r w:rsidR="00706F57" w:rsidRPr="001D60AD">
        <w:rPr>
          <w:sz w:val="22"/>
          <w:szCs w:val="22"/>
          <w:lang w:val="fr-FR"/>
        </w:rPr>
        <w:t xml:space="preserve"> d</w:t>
      </w:r>
      <w:r w:rsidR="000826DD" w:rsidRPr="001D60AD">
        <w:rPr>
          <w:sz w:val="22"/>
          <w:szCs w:val="22"/>
          <w:lang w:val="fr-FR"/>
        </w:rPr>
        <w:t>e la gouvernance</w:t>
      </w:r>
      <w:r w:rsidR="00FD5331" w:rsidRPr="001D60AD">
        <w:rPr>
          <w:sz w:val="22"/>
          <w:szCs w:val="22"/>
          <w:lang w:val="fr-FR"/>
        </w:rPr>
        <w:t xml:space="preserve"> </w:t>
      </w:r>
      <w:r w:rsidR="00366DAC" w:rsidRPr="001D60AD">
        <w:rPr>
          <w:sz w:val="22"/>
          <w:szCs w:val="22"/>
          <w:lang w:val="fr-FR"/>
        </w:rPr>
        <w:t xml:space="preserve">démocratique et </w:t>
      </w:r>
      <w:r w:rsidR="00ED4222" w:rsidRPr="001D60AD">
        <w:rPr>
          <w:sz w:val="22"/>
          <w:szCs w:val="22"/>
          <w:lang w:val="fr-FR"/>
        </w:rPr>
        <w:t>la</w:t>
      </w:r>
      <w:r w:rsidR="00366DAC" w:rsidRPr="001D60AD">
        <w:rPr>
          <w:sz w:val="22"/>
          <w:szCs w:val="22"/>
          <w:lang w:val="fr-FR"/>
        </w:rPr>
        <w:t xml:space="preserve"> consolidation</w:t>
      </w:r>
      <w:r w:rsidR="00B4339B" w:rsidRPr="001D60AD">
        <w:rPr>
          <w:sz w:val="22"/>
          <w:szCs w:val="22"/>
          <w:lang w:val="fr-FR"/>
        </w:rPr>
        <w:t xml:space="preserve"> de l’Etat de droit</w:t>
      </w:r>
      <w:r w:rsidR="00706F57" w:rsidRPr="001D60AD">
        <w:rPr>
          <w:sz w:val="22"/>
          <w:szCs w:val="22"/>
          <w:lang w:val="fr-FR"/>
        </w:rPr>
        <w:t xml:space="preserve"> au Burkina Faso</w:t>
      </w:r>
      <w:r w:rsidR="00C67FFC" w:rsidRPr="001D60AD">
        <w:rPr>
          <w:sz w:val="22"/>
          <w:szCs w:val="22"/>
          <w:lang w:val="fr-FR"/>
        </w:rPr>
        <w:t xml:space="preserve"> avec i) l’</w:t>
      </w:r>
      <w:r w:rsidR="00006321" w:rsidRPr="001D60AD">
        <w:rPr>
          <w:sz w:val="22"/>
          <w:szCs w:val="22"/>
          <w:lang w:val="fr-FR"/>
        </w:rPr>
        <w:t xml:space="preserve">organisation du colloque international </w:t>
      </w:r>
      <w:r w:rsidR="00C67FFC" w:rsidRPr="001D60AD">
        <w:rPr>
          <w:sz w:val="22"/>
          <w:szCs w:val="22"/>
          <w:lang w:val="fr-FR"/>
        </w:rPr>
        <w:t>sur les 25 ans du Conseil cons</w:t>
      </w:r>
      <w:r w:rsidR="0098642F" w:rsidRPr="001D60AD">
        <w:rPr>
          <w:sz w:val="22"/>
          <w:szCs w:val="22"/>
          <w:lang w:val="fr-FR"/>
        </w:rPr>
        <w:t xml:space="preserve">, </w:t>
      </w:r>
      <w:r w:rsidR="00E875BD" w:rsidRPr="001D60AD">
        <w:rPr>
          <w:sz w:val="22"/>
          <w:szCs w:val="22"/>
          <w:lang w:val="fr-FR"/>
        </w:rPr>
        <w:t xml:space="preserve">ii) </w:t>
      </w:r>
      <w:r w:rsidR="0004700F" w:rsidRPr="001D60AD">
        <w:rPr>
          <w:sz w:val="22"/>
          <w:szCs w:val="22"/>
          <w:lang w:val="fr-FR"/>
        </w:rPr>
        <w:t xml:space="preserve">la </w:t>
      </w:r>
      <w:r w:rsidR="0098642F" w:rsidRPr="001D60AD">
        <w:rPr>
          <w:sz w:val="22"/>
          <w:szCs w:val="22"/>
          <w:lang w:val="fr-FR"/>
        </w:rPr>
        <w:t>formation</w:t>
      </w:r>
      <w:r w:rsidR="00C813F2" w:rsidRPr="001D60AD">
        <w:rPr>
          <w:sz w:val="22"/>
          <w:szCs w:val="22"/>
          <w:lang w:val="fr-FR"/>
        </w:rPr>
        <w:t xml:space="preserve"> de</w:t>
      </w:r>
      <w:r w:rsidR="0004700F" w:rsidRPr="001D60AD">
        <w:rPr>
          <w:sz w:val="22"/>
          <w:szCs w:val="22"/>
          <w:lang w:val="fr-FR"/>
        </w:rPr>
        <w:t xml:space="preserve">s membres du CC et </w:t>
      </w:r>
      <w:r w:rsidR="00317B72" w:rsidRPr="001D60AD">
        <w:rPr>
          <w:sz w:val="22"/>
          <w:szCs w:val="22"/>
          <w:lang w:val="fr-FR"/>
        </w:rPr>
        <w:t>du CSM sur la compréhension et l’application du droit cons</w:t>
      </w:r>
      <w:r w:rsidR="00E875BD" w:rsidRPr="001D60AD">
        <w:rPr>
          <w:sz w:val="22"/>
          <w:szCs w:val="22"/>
          <w:lang w:val="fr-FR"/>
        </w:rPr>
        <w:t xml:space="preserve">titutionnel, </w:t>
      </w:r>
      <w:r w:rsidR="00961F3A" w:rsidRPr="001D60AD">
        <w:rPr>
          <w:sz w:val="22"/>
          <w:szCs w:val="22"/>
          <w:lang w:val="fr-FR"/>
        </w:rPr>
        <w:t xml:space="preserve">l’élaboration d’un recueil de 800 décisions </w:t>
      </w:r>
      <w:r w:rsidR="00BF64E0" w:rsidRPr="001D60AD">
        <w:rPr>
          <w:sz w:val="22"/>
          <w:szCs w:val="22"/>
          <w:lang w:val="fr-FR"/>
        </w:rPr>
        <w:t>jurisprudentielles</w:t>
      </w:r>
      <w:r w:rsidR="00961F3A" w:rsidRPr="001D60AD">
        <w:rPr>
          <w:sz w:val="22"/>
          <w:szCs w:val="22"/>
          <w:lang w:val="fr-FR"/>
        </w:rPr>
        <w:t xml:space="preserve"> du CC</w:t>
      </w:r>
      <w:r w:rsidR="00BF64E0" w:rsidRPr="001D60AD">
        <w:rPr>
          <w:sz w:val="22"/>
          <w:szCs w:val="22"/>
          <w:lang w:val="fr-FR"/>
        </w:rPr>
        <w:t xml:space="preserve">, iv) </w:t>
      </w:r>
      <w:r w:rsidR="00682F9F" w:rsidRPr="001D60AD">
        <w:rPr>
          <w:sz w:val="22"/>
          <w:szCs w:val="22"/>
          <w:lang w:val="fr-FR"/>
        </w:rPr>
        <w:t>la réalisation d’un film documenta</w:t>
      </w:r>
      <w:r w:rsidR="00806D03" w:rsidRPr="001D60AD">
        <w:rPr>
          <w:sz w:val="22"/>
          <w:szCs w:val="22"/>
          <w:lang w:val="fr-FR"/>
        </w:rPr>
        <w:t xml:space="preserve">ire sur la participation politique des femmes et </w:t>
      </w:r>
      <w:r w:rsidR="00481D86" w:rsidRPr="001D60AD">
        <w:rPr>
          <w:sz w:val="22"/>
          <w:szCs w:val="22"/>
          <w:lang w:val="fr-FR"/>
        </w:rPr>
        <w:t xml:space="preserve">des jeunes, </w:t>
      </w:r>
      <w:r w:rsidR="00AB01B1" w:rsidRPr="001D60AD">
        <w:rPr>
          <w:sz w:val="22"/>
          <w:szCs w:val="22"/>
          <w:lang w:val="fr-FR"/>
        </w:rPr>
        <w:t xml:space="preserve">v) le renforcement des capacités de  </w:t>
      </w:r>
      <w:r w:rsidR="00481D86" w:rsidRPr="001D60AD">
        <w:rPr>
          <w:sz w:val="22"/>
          <w:szCs w:val="22"/>
          <w:lang w:val="fr-FR"/>
        </w:rPr>
        <w:t xml:space="preserve"> </w:t>
      </w:r>
      <w:r w:rsidR="00706F57" w:rsidRPr="001D60AD">
        <w:rPr>
          <w:sz w:val="22"/>
          <w:szCs w:val="22"/>
          <w:lang w:val="fr-FR"/>
        </w:rPr>
        <w:t xml:space="preserve"> le renforcement de</w:t>
      </w:r>
      <w:r w:rsidR="00C65BBF" w:rsidRPr="001D60AD">
        <w:rPr>
          <w:sz w:val="22"/>
          <w:szCs w:val="22"/>
          <w:lang w:val="fr-FR"/>
        </w:rPr>
        <w:t xml:space="preserve"> 181 femmes et </w:t>
      </w:r>
      <w:r w:rsidR="00FC0B30" w:rsidRPr="001D60AD">
        <w:rPr>
          <w:sz w:val="22"/>
          <w:szCs w:val="22"/>
          <w:lang w:val="fr-FR"/>
        </w:rPr>
        <w:t xml:space="preserve">jeunes </w:t>
      </w:r>
      <w:r w:rsidR="00010C2D" w:rsidRPr="001D60AD">
        <w:rPr>
          <w:sz w:val="22"/>
          <w:szCs w:val="22"/>
          <w:lang w:val="fr-FR"/>
        </w:rPr>
        <w:t>issu</w:t>
      </w:r>
      <w:r w:rsidR="00BA522C" w:rsidRPr="001D60AD">
        <w:rPr>
          <w:sz w:val="22"/>
          <w:szCs w:val="22"/>
          <w:lang w:val="fr-FR"/>
        </w:rPr>
        <w:t>s d’organisations de la société civile</w:t>
      </w:r>
      <w:r w:rsidR="001D60AD" w:rsidRPr="001D60AD">
        <w:rPr>
          <w:sz w:val="22"/>
          <w:szCs w:val="22"/>
          <w:lang w:val="fr-FR"/>
        </w:rPr>
        <w:t xml:space="preserve">, </w:t>
      </w:r>
      <w:r w:rsidR="00FC0B30" w:rsidRPr="001D60AD">
        <w:rPr>
          <w:sz w:val="22"/>
          <w:szCs w:val="22"/>
          <w:lang w:val="fr-FR"/>
        </w:rPr>
        <w:t>sur la participation politique inclusive</w:t>
      </w:r>
      <w:r w:rsidR="001D60AD">
        <w:rPr>
          <w:sz w:val="22"/>
          <w:szCs w:val="22"/>
          <w:lang w:val="fr-FR"/>
        </w:rPr>
        <w:t>.</w:t>
      </w:r>
      <w:r w:rsidR="009879C1" w:rsidRPr="001D60AD">
        <w:rPr>
          <w:sz w:val="22"/>
          <w:szCs w:val="22"/>
          <w:lang w:val="fr-FR"/>
        </w:rPr>
        <w:t xml:space="preserve"> </w:t>
      </w:r>
    </w:p>
    <w:p w14:paraId="0334443C" w14:textId="534A5699" w:rsidR="00BE480F" w:rsidRPr="007F311C" w:rsidRDefault="00BE480F" w:rsidP="00BE480F">
      <w:pPr>
        <w:jc w:val="both"/>
        <w:rPr>
          <w:sz w:val="22"/>
          <w:szCs w:val="22"/>
        </w:rPr>
      </w:pPr>
      <w:r w:rsidRPr="007F311C">
        <w:rPr>
          <w:sz w:val="22"/>
          <w:szCs w:val="22"/>
          <w:lang w:val="fr-FR"/>
        </w:rPr>
        <w:t>Le taux d'achèvement physique du PIP-PACED s’établi globalement à 28%</w:t>
      </w:r>
      <w:r w:rsidR="001D60AD" w:rsidRPr="007F311C">
        <w:rPr>
          <w:sz w:val="22"/>
          <w:szCs w:val="22"/>
          <w:lang w:val="fr-FR"/>
        </w:rPr>
        <w:t xml:space="preserve"> et </w:t>
      </w:r>
      <w:r w:rsidR="009D7D6E" w:rsidRPr="007F311C">
        <w:rPr>
          <w:sz w:val="22"/>
          <w:szCs w:val="22"/>
          <w:lang w:val="fr-FR"/>
        </w:rPr>
        <w:t>l</w:t>
      </w:r>
      <w:r w:rsidRPr="007F311C">
        <w:rPr>
          <w:sz w:val="22"/>
          <w:szCs w:val="22"/>
        </w:rPr>
        <w:t>e taux d’exécution financière est de 97.20%</w:t>
      </w:r>
      <w:r w:rsidR="00497D70" w:rsidRPr="007F311C">
        <w:rPr>
          <w:sz w:val="22"/>
          <w:szCs w:val="22"/>
        </w:rPr>
        <w:t>, au 31/12/2025</w:t>
      </w:r>
      <w:r w:rsidRPr="007F311C">
        <w:rPr>
          <w:sz w:val="22"/>
          <w:szCs w:val="22"/>
        </w:rPr>
        <w:t>.</w:t>
      </w:r>
    </w:p>
    <w:p w14:paraId="7685B9C2" w14:textId="77777777" w:rsidR="00BE480F" w:rsidRPr="007F311C" w:rsidRDefault="00BE480F" w:rsidP="00BE480F">
      <w:pPr>
        <w:jc w:val="both"/>
        <w:rPr>
          <w:sz w:val="22"/>
          <w:szCs w:val="22"/>
        </w:rPr>
      </w:pPr>
    </w:p>
    <w:p w14:paraId="39256D22" w14:textId="77777777" w:rsidR="00497D70" w:rsidRDefault="00497D70" w:rsidP="00BE480F">
      <w:pPr>
        <w:jc w:val="both"/>
        <w:rPr>
          <w:color w:val="EE0000"/>
          <w:sz w:val="22"/>
          <w:szCs w:val="22"/>
        </w:rPr>
      </w:pPr>
    </w:p>
    <w:p w14:paraId="6D46C9A2" w14:textId="77777777" w:rsidR="00497D70" w:rsidRDefault="00497D70" w:rsidP="00BE480F">
      <w:pPr>
        <w:jc w:val="both"/>
        <w:rPr>
          <w:color w:val="EE0000"/>
          <w:sz w:val="22"/>
          <w:szCs w:val="22"/>
        </w:rPr>
      </w:pPr>
    </w:p>
    <w:p w14:paraId="05DD49AF" w14:textId="77777777" w:rsidR="00497D70" w:rsidRPr="00BE480F" w:rsidRDefault="00497D70" w:rsidP="00BE480F">
      <w:pPr>
        <w:jc w:val="both"/>
        <w:rPr>
          <w:color w:val="EE0000"/>
          <w:sz w:val="22"/>
          <w:szCs w:val="22"/>
        </w:rPr>
      </w:pPr>
    </w:p>
    <w:p w14:paraId="1337C34C" w14:textId="77777777" w:rsidR="00BE480F" w:rsidRDefault="00BE480F" w:rsidP="00DD03E0">
      <w:pPr>
        <w:jc w:val="both"/>
        <w:rPr>
          <w:sz w:val="22"/>
          <w:szCs w:val="22"/>
          <w:lang w:val="fr-FR"/>
        </w:rPr>
      </w:pPr>
    </w:p>
    <w:p w14:paraId="4A8AF0A3" w14:textId="7B9A5C1E" w:rsidR="003D5538" w:rsidRDefault="003D5538" w:rsidP="00DD03E0">
      <w:pPr>
        <w:jc w:val="both"/>
        <w:rPr>
          <w:sz w:val="22"/>
          <w:szCs w:val="22"/>
          <w:lang w:val="fr-FR"/>
        </w:rPr>
      </w:pPr>
    </w:p>
    <w:p w14:paraId="0B8043C2" w14:textId="77777777" w:rsidR="00AB256F" w:rsidRPr="00364BF1" w:rsidRDefault="00AB256F" w:rsidP="00DD03E0">
      <w:pPr>
        <w:jc w:val="both"/>
        <w:rPr>
          <w:sz w:val="22"/>
          <w:szCs w:val="22"/>
          <w:lang w:val="fr-FR"/>
        </w:rPr>
      </w:pPr>
    </w:p>
    <w:p w14:paraId="547B4B90" w14:textId="77777777" w:rsidR="00607848" w:rsidRPr="00D652F0" w:rsidRDefault="007E7BCA" w:rsidP="00DD03E0">
      <w:pPr>
        <w:pStyle w:val="Paragraphedeliste"/>
        <w:numPr>
          <w:ilvl w:val="0"/>
          <w:numId w:val="9"/>
        </w:numPr>
        <w:jc w:val="both"/>
        <w:rPr>
          <w:rFonts w:ascii="Times New Roman" w:hAnsi="Times New Roman" w:cs="Times New Roman"/>
          <w:lang w:val="fr-FR"/>
        </w:rPr>
      </w:pPr>
      <w:r w:rsidRPr="00D652F0">
        <w:rPr>
          <w:rFonts w:ascii="Times New Roman" w:hAnsi="Times New Roman" w:cs="Times New Roman"/>
          <w:b/>
          <w:bCs/>
          <w:sz w:val="28"/>
          <w:szCs w:val="28"/>
          <w:lang w:val="fr-FR"/>
        </w:rPr>
        <w:lastRenderedPageBreak/>
        <w:t>Contexte</w:t>
      </w:r>
      <w:r w:rsidR="00867186" w:rsidRPr="00D652F0">
        <w:rPr>
          <w:rFonts w:ascii="Times New Roman" w:hAnsi="Times New Roman" w:cs="Times New Roman"/>
          <w:b/>
          <w:bCs/>
          <w:sz w:val="28"/>
          <w:szCs w:val="28"/>
          <w:lang w:val="fr-FR"/>
        </w:rPr>
        <w:t xml:space="preserve"> de mise en œuvre du projet</w:t>
      </w:r>
    </w:p>
    <w:p w14:paraId="190EC116" w14:textId="77777777" w:rsidR="007E15DE" w:rsidRPr="000A276B" w:rsidRDefault="007E15DE" w:rsidP="00111D31">
      <w:pPr>
        <w:jc w:val="both"/>
        <w:rPr>
          <w:i/>
          <w:iCs/>
          <w:color w:val="EE0000"/>
          <w:lang w:val="fr-FR"/>
        </w:rPr>
      </w:pPr>
    </w:p>
    <w:p w14:paraId="2D0B413E" w14:textId="77777777" w:rsidR="00BA67FF" w:rsidRPr="007F311C" w:rsidRDefault="00DB3D1D" w:rsidP="00DD03E0">
      <w:pPr>
        <w:jc w:val="both"/>
        <w:rPr>
          <w:bCs/>
          <w:sz w:val="22"/>
          <w:szCs w:val="22"/>
          <w:lang w:val="fr-FR"/>
        </w:rPr>
      </w:pPr>
      <w:r w:rsidRPr="00BA67FF">
        <w:rPr>
          <w:sz w:val="22"/>
          <w:szCs w:val="22"/>
          <w:lang w:val="fr-FR"/>
        </w:rPr>
        <w:t xml:space="preserve">Le Programme </w:t>
      </w:r>
      <w:r w:rsidRPr="00BA67FF">
        <w:rPr>
          <w:bCs/>
          <w:sz w:val="22"/>
          <w:szCs w:val="22"/>
          <w:lang w:val="fr-FR"/>
        </w:rPr>
        <w:t xml:space="preserve">est mis en œuvre dans un contexte national volatile marqué par la crise sécuritaire et humanitaire et l’instabilité socio-politique consécutive aux différents changements constitutionnels intervenus depuis janvier 2022. Ces changements ont eu pour conséquence la mise en place d’une transition politique depuis janvier 2022. </w:t>
      </w:r>
      <w:r w:rsidR="009E7235" w:rsidRPr="007F311C">
        <w:rPr>
          <w:bCs/>
          <w:sz w:val="22"/>
          <w:szCs w:val="22"/>
          <w:lang w:val="fr-FR"/>
        </w:rPr>
        <w:t>Le p</w:t>
      </w:r>
      <w:r w:rsidR="00776972" w:rsidRPr="007F311C">
        <w:rPr>
          <w:bCs/>
          <w:sz w:val="22"/>
          <w:szCs w:val="22"/>
          <w:lang w:val="fr-FR"/>
        </w:rPr>
        <w:t>rocessus politique est</w:t>
      </w:r>
      <w:r w:rsidR="009D3D6D" w:rsidRPr="007F311C">
        <w:rPr>
          <w:bCs/>
          <w:sz w:val="22"/>
          <w:szCs w:val="22"/>
          <w:lang w:val="fr-FR"/>
        </w:rPr>
        <w:t xml:space="preserve"> marqué par un souverainisme affiché par les autorités actuelles</w:t>
      </w:r>
      <w:r w:rsidR="00776972" w:rsidRPr="007F311C">
        <w:rPr>
          <w:bCs/>
          <w:sz w:val="22"/>
          <w:szCs w:val="22"/>
          <w:lang w:val="fr-FR"/>
        </w:rPr>
        <w:t xml:space="preserve"> </w:t>
      </w:r>
      <w:r w:rsidR="006626FF" w:rsidRPr="007F311C">
        <w:rPr>
          <w:bCs/>
          <w:sz w:val="22"/>
          <w:szCs w:val="22"/>
          <w:lang w:val="fr-FR"/>
        </w:rPr>
        <w:t>et</w:t>
      </w:r>
      <w:r w:rsidRPr="007F311C">
        <w:rPr>
          <w:bCs/>
          <w:sz w:val="22"/>
          <w:szCs w:val="22"/>
          <w:lang w:val="fr-FR"/>
        </w:rPr>
        <w:t xml:space="preserve"> une nouvelle </w:t>
      </w:r>
      <w:r w:rsidR="00455BB8" w:rsidRPr="007F311C">
        <w:rPr>
          <w:bCs/>
          <w:sz w:val="22"/>
          <w:szCs w:val="22"/>
          <w:lang w:val="fr-FR"/>
        </w:rPr>
        <w:t>Vision idéologique</w:t>
      </w:r>
      <w:r w:rsidRPr="007F311C">
        <w:rPr>
          <w:bCs/>
          <w:sz w:val="22"/>
          <w:szCs w:val="22"/>
          <w:lang w:val="fr-FR"/>
        </w:rPr>
        <w:t xml:space="preserve"> </w:t>
      </w:r>
      <w:r w:rsidR="0071558F" w:rsidRPr="007F311C">
        <w:rPr>
          <w:bCs/>
          <w:sz w:val="22"/>
          <w:szCs w:val="22"/>
          <w:lang w:val="fr-FR"/>
        </w:rPr>
        <w:t xml:space="preserve">centrée </w:t>
      </w:r>
      <w:r w:rsidRPr="007F311C">
        <w:rPr>
          <w:bCs/>
          <w:sz w:val="22"/>
          <w:szCs w:val="22"/>
          <w:lang w:val="fr-FR"/>
        </w:rPr>
        <w:t>sur une révolution progressiste et populaire</w:t>
      </w:r>
      <w:r w:rsidR="009D3D6D" w:rsidRPr="007F311C">
        <w:rPr>
          <w:bCs/>
          <w:sz w:val="22"/>
          <w:szCs w:val="22"/>
          <w:lang w:val="fr-FR"/>
        </w:rPr>
        <w:t>.</w:t>
      </w:r>
      <w:r w:rsidR="00AA3015" w:rsidRPr="007F311C">
        <w:rPr>
          <w:bCs/>
          <w:sz w:val="22"/>
          <w:szCs w:val="22"/>
          <w:lang w:val="fr-FR"/>
        </w:rPr>
        <w:t xml:space="preserve"> </w:t>
      </w:r>
    </w:p>
    <w:p w14:paraId="6296B4E7" w14:textId="77777777" w:rsidR="00BA67FF" w:rsidRPr="007F311C" w:rsidRDefault="00BA67FF" w:rsidP="00DD03E0">
      <w:pPr>
        <w:jc w:val="both"/>
        <w:rPr>
          <w:bCs/>
          <w:sz w:val="22"/>
          <w:szCs w:val="22"/>
          <w:lang w:val="fr-FR"/>
        </w:rPr>
      </w:pPr>
    </w:p>
    <w:p w14:paraId="407A24B1" w14:textId="6FB24967" w:rsidR="00364BF1" w:rsidRDefault="00455BB8" w:rsidP="00B6737F">
      <w:pPr>
        <w:jc w:val="both"/>
        <w:rPr>
          <w:bCs/>
          <w:sz w:val="22"/>
          <w:szCs w:val="22"/>
          <w:lang w:val="fr-FR"/>
        </w:rPr>
      </w:pPr>
      <w:r w:rsidRPr="00BA67FF">
        <w:rPr>
          <w:bCs/>
          <w:sz w:val="22"/>
          <w:szCs w:val="22"/>
          <w:lang w:val="fr-FR"/>
        </w:rPr>
        <w:t xml:space="preserve">Aussi </w:t>
      </w:r>
      <w:r w:rsidR="00674F63" w:rsidRPr="00BA67FF">
        <w:rPr>
          <w:bCs/>
          <w:sz w:val="22"/>
          <w:szCs w:val="22"/>
          <w:lang w:val="fr-FR"/>
        </w:rPr>
        <w:t xml:space="preserve">Il </w:t>
      </w:r>
      <w:r w:rsidRPr="00BA67FF">
        <w:rPr>
          <w:bCs/>
          <w:sz w:val="22"/>
          <w:szCs w:val="22"/>
          <w:lang w:val="fr-FR"/>
        </w:rPr>
        <w:t>faut</w:t>
      </w:r>
      <w:r w:rsidR="001965F1" w:rsidRPr="00BA67FF">
        <w:rPr>
          <w:bCs/>
          <w:sz w:val="22"/>
          <w:szCs w:val="22"/>
          <w:lang w:val="fr-FR"/>
        </w:rPr>
        <w:t xml:space="preserve">-il rappeler </w:t>
      </w:r>
      <w:r w:rsidR="005F4F8D" w:rsidRPr="00BA67FF">
        <w:rPr>
          <w:bCs/>
          <w:sz w:val="22"/>
          <w:szCs w:val="22"/>
          <w:lang w:val="fr-FR"/>
        </w:rPr>
        <w:t>la</w:t>
      </w:r>
      <w:r w:rsidR="00846591" w:rsidRPr="00BA67FF">
        <w:rPr>
          <w:bCs/>
          <w:sz w:val="22"/>
          <w:szCs w:val="22"/>
          <w:lang w:val="fr-FR"/>
        </w:rPr>
        <w:t xml:space="preserve"> crise</w:t>
      </w:r>
      <w:r w:rsidR="00CE4B96" w:rsidRPr="00BA67FF">
        <w:rPr>
          <w:bCs/>
          <w:sz w:val="22"/>
          <w:szCs w:val="22"/>
          <w:lang w:val="fr-FR"/>
        </w:rPr>
        <w:t xml:space="preserve"> humanitaire et sécuritaire complexe</w:t>
      </w:r>
      <w:r w:rsidR="005F4F8D" w:rsidRPr="00BA67FF">
        <w:rPr>
          <w:bCs/>
          <w:sz w:val="22"/>
          <w:szCs w:val="22"/>
          <w:lang w:val="fr-FR"/>
        </w:rPr>
        <w:t>s</w:t>
      </w:r>
      <w:r w:rsidR="00CE4B96" w:rsidRPr="00BA67FF">
        <w:rPr>
          <w:bCs/>
          <w:sz w:val="22"/>
          <w:szCs w:val="22"/>
          <w:lang w:val="fr-FR"/>
        </w:rPr>
        <w:t>, couplée</w:t>
      </w:r>
      <w:r w:rsidR="005F4F8D" w:rsidRPr="00BA67FF">
        <w:rPr>
          <w:bCs/>
          <w:sz w:val="22"/>
          <w:szCs w:val="22"/>
          <w:lang w:val="fr-FR"/>
        </w:rPr>
        <w:t>s</w:t>
      </w:r>
      <w:r w:rsidR="00CE4B96" w:rsidRPr="00BA67FF">
        <w:rPr>
          <w:bCs/>
          <w:sz w:val="22"/>
          <w:szCs w:val="22"/>
          <w:lang w:val="fr-FR"/>
        </w:rPr>
        <w:t xml:space="preserve"> à la radicalisation et l'extrémisme violent</w:t>
      </w:r>
      <w:r w:rsidR="00674F63" w:rsidRPr="00BA67FF">
        <w:rPr>
          <w:bCs/>
          <w:sz w:val="22"/>
          <w:szCs w:val="22"/>
          <w:lang w:val="fr-FR"/>
        </w:rPr>
        <w:t xml:space="preserve"> auquel le pays fait face. En effet, depuis 2015, les forces de défense et de sécurité et les civils font l’objet d’actes de violence et d’attaques perpétrés par des groupes terroristes. </w:t>
      </w:r>
      <w:r w:rsidR="003C6EC1">
        <w:rPr>
          <w:bCs/>
          <w:sz w:val="22"/>
          <w:szCs w:val="22"/>
          <w:lang w:val="fr-FR"/>
        </w:rPr>
        <w:t>D</w:t>
      </w:r>
      <w:r w:rsidR="00FE12EC" w:rsidRPr="009802E3">
        <w:rPr>
          <w:bCs/>
          <w:sz w:val="22"/>
          <w:szCs w:val="22"/>
          <w:lang w:val="fr-FR"/>
        </w:rPr>
        <w:t xml:space="preserve">es actions ont été menées par le gouvernement et </w:t>
      </w:r>
      <w:r w:rsidR="00674F63">
        <w:rPr>
          <w:bCs/>
          <w:sz w:val="22"/>
          <w:szCs w:val="22"/>
          <w:lang w:val="fr-FR"/>
        </w:rPr>
        <w:t>s</w:t>
      </w:r>
      <w:r w:rsidR="00FE12EC" w:rsidRPr="009802E3">
        <w:rPr>
          <w:bCs/>
          <w:sz w:val="22"/>
          <w:szCs w:val="22"/>
          <w:lang w:val="fr-FR"/>
        </w:rPr>
        <w:t xml:space="preserve">es partenaires au développement au cours de ces dernières années pour répondre aux besoins des populations dans les zones les plus affectées par la crise. Néanmoins beaucoup reste à faire pour maintenir la dynamique positive et s’assurer que les acquis durement obtenus deviennent durables sur le long terme. </w:t>
      </w:r>
    </w:p>
    <w:p w14:paraId="2BD7083B" w14:textId="77777777" w:rsidR="00B6737F" w:rsidRPr="00340B72" w:rsidRDefault="00B6737F" w:rsidP="00B6737F">
      <w:pPr>
        <w:jc w:val="both"/>
        <w:rPr>
          <w:bCs/>
          <w:color w:val="EE0000"/>
          <w:sz w:val="22"/>
          <w:szCs w:val="22"/>
          <w:lang w:val="fr-FR"/>
        </w:rPr>
      </w:pPr>
    </w:p>
    <w:p w14:paraId="44AD3ED6" w14:textId="634856C5" w:rsidR="00BB6B3C" w:rsidRPr="007F311C" w:rsidRDefault="00674F63" w:rsidP="005C3F07">
      <w:pPr>
        <w:jc w:val="both"/>
        <w:rPr>
          <w:bCs/>
          <w:sz w:val="22"/>
          <w:szCs w:val="22"/>
          <w:lang w:val="fr-FR"/>
        </w:rPr>
      </w:pPr>
      <w:r w:rsidRPr="007F311C">
        <w:rPr>
          <w:bCs/>
          <w:sz w:val="22"/>
          <w:szCs w:val="22"/>
          <w:lang w:val="fr-FR"/>
        </w:rPr>
        <w:t xml:space="preserve">En appui aux efforts du </w:t>
      </w:r>
      <w:r w:rsidR="00AA10D9" w:rsidRPr="007F311C">
        <w:rPr>
          <w:bCs/>
          <w:sz w:val="22"/>
          <w:szCs w:val="22"/>
          <w:lang w:val="fr-FR"/>
        </w:rPr>
        <w:t>Gouvernement</w:t>
      </w:r>
      <w:r w:rsidR="00AA10D9" w:rsidRPr="007F311C">
        <w:rPr>
          <w:lang w:val="fr-FR"/>
        </w:rPr>
        <w:t>,</w:t>
      </w:r>
      <w:r w:rsidR="00AA10D9" w:rsidRPr="007F311C">
        <w:rPr>
          <w:bCs/>
          <w:sz w:val="22"/>
          <w:szCs w:val="22"/>
          <w:lang w:val="fr-FR"/>
        </w:rPr>
        <w:t xml:space="preserve"> le</w:t>
      </w:r>
      <w:r w:rsidRPr="007F311C">
        <w:rPr>
          <w:bCs/>
          <w:sz w:val="22"/>
          <w:szCs w:val="22"/>
          <w:lang w:val="fr-FR"/>
        </w:rPr>
        <w:t xml:space="preserve"> </w:t>
      </w:r>
      <w:r w:rsidR="006814F4" w:rsidRPr="007F311C">
        <w:rPr>
          <w:bCs/>
          <w:sz w:val="22"/>
          <w:szCs w:val="22"/>
          <w:lang w:val="fr-FR"/>
        </w:rPr>
        <w:t>PACE</w:t>
      </w:r>
      <w:r w:rsidR="00B6737F" w:rsidRPr="007F311C">
        <w:rPr>
          <w:bCs/>
          <w:sz w:val="22"/>
          <w:szCs w:val="22"/>
          <w:lang w:val="fr-FR"/>
        </w:rPr>
        <w:t>D-BF</w:t>
      </w:r>
      <w:r w:rsidR="000B2328" w:rsidRPr="007F311C">
        <w:rPr>
          <w:bCs/>
          <w:sz w:val="22"/>
          <w:szCs w:val="22"/>
          <w:lang w:val="fr-FR"/>
        </w:rPr>
        <w:t xml:space="preserve"> </w:t>
      </w:r>
      <w:r w:rsidR="00940E2C" w:rsidRPr="007F311C">
        <w:rPr>
          <w:bCs/>
          <w:sz w:val="22"/>
          <w:szCs w:val="22"/>
          <w:lang w:val="fr-FR"/>
        </w:rPr>
        <w:t xml:space="preserve">a été </w:t>
      </w:r>
      <w:r w:rsidR="000B2328" w:rsidRPr="007F311C">
        <w:rPr>
          <w:bCs/>
          <w:sz w:val="22"/>
          <w:szCs w:val="22"/>
          <w:lang w:val="fr-FR"/>
        </w:rPr>
        <w:t>conçu en 2</w:t>
      </w:r>
      <w:r w:rsidR="00B35460" w:rsidRPr="007F311C">
        <w:rPr>
          <w:bCs/>
          <w:sz w:val="22"/>
          <w:szCs w:val="22"/>
          <w:lang w:val="fr-FR"/>
        </w:rPr>
        <w:t>0</w:t>
      </w:r>
      <w:r w:rsidR="00B6737F" w:rsidRPr="007F311C">
        <w:rPr>
          <w:bCs/>
          <w:sz w:val="22"/>
          <w:szCs w:val="22"/>
          <w:lang w:val="fr-FR"/>
        </w:rPr>
        <w:t>24</w:t>
      </w:r>
      <w:r w:rsidR="00BB6B3C" w:rsidRPr="007F311C">
        <w:rPr>
          <w:bCs/>
          <w:sz w:val="22"/>
          <w:szCs w:val="22"/>
          <w:lang w:val="fr-FR"/>
        </w:rPr>
        <w:t xml:space="preserve"> pour répondre aux défis </w:t>
      </w:r>
      <w:r w:rsidR="006863B6" w:rsidRPr="007F311C">
        <w:rPr>
          <w:bCs/>
          <w:sz w:val="22"/>
          <w:szCs w:val="22"/>
          <w:lang w:val="fr-FR"/>
        </w:rPr>
        <w:t>d</w:t>
      </w:r>
      <w:r w:rsidR="00BB6B3C" w:rsidRPr="007F311C">
        <w:rPr>
          <w:bCs/>
          <w:sz w:val="22"/>
          <w:szCs w:val="22"/>
          <w:lang w:val="fr-FR"/>
        </w:rPr>
        <w:t>’appui au système et au cycle électoral</w:t>
      </w:r>
      <w:r w:rsidR="006863B6" w:rsidRPr="007F311C">
        <w:rPr>
          <w:bCs/>
          <w:sz w:val="22"/>
          <w:szCs w:val="22"/>
          <w:lang w:val="fr-FR"/>
        </w:rPr>
        <w:t>,</w:t>
      </w:r>
      <w:r w:rsidR="00BB6B3C" w:rsidRPr="007F311C">
        <w:rPr>
          <w:bCs/>
          <w:sz w:val="22"/>
          <w:szCs w:val="22"/>
          <w:lang w:val="fr-FR"/>
        </w:rPr>
        <w:t xml:space="preserve"> le renforcement des institutions démocratiques </w:t>
      </w:r>
      <w:r w:rsidR="006863B6" w:rsidRPr="007F311C">
        <w:rPr>
          <w:bCs/>
          <w:sz w:val="22"/>
          <w:szCs w:val="22"/>
          <w:lang w:val="fr-FR"/>
        </w:rPr>
        <w:t>y</w:t>
      </w:r>
      <w:r w:rsidR="00BB6B3C" w:rsidRPr="007F311C">
        <w:rPr>
          <w:bCs/>
          <w:sz w:val="22"/>
          <w:szCs w:val="22"/>
          <w:lang w:val="fr-FR"/>
        </w:rPr>
        <w:t xml:space="preserve"> compris l’Assemblée Législative de la Transition (ALT)</w:t>
      </w:r>
      <w:r w:rsidR="006863B6" w:rsidRPr="007F311C">
        <w:rPr>
          <w:bCs/>
          <w:sz w:val="22"/>
          <w:szCs w:val="22"/>
          <w:lang w:val="fr-FR"/>
        </w:rPr>
        <w:t xml:space="preserve">, </w:t>
      </w:r>
      <w:r w:rsidR="004C2736" w:rsidRPr="007F311C">
        <w:rPr>
          <w:bCs/>
          <w:sz w:val="22"/>
          <w:szCs w:val="22"/>
          <w:lang w:val="fr-FR"/>
        </w:rPr>
        <w:t xml:space="preserve">le </w:t>
      </w:r>
      <w:r w:rsidR="009C141B" w:rsidRPr="007F311C">
        <w:rPr>
          <w:bCs/>
          <w:sz w:val="22"/>
          <w:szCs w:val="22"/>
          <w:lang w:val="fr-FR"/>
        </w:rPr>
        <w:t>renforcement de</w:t>
      </w:r>
      <w:r w:rsidR="004C2736" w:rsidRPr="007F311C">
        <w:rPr>
          <w:bCs/>
          <w:sz w:val="22"/>
          <w:szCs w:val="22"/>
          <w:lang w:val="fr-FR"/>
        </w:rPr>
        <w:t xml:space="preserve"> la</w:t>
      </w:r>
      <w:r w:rsidR="00BB6B3C" w:rsidRPr="007F311C">
        <w:rPr>
          <w:bCs/>
          <w:sz w:val="22"/>
          <w:szCs w:val="22"/>
          <w:lang w:val="fr-FR"/>
        </w:rPr>
        <w:t xml:space="preserve"> lutte contre la </w:t>
      </w:r>
      <w:r w:rsidR="007D17F9" w:rsidRPr="007F311C">
        <w:rPr>
          <w:bCs/>
          <w:sz w:val="22"/>
          <w:szCs w:val="22"/>
          <w:lang w:val="fr-FR"/>
        </w:rPr>
        <w:t>corruption, le</w:t>
      </w:r>
      <w:r w:rsidR="00BB6B3C" w:rsidRPr="007F311C">
        <w:rPr>
          <w:bCs/>
          <w:sz w:val="22"/>
          <w:szCs w:val="22"/>
          <w:lang w:val="fr-FR"/>
        </w:rPr>
        <w:t xml:space="preserve"> renforcement de la participation citoyenne</w:t>
      </w:r>
      <w:r w:rsidR="00FE3C01" w:rsidRPr="007F311C">
        <w:rPr>
          <w:bCs/>
          <w:sz w:val="22"/>
          <w:szCs w:val="22"/>
          <w:lang w:val="fr-FR"/>
        </w:rPr>
        <w:t xml:space="preserve"> et </w:t>
      </w:r>
      <w:r w:rsidR="007F311C" w:rsidRPr="007F311C">
        <w:rPr>
          <w:bCs/>
          <w:sz w:val="22"/>
          <w:szCs w:val="22"/>
          <w:lang w:val="fr-FR"/>
        </w:rPr>
        <w:t>politique, notamment</w:t>
      </w:r>
      <w:r w:rsidR="00BB6B3C" w:rsidRPr="007F311C">
        <w:rPr>
          <w:bCs/>
          <w:sz w:val="22"/>
          <w:szCs w:val="22"/>
          <w:lang w:val="fr-FR"/>
        </w:rPr>
        <w:t xml:space="preserve"> des femmes, des jeunes et des personnes déplacées.</w:t>
      </w:r>
    </w:p>
    <w:p w14:paraId="77C44A23" w14:textId="77777777" w:rsidR="00D82125" w:rsidRPr="007F311C" w:rsidRDefault="00D82125">
      <w:pPr>
        <w:jc w:val="both"/>
        <w:rPr>
          <w:bCs/>
          <w:sz w:val="22"/>
          <w:szCs w:val="22"/>
          <w:lang w:val="fr-FR"/>
        </w:rPr>
      </w:pPr>
    </w:p>
    <w:p w14:paraId="4E714B9E" w14:textId="18B3BB2A" w:rsidR="00B244B1" w:rsidRPr="00D41F45" w:rsidRDefault="00E37BF6" w:rsidP="00B244B1">
      <w:pPr>
        <w:jc w:val="both"/>
        <w:rPr>
          <w:sz w:val="22"/>
          <w:szCs w:val="22"/>
        </w:rPr>
      </w:pPr>
      <w:r>
        <w:rPr>
          <w:bCs/>
          <w:sz w:val="22"/>
          <w:szCs w:val="22"/>
          <w:lang w:val="fr-FR"/>
        </w:rPr>
        <w:t xml:space="preserve"> </w:t>
      </w:r>
      <w:r w:rsidR="005336AC">
        <w:rPr>
          <w:bCs/>
          <w:sz w:val="22"/>
          <w:szCs w:val="22"/>
          <w:lang w:val="fr-FR"/>
        </w:rPr>
        <w:t>Le PACE</w:t>
      </w:r>
      <w:r w:rsidR="005C3F07">
        <w:rPr>
          <w:bCs/>
          <w:sz w:val="22"/>
          <w:szCs w:val="22"/>
          <w:lang w:val="fr-FR"/>
        </w:rPr>
        <w:t>D</w:t>
      </w:r>
      <w:r w:rsidR="005336AC">
        <w:rPr>
          <w:bCs/>
          <w:sz w:val="22"/>
          <w:szCs w:val="22"/>
          <w:lang w:val="fr-FR"/>
        </w:rPr>
        <w:t xml:space="preserve"> </w:t>
      </w:r>
      <w:r w:rsidR="005100C4">
        <w:rPr>
          <w:bCs/>
          <w:sz w:val="22"/>
          <w:szCs w:val="22"/>
          <w:lang w:val="fr-FR"/>
        </w:rPr>
        <w:t xml:space="preserve">est </w:t>
      </w:r>
      <w:r w:rsidR="005100C4" w:rsidRPr="009802E3">
        <w:rPr>
          <w:bCs/>
          <w:sz w:val="22"/>
          <w:szCs w:val="22"/>
          <w:lang w:val="fr-FR"/>
        </w:rPr>
        <w:t>exécuté</w:t>
      </w:r>
      <w:r w:rsidR="004E16E3" w:rsidRPr="009802E3">
        <w:rPr>
          <w:bCs/>
          <w:sz w:val="22"/>
          <w:szCs w:val="22"/>
          <w:lang w:val="fr-FR"/>
        </w:rPr>
        <w:t xml:space="preserve"> par le </w:t>
      </w:r>
      <w:r w:rsidR="006B64D0" w:rsidRPr="009802E3">
        <w:rPr>
          <w:bCs/>
          <w:sz w:val="22"/>
          <w:szCs w:val="22"/>
          <w:lang w:val="fr-FR"/>
        </w:rPr>
        <w:t>PNUD à travers un Plan d’initiation au projet (PIP)</w:t>
      </w:r>
      <w:r w:rsidR="00834A84" w:rsidRPr="009802E3">
        <w:rPr>
          <w:bCs/>
          <w:sz w:val="22"/>
          <w:szCs w:val="22"/>
          <w:lang w:val="fr-FR"/>
        </w:rPr>
        <w:t xml:space="preserve"> signé le </w:t>
      </w:r>
      <w:r w:rsidR="00AF2A09">
        <w:rPr>
          <w:bCs/>
          <w:sz w:val="22"/>
          <w:szCs w:val="22"/>
          <w:lang w:val="fr-FR"/>
        </w:rPr>
        <w:t>1</w:t>
      </w:r>
      <w:r w:rsidR="00AF2A09" w:rsidRPr="00AF2A09">
        <w:rPr>
          <w:bCs/>
          <w:sz w:val="22"/>
          <w:szCs w:val="22"/>
          <w:vertAlign w:val="superscript"/>
          <w:lang w:val="fr-FR"/>
        </w:rPr>
        <w:t>er</w:t>
      </w:r>
      <w:r w:rsidR="00AF2A09">
        <w:rPr>
          <w:bCs/>
          <w:sz w:val="22"/>
          <w:szCs w:val="22"/>
          <w:lang w:val="fr-FR"/>
        </w:rPr>
        <w:t xml:space="preserve"> octobre</w:t>
      </w:r>
      <w:r w:rsidR="00834A84" w:rsidRPr="009802E3">
        <w:rPr>
          <w:bCs/>
          <w:sz w:val="22"/>
          <w:szCs w:val="22"/>
          <w:lang w:val="fr-FR"/>
        </w:rPr>
        <w:t xml:space="preserve"> </w:t>
      </w:r>
      <w:r w:rsidR="00610DA7" w:rsidRPr="009802E3">
        <w:rPr>
          <w:bCs/>
          <w:sz w:val="22"/>
          <w:szCs w:val="22"/>
          <w:lang w:val="fr-FR"/>
        </w:rPr>
        <w:t>202</w:t>
      </w:r>
      <w:r w:rsidR="00AF2A09">
        <w:rPr>
          <w:bCs/>
          <w:sz w:val="22"/>
          <w:szCs w:val="22"/>
          <w:lang w:val="fr-FR"/>
        </w:rPr>
        <w:t>4</w:t>
      </w:r>
      <w:r w:rsidR="00D8760B" w:rsidRPr="009802E3">
        <w:rPr>
          <w:bCs/>
          <w:sz w:val="22"/>
          <w:szCs w:val="22"/>
          <w:lang w:val="fr-FR"/>
        </w:rPr>
        <w:t xml:space="preserve"> pour une année</w:t>
      </w:r>
      <w:r w:rsidR="008D03C6">
        <w:rPr>
          <w:bCs/>
          <w:sz w:val="22"/>
          <w:szCs w:val="22"/>
          <w:lang w:val="fr-FR"/>
        </w:rPr>
        <w:t xml:space="preserve"> d’un </w:t>
      </w:r>
      <w:r w:rsidR="00C061F0">
        <w:rPr>
          <w:bCs/>
          <w:sz w:val="22"/>
          <w:szCs w:val="22"/>
          <w:lang w:val="fr-FR"/>
        </w:rPr>
        <w:t>co</w:t>
      </w:r>
      <w:r w:rsidR="007D17F9">
        <w:rPr>
          <w:bCs/>
          <w:sz w:val="22"/>
          <w:szCs w:val="22"/>
          <w:lang w:val="fr-FR"/>
        </w:rPr>
        <w:t>ût global</w:t>
      </w:r>
      <w:r w:rsidR="008D03C6">
        <w:rPr>
          <w:bCs/>
          <w:sz w:val="22"/>
          <w:szCs w:val="22"/>
          <w:lang w:val="fr-FR"/>
        </w:rPr>
        <w:t xml:space="preserve"> de </w:t>
      </w:r>
      <w:r w:rsidR="00C061F0" w:rsidRPr="00D41F45">
        <w:rPr>
          <w:sz w:val="22"/>
          <w:szCs w:val="22"/>
        </w:rPr>
        <w:t xml:space="preserve">1 282 682 </w:t>
      </w:r>
      <w:r w:rsidR="00C061F0" w:rsidRPr="004C59EF">
        <w:rPr>
          <w:sz w:val="22"/>
          <w:szCs w:val="22"/>
          <w:lang w:val="fr-FR"/>
        </w:rPr>
        <w:t>USD</w:t>
      </w:r>
      <w:r w:rsidR="007D17F9">
        <w:rPr>
          <w:sz w:val="22"/>
          <w:szCs w:val="22"/>
          <w:lang w:val="fr-FR"/>
        </w:rPr>
        <w:t>. Cependant,</w:t>
      </w:r>
      <w:r w:rsidR="00B244B1">
        <w:rPr>
          <w:sz w:val="22"/>
          <w:szCs w:val="22"/>
          <w:lang w:val="fr-FR"/>
        </w:rPr>
        <w:t xml:space="preserve"> </w:t>
      </w:r>
      <w:r w:rsidR="00B84542">
        <w:rPr>
          <w:sz w:val="22"/>
          <w:szCs w:val="22"/>
          <w:lang w:val="fr-FR"/>
        </w:rPr>
        <w:t>c’est 483</w:t>
      </w:r>
      <w:r w:rsidR="00B244B1" w:rsidRPr="00D41F45">
        <w:rPr>
          <w:sz w:val="22"/>
          <w:szCs w:val="22"/>
        </w:rPr>
        <w:t xml:space="preserve"> 212 </w:t>
      </w:r>
      <w:r w:rsidR="00B244B1" w:rsidRPr="00D41F45">
        <w:rPr>
          <w:sz w:val="22"/>
          <w:szCs w:val="22"/>
          <w:lang w:val="fr-FR"/>
        </w:rPr>
        <w:t>USD</w:t>
      </w:r>
      <w:r w:rsidR="00B244B1">
        <w:rPr>
          <w:sz w:val="22"/>
          <w:szCs w:val="22"/>
          <w:lang w:val="fr-FR"/>
        </w:rPr>
        <w:t xml:space="preserve"> </w:t>
      </w:r>
      <w:proofErr w:type="spellStart"/>
      <w:r w:rsidR="00B244B1">
        <w:rPr>
          <w:sz w:val="22"/>
          <w:szCs w:val="22"/>
          <w:lang w:val="fr-FR"/>
        </w:rPr>
        <w:t>qio</w:t>
      </w:r>
      <w:proofErr w:type="spellEnd"/>
      <w:r w:rsidR="00B244B1">
        <w:rPr>
          <w:sz w:val="22"/>
          <w:szCs w:val="22"/>
          <w:lang w:val="fr-FR"/>
        </w:rPr>
        <w:t xml:space="preserve"> ont pu être mobilisés</w:t>
      </w:r>
      <w:r w:rsidR="004204E3">
        <w:rPr>
          <w:sz w:val="22"/>
          <w:szCs w:val="22"/>
          <w:lang w:val="fr-FR"/>
        </w:rPr>
        <w:t xml:space="preserve"> pour mettre en œuvre </w:t>
      </w:r>
      <w:r w:rsidR="00176DC1">
        <w:rPr>
          <w:sz w:val="22"/>
          <w:szCs w:val="22"/>
          <w:lang w:val="fr-FR"/>
        </w:rPr>
        <w:t>le PIP.</w:t>
      </w:r>
    </w:p>
    <w:p w14:paraId="0EDCC775" w14:textId="77777777" w:rsidR="009668EA" w:rsidRPr="00B05ED4" w:rsidRDefault="009668EA" w:rsidP="00DD03E0">
      <w:pPr>
        <w:spacing w:line="276" w:lineRule="auto"/>
        <w:jc w:val="both"/>
        <w:rPr>
          <w:b/>
          <w:bCs/>
          <w:lang w:val="fr-FR"/>
        </w:rPr>
      </w:pPr>
    </w:p>
    <w:p w14:paraId="46DC9E35" w14:textId="77777777" w:rsidR="00607848" w:rsidRPr="00B05ED4" w:rsidRDefault="00607848" w:rsidP="00111D31">
      <w:pPr>
        <w:pStyle w:val="Titre2"/>
        <w:jc w:val="both"/>
        <w:rPr>
          <w:rFonts w:ascii="Times New Roman" w:hAnsi="Times New Roman" w:cs="Times New Roman"/>
          <w:b/>
          <w:bCs/>
          <w:color w:val="auto"/>
          <w:sz w:val="28"/>
          <w:szCs w:val="28"/>
          <w:lang w:val="fr-FR"/>
        </w:rPr>
      </w:pPr>
      <w:bookmarkStart w:id="6" w:name="_Toc219537370"/>
      <w:r w:rsidRPr="00B05ED4">
        <w:rPr>
          <w:rFonts w:ascii="Times New Roman" w:hAnsi="Times New Roman" w:cs="Times New Roman"/>
          <w:b/>
          <w:bCs/>
          <w:color w:val="auto"/>
          <w:sz w:val="28"/>
          <w:szCs w:val="28"/>
          <w:lang w:val="fr-FR"/>
        </w:rPr>
        <w:t>I</w:t>
      </w:r>
      <w:r w:rsidR="00105FFF" w:rsidRPr="00B05ED4">
        <w:rPr>
          <w:rFonts w:ascii="Times New Roman" w:hAnsi="Times New Roman" w:cs="Times New Roman"/>
          <w:b/>
          <w:bCs/>
          <w:color w:val="auto"/>
          <w:sz w:val="28"/>
          <w:szCs w:val="28"/>
          <w:lang w:val="fr-FR"/>
        </w:rPr>
        <w:t>V</w:t>
      </w:r>
      <w:r w:rsidRPr="00B05ED4">
        <w:rPr>
          <w:rFonts w:ascii="Times New Roman" w:hAnsi="Times New Roman" w:cs="Times New Roman"/>
          <w:b/>
          <w:bCs/>
          <w:i/>
          <w:iCs/>
          <w:color w:val="auto"/>
          <w:sz w:val="28"/>
          <w:szCs w:val="28"/>
          <w:lang w:val="fr-FR"/>
        </w:rPr>
        <w:t>.</w:t>
      </w:r>
      <w:r w:rsidR="00105FFF" w:rsidRPr="00B05ED4">
        <w:rPr>
          <w:rFonts w:ascii="Times New Roman" w:hAnsi="Times New Roman" w:cs="Times New Roman"/>
          <w:b/>
          <w:bCs/>
          <w:i/>
          <w:iCs/>
          <w:color w:val="auto"/>
          <w:sz w:val="28"/>
          <w:szCs w:val="28"/>
          <w:lang w:val="fr-FR"/>
        </w:rPr>
        <w:tab/>
      </w:r>
      <w:r w:rsidR="004825DA" w:rsidRPr="00B05ED4">
        <w:rPr>
          <w:rStyle w:val="Titre2Car"/>
          <w:rFonts w:ascii="Times New Roman" w:hAnsi="Times New Roman" w:cs="Times New Roman"/>
          <w:b/>
          <w:bCs/>
          <w:color w:val="auto"/>
          <w:sz w:val="28"/>
          <w:szCs w:val="28"/>
        </w:rPr>
        <w:t>Performance du projet sur la période couverte par le rapport</w:t>
      </w:r>
      <w:bookmarkEnd w:id="6"/>
    </w:p>
    <w:p w14:paraId="6E2B110D" w14:textId="77777777" w:rsidR="00011489" w:rsidRPr="00B05ED4" w:rsidRDefault="00AE17C2" w:rsidP="00111D31">
      <w:pPr>
        <w:pStyle w:val="Titre3"/>
        <w:jc w:val="both"/>
        <w:rPr>
          <w:rFonts w:ascii="Times New Roman" w:eastAsia="Times New Roman" w:hAnsi="Times New Roman" w:cs="Times New Roman"/>
          <w:b/>
          <w:bCs/>
          <w:color w:val="auto"/>
          <w:u w:val="single"/>
        </w:rPr>
      </w:pPr>
      <w:bookmarkStart w:id="7" w:name="_Toc219537371"/>
      <w:r>
        <w:rPr>
          <w:rFonts w:ascii="Times New Roman" w:eastAsia="Times New Roman" w:hAnsi="Times New Roman" w:cs="Times New Roman"/>
          <w:b/>
          <w:bCs/>
          <w:color w:val="auto"/>
          <w:u w:val="single"/>
          <w:lang w:val="fr-FR"/>
        </w:rPr>
        <w:t>1.</w:t>
      </w:r>
      <w:r w:rsidR="00E73070" w:rsidRPr="00B05ED4">
        <w:rPr>
          <w:rFonts w:ascii="Times New Roman" w:eastAsia="Times New Roman" w:hAnsi="Times New Roman" w:cs="Times New Roman"/>
          <w:b/>
          <w:bCs/>
          <w:color w:val="auto"/>
          <w:u w:val="single"/>
          <w:lang w:val="fr-FR"/>
        </w:rPr>
        <w:t xml:space="preserve"> </w:t>
      </w:r>
      <w:r w:rsidR="00011489" w:rsidRPr="00B05ED4">
        <w:rPr>
          <w:rFonts w:ascii="Times New Roman" w:eastAsia="Times New Roman" w:hAnsi="Times New Roman" w:cs="Times New Roman"/>
          <w:b/>
          <w:bCs/>
          <w:color w:val="auto"/>
          <w:u w:val="single"/>
        </w:rPr>
        <w:t>Efficacité dans la réalisation des activités</w:t>
      </w:r>
      <w:bookmarkEnd w:id="7"/>
    </w:p>
    <w:p w14:paraId="053A155D" w14:textId="77777777" w:rsidR="00D27FB7" w:rsidRPr="00B05ED4" w:rsidRDefault="00D27FB7" w:rsidP="00111D31">
      <w:pPr>
        <w:jc w:val="both"/>
        <w:rPr>
          <w:i/>
          <w:iCs/>
        </w:rPr>
      </w:pPr>
    </w:p>
    <w:p w14:paraId="551ED8D5" w14:textId="7181B66E" w:rsidR="00B83183" w:rsidRPr="002016C7" w:rsidRDefault="00D27FB7" w:rsidP="00111D31">
      <w:pPr>
        <w:jc w:val="both"/>
        <w:rPr>
          <w:sz w:val="22"/>
          <w:szCs w:val="22"/>
          <w:lang w:val="fr-FR"/>
        </w:rPr>
      </w:pPr>
      <w:r w:rsidRPr="00B05ED4">
        <w:rPr>
          <w:sz w:val="22"/>
          <w:szCs w:val="22"/>
          <w:lang w:val="fr-FR"/>
        </w:rPr>
        <w:t>Le P</w:t>
      </w:r>
      <w:r w:rsidR="009F32EA">
        <w:rPr>
          <w:sz w:val="22"/>
          <w:szCs w:val="22"/>
          <w:lang w:val="fr-FR"/>
        </w:rPr>
        <w:t xml:space="preserve">lan </w:t>
      </w:r>
      <w:r w:rsidR="008727B0">
        <w:rPr>
          <w:sz w:val="22"/>
          <w:szCs w:val="22"/>
          <w:lang w:val="fr-FR"/>
        </w:rPr>
        <w:t xml:space="preserve">d’initiation du </w:t>
      </w:r>
      <w:r w:rsidR="00A25F6F">
        <w:rPr>
          <w:sz w:val="22"/>
          <w:szCs w:val="22"/>
          <w:lang w:val="fr-FR"/>
        </w:rPr>
        <w:t>PACE</w:t>
      </w:r>
      <w:r w:rsidR="008727B0">
        <w:rPr>
          <w:sz w:val="22"/>
          <w:szCs w:val="22"/>
          <w:lang w:val="fr-FR"/>
        </w:rPr>
        <w:t>D</w:t>
      </w:r>
      <w:r w:rsidR="00A25F6F">
        <w:rPr>
          <w:sz w:val="22"/>
          <w:szCs w:val="22"/>
          <w:lang w:val="fr-FR"/>
        </w:rPr>
        <w:t xml:space="preserve"> </w:t>
      </w:r>
      <w:r w:rsidR="00A25F6F" w:rsidRPr="00B05ED4">
        <w:rPr>
          <w:sz w:val="22"/>
          <w:szCs w:val="22"/>
          <w:lang w:val="fr-FR"/>
        </w:rPr>
        <w:t>compte</w:t>
      </w:r>
      <w:r w:rsidRPr="00B05ED4">
        <w:rPr>
          <w:sz w:val="22"/>
          <w:szCs w:val="22"/>
          <w:lang w:val="fr-FR"/>
        </w:rPr>
        <w:t xml:space="preserve"> 3</w:t>
      </w:r>
      <w:r w:rsidR="000B0C34">
        <w:rPr>
          <w:sz w:val="22"/>
          <w:szCs w:val="22"/>
          <w:lang w:val="fr-FR"/>
        </w:rPr>
        <w:t>6</w:t>
      </w:r>
      <w:r w:rsidRPr="00B05ED4">
        <w:rPr>
          <w:sz w:val="22"/>
          <w:szCs w:val="22"/>
          <w:lang w:val="fr-FR"/>
        </w:rPr>
        <w:t xml:space="preserve"> activités</w:t>
      </w:r>
      <w:r w:rsidR="00F71FCE">
        <w:rPr>
          <w:sz w:val="22"/>
          <w:szCs w:val="22"/>
          <w:lang w:val="fr-FR"/>
        </w:rPr>
        <w:t>.</w:t>
      </w:r>
      <w:r w:rsidR="008727B0">
        <w:rPr>
          <w:sz w:val="22"/>
          <w:szCs w:val="22"/>
          <w:lang w:val="fr-FR"/>
        </w:rPr>
        <w:t xml:space="preserve"> </w:t>
      </w:r>
      <w:r w:rsidR="00A75421" w:rsidRPr="00042B2A">
        <w:rPr>
          <w:sz w:val="22"/>
          <w:szCs w:val="22"/>
          <w:lang w:val="fr-FR"/>
        </w:rPr>
        <w:t>A</w:t>
      </w:r>
      <w:r w:rsidR="00492D89" w:rsidRPr="00042B2A">
        <w:rPr>
          <w:sz w:val="22"/>
          <w:szCs w:val="22"/>
          <w:lang w:val="fr-FR"/>
        </w:rPr>
        <w:t>u 3</w:t>
      </w:r>
      <w:r w:rsidR="00CE5D3F" w:rsidRPr="00042B2A">
        <w:rPr>
          <w:sz w:val="22"/>
          <w:szCs w:val="22"/>
          <w:lang w:val="fr-FR"/>
        </w:rPr>
        <w:t>1/12/</w:t>
      </w:r>
      <w:r w:rsidR="0012470B" w:rsidRPr="00042B2A">
        <w:rPr>
          <w:sz w:val="22"/>
          <w:szCs w:val="22"/>
          <w:lang w:val="fr-FR"/>
        </w:rPr>
        <w:t>202</w:t>
      </w:r>
      <w:r w:rsidR="008727B0">
        <w:rPr>
          <w:sz w:val="22"/>
          <w:szCs w:val="22"/>
          <w:lang w:val="fr-FR"/>
        </w:rPr>
        <w:t>5</w:t>
      </w:r>
      <w:r w:rsidR="0012470B" w:rsidRPr="00042B2A">
        <w:rPr>
          <w:sz w:val="22"/>
          <w:szCs w:val="22"/>
          <w:lang w:val="fr-FR"/>
        </w:rPr>
        <w:t>,</w:t>
      </w:r>
      <w:r w:rsidR="00A75421" w:rsidRPr="00042B2A">
        <w:rPr>
          <w:sz w:val="22"/>
          <w:szCs w:val="22"/>
          <w:lang w:val="fr-FR"/>
        </w:rPr>
        <w:t xml:space="preserve"> </w:t>
      </w:r>
      <w:r w:rsidR="000F6A63">
        <w:rPr>
          <w:sz w:val="22"/>
          <w:szCs w:val="22"/>
          <w:lang w:val="fr-FR"/>
        </w:rPr>
        <w:t>1</w:t>
      </w:r>
      <w:r w:rsidR="005C73CD">
        <w:rPr>
          <w:sz w:val="22"/>
          <w:szCs w:val="22"/>
          <w:lang w:val="fr-FR"/>
        </w:rPr>
        <w:t>0</w:t>
      </w:r>
      <w:r w:rsidR="00626D9A">
        <w:rPr>
          <w:sz w:val="22"/>
          <w:szCs w:val="22"/>
          <w:lang w:val="fr-FR"/>
        </w:rPr>
        <w:t xml:space="preserve"> </w:t>
      </w:r>
      <w:r w:rsidR="00001074" w:rsidRPr="00042B2A">
        <w:rPr>
          <w:sz w:val="22"/>
          <w:szCs w:val="22"/>
          <w:lang w:val="fr-FR"/>
        </w:rPr>
        <w:t xml:space="preserve">activités </w:t>
      </w:r>
      <w:r w:rsidR="00001074">
        <w:rPr>
          <w:sz w:val="22"/>
          <w:szCs w:val="22"/>
          <w:lang w:val="fr-FR"/>
        </w:rPr>
        <w:t>ont</w:t>
      </w:r>
      <w:r w:rsidR="005C73CD">
        <w:rPr>
          <w:sz w:val="22"/>
          <w:szCs w:val="22"/>
          <w:lang w:val="fr-FR"/>
        </w:rPr>
        <w:t xml:space="preserve"> été </w:t>
      </w:r>
      <w:r w:rsidR="00F71FCE" w:rsidRPr="00042B2A">
        <w:rPr>
          <w:sz w:val="22"/>
          <w:szCs w:val="22"/>
          <w:lang w:val="fr-FR"/>
        </w:rPr>
        <w:t xml:space="preserve">réalisées à 100% soit </w:t>
      </w:r>
      <w:r w:rsidR="00A74F37">
        <w:rPr>
          <w:sz w:val="22"/>
          <w:szCs w:val="22"/>
          <w:lang w:val="fr-FR"/>
        </w:rPr>
        <w:t>2</w:t>
      </w:r>
      <w:r w:rsidR="00007764">
        <w:rPr>
          <w:sz w:val="22"/>
          <w:szCs w:val="22"/>
          <w:lang w:val="fr-FR"/>
        </w:rPr>
        <w:t>8</w:t>
      </w:r>
      <w:r w:rsidR="00F71FCE" w:rsidRPr="00042B2A">
        <w:rPr>
          <w:sz w:val="22"/>
          <w:szCs w:val="22"/>
          <w:lang w:val="fr-FR"/>
        </w:rPr>
        <w:t>% </w:t>
      </w:r>
      <w:r w:rsidR="00A80724" w:rsidRPr="00042B2A">
        <w:rPr>
          <w:sz w:val="22"/>
          <w:szCs w:val="22"/>
          <w:lang w:val="fr-FR"/>
        </w:rPr>
        <w:t>; et</w:t>
      </w:r>
      <w:r w:rsidR="00F71FCE" w:rsidRPr="00042B2A">
        <w:rPr>
          <w:sz w:val="22"/>
          <w:szCs w:val="22"/>
          <w:lang w:val="fr-FR"/>
        </w:rPr>
        <w:t xml:space="preserve"> </w:t>
      </w:r>
      <w:r w:rsidR="005C73CD">
        <w:rPr>
          <w:sz w:val="22"/>
          <w:szCs w:val="22"/>
          <w:lang w:val="fr-FR"/>
        </w:rPr>
        <w:t>2</w:t>
      </w:r>
      <w:r w:rsidR="00A74F37">
        <w:rPr>
          <w:sz w:val="22"/>
          <w:szCs w:val="22"/>
          <w:lang w:val="fr-FR"/>
        </w:rPr>
        <w:t>6</w:t>
      </w:r>
      <w:r w:rsidR="00F71FCE" w:rsidRPr="00042B2A">
        <w:rPr>
          <w:sz w:val="22"/>
          <w:szCs w:val="22"/>
          <w:lang w:val="fr-FR"/>
        </w:rPr>
        <w:t xml:space="preserve"> activités non réalisées soit </w:t>
      </w:r>
      <w:r w:rsidR="00001074">
        <w:rPr>
          <w:sz w:val="22"/>
          <w:szCs w:val="22"/>
          <w:lang w:val="fr-FR"/>
        </w:rPr>
        <w:t>7</w:t>
      </w:r>
      <w:r w:rsidR="00BB7B50">
        <w:rPr>
          <w:sz w:val="22"/>
          <w:szCs w:val="22"/>
          <w:lang w:val="fr-FR"/>
        </w:rPr>
        <w:t>2</w:t>
      </w:r>
      <w:r w:rsidR="00F71FCE" w:rsidRPr="00042B2A">
        <w:rPr>
          <w:sz w:val="22"/>
          <w:szCs w:val="22"/>
          <w:lang w:val="fr-FR"/>
        </w:rPr>
        <w:t xml:space="preserve">%. </w:t>
      </w:r>
      <w:r w:rsidR="00001074" w:rsidRPr="002016C7">
        <w:rPr>
          <w:sz w:val="22"/>
          <w:szCs w:val="22"/>
          <w:lang w:val="fr-FR"/>
        </w:rPr>
        <w:t>Le taux</w:t>
      </w:r>
      <w:r w:rsidR="00A75421" w:rsidRPr="002016C7">
        <w:rPr>
          <w:sz w:val="22"/>
          <w:szCs w:val="22"/>
          <w:lang w:val="fr-FR"/>
        </w:rPr>
        <w:t xml:space="preserve"> d'achèvement physique du</w:t>
      </w:r>
      <w:r w:rsidR="0012470B" w:rsidRPr="002016C7">
        <w:rPr>
          <w:sz w:val="22"/>
          <w:szCs w:val="22"/>
          <w:lang w:val="fr-FR"/>
        </w:rPr>
        <w:t xml:space="preserve"> PIP-PACE</w:t>
      </w:r>
      <w:r w:rsidR="00001074" w:rsidRPr="002016C7">
        <w:rPr>
          <w:sz w:val="22"/>
          <w:szCs w:val="22"/>
          <w:lang w:val="fr-FR"/>
        </w:rPr>
        <w:t>D</w:t>
      </w:r>
      <w:r w:rsidR="00A75421" w:rsidRPr="002016C7">
        <w:rPr>
          <w:sz w:val="22"/>
          <w:szCs w:val="22"/>
          <w:lang w:val="fr-FR"/>
        </w:rPr>
        <w:t xml:space="preserve"> </w:t>
      </w:r>
      <w:r w:rsidR="00001074" w:rsidRPr="002016C7">
        <w:rPr>
          <w:sz w:val="22"/>
          <w:szCs w:val="22"/>
          <w:lang w:val="fr-FR"/>
        </w:rPr>
        <w:t>s’</w:t>
      </w:r>
      <w:r w:rsidR="004D0D2A" w:rsidRPr="002016C7">
        <w:rPr>
          <w:sz w:val="22"/>
          <w:szCs w:val="22"/>
          <w:lang w:val="fr-FR"/>
        </w:rPr>
        <w:t>établi</w:t>
      </w:r>
      <w:r w:rsidR="00001074" w:rsidRPr="002016C7">
        <w:rPr>
          <w:sz w:val="22"/>
          <w:szCs w:val="22"/>
          <w:lang w:val="fr-FR"/>
        </w:rPr>
        <w:t xml:space="preserve"> globalement</w:t>
      </w:r>
      <w:r w:rsidR="004D0D2A" w:rsidRPr="002016C7">
        <w:rPr>
          <w:sz w:val="22"/>
          <w:szCs w:val="22"/>
          <w:lang w:val="fr-FR"/>
        </w:rPr>
        <w:t xml:space="preserve"> à</w:t>
      </w:r>
      <w:r w:rsidR="00001074" w:rsidRPr="002016C7">
        <w:rPr>
          <w:sz w:val="22"/>
          <w:szCs w:val="22"/>
          <w:lang w:val="fr-FR"/>
        </w:rPr>
        <w:t xml:space="preserve"> 2</w:t>
      </w:r>
      <w:r w:rsidR="007B66D4" w:rsidRPr="002016C7">
        <w:rPr>
          <w:sz w:val="22"/>
          <w:szCs w:val="22"/>
          <w:lang w:val="fr-FR"/>
        </w:rPr>
        <w:t>8</w:t>
      </w:r>
      <w:r w:rsidR="00001074" w:rsidRPr="002016C7">
        <w:rPr>
          <w:sz w:val="22"/>
          <w:szCs w:val="22"/>
          <w:lang w:val="fr-FR"/>
        </w:rPr>
        <w:t>%</w:t>
      </w:r>
      <w:r w:rsidR="00B037CB" w:rsidRPr="002016C7">
        <w:rPr>
          <w:sz w:val="22"/>
          <w:szCs w:val="22"/>
          <w:lang w:val="fr-FR"/>
        </w:rPr>
        <w:t xml:space="preserve">. </w:t>
      </w:r>
    </w:p>
    <w:p w14:paraId="511CAA6B" w14:textId="223A8163" w:rsidR="00D1326A" w:rsidRDefault="00E12EBC" w:rsidP="00111D31">
      <w:pPr>
        <w:jc w:val="both"/>
        <w:rPr>
          <w:noProof/>
          <w:color w:val="FF0000"/>
        </w:rPr>
      </w:pPr>
      <w:r>
        <w:rPr>
          <w:noProof/>
        </w:rPr>
        <w:drawing>
          <wp:inline distT="0" distB="0" distL="0" distR="0" wp14:anchorId="39827760" wp14:editId="7CB0BFA3">
            <wp:extent cx="5732585" cy="2468880"/>
            <wp:effectExtent l="0" t="0" r="1905" b="7620"/>
            <wp:docPr id="2099195555" name="Graphique 1">
              <a:extLst xmlns:a="http://schemas.openxmlformats.org/drawingml/2006/main">
                <a:ext uri="{FF2B5EF4-FFF2-40B4-BE49-F238E27FC236}">
                  <a16:creationId xmlns:a16="http://schemas.microsoft.com/office/drawing/2014/main" id="{32157D56-9059-066D-6C8F-921D529C87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72FB5F0" w14:textId="77777777" w:rsidR="00E12EBC" w:rsidRDefault="00E12EBC" w:rsidP="00111D31">
      <w:pPr>
        <w:jc w:val="both"/>
        <w:rPr>
          <w:noProof/>
          <w:color w:val="FF0000"/>
        </w:rPr>
      </w:pPr>
    </w:p>
    <w:p w14:paraId="6E10078C" w14:textId="18F794FA" w:rsidR="00B91D1D" w:rsidRPr="007F311C" w:rsidRDefault="00176D05" w:rsidP="00111D31">
      <w:pPr>
        <w:jc w:val="both"/>
        <w:rPr>
          <w:sz w:val="22"/>
          <w:szCs w:val="22"/>
          <w:lang w:val="fr-FR"/>
        </w:rPr>
      </w:pPr>
      <w:r w:rsidRPr="007F311C">
        <w:rPr>
          <w:sz w:val="22"/>
          <w:szCs w:val="22"/>
          <w:lang w:val="fr-FR"/>
        </w:rPr>
        <w:t>L</w:t>
      </w:r>
      <w:r w:rsidR="009E6906" w:rsidRPr="007F311C">
        <w:rPr>
          <w:sz w:val="22"/>
          <w:szCs w:val="22"/>
          <w:lang w:val="fr-FR"/>
        </w:rPr>
        <w:t xml:space="preserve">e </w:t>
      </w:r>
      <w:r w:rsidR="006D1118" w:rsidRPr="007F311C">
        <w:rPr>
          <w:sz w:val="22"/>
          <w:szCs w:val="22"/>
          <w:lang w:val="fr-FR"/>
        </w:rPr>
        <w:t xml:space="preserve">graphique ci-dessus </w:t>
      </w:r>
      <w:r w:rsidRPr="007F311C">
        <w:rPr>
          <w:sz w:val="22"/>
          <w:szCs w:val="22"/>
          <w:lang w:val="fr-FR"/>
        </w:rPr>
        <w:t xml:space="preserve">décrit un niveau de performance </w:t>
      </w:r>
      <w:r w:rsidR="00C5722F" w:rsidRPr="007F311C">
        <w:rPr>
          <w:sz w:val="22"/>
          <w:szCs w:val="22"/>
          <w:lang w:val="fr-FR"/>
        </w:rPr>
        <w:t>moyen a</w:t>
      </w:r>
      <w:r w:rsidR="009C6D04" w:rsidRPr="007F311C">
        <w:rPr>
          <w:sz w:val="22"/>
          <w:szCs w:val="22"/>
          <w:lang w:val="fr-FR"/>
        </w:rPr>
        <w:t>vec 26 activités sont réalisées sur 36 programmées</w:t>
      </w:r>
      <w:r w:rsidR="004148CB" w:rsidRPr="007F311C">
        <w:rPr>
          <w:sz w:val="22"/>
          <w:szCs w:val="22"/>
          <w:lang w:val="fr-FR"/>
        </w:rPr>
        <w:t xml:space="preserve">. </w:t>
      </w:r>
    </w:p>
    <w:p w14:paraId="023AA161" w14:textId="77777777" w:rsidR="00947650" w:rsidRPr="007F311C" w:rsidRDefault="00947650" w:rsidP="00111D31">
      <w:pPr>
        <w:jc w:val="both"/>
        <w:rPr>
          <w:sz w:val="22"/>
          <w:szCs w:val="22"/>
          <w:lang w:val="fr-FR"/>
        </w:rPr>
      </w:pPr>
    </w:p>
    <w:p w14:paraId="39E85892" w14:textId="77777777" w:rsidR="00855F47" w:rsidRPr="00B05ED4" w:rsidRDefault="00CF5618" w:rsidP="00111D31">
      <w:pPr>
        <w:pStyle w:val="Titre3"/>
        <w:jc w:val="both"/>
        <w:rPr>
          <w:rFonts w:ascii="Times New Roman" w:eastAsia="Times New Roman" w:hAnsi="Times New Roman" w:cs="Times New Roman"/>
          <w:b/>
          <w:bCs/>
          <w:color w:val="auto"/>
          <w:u w:val="single"/>
        </w:rPr>
      </w:pPr>
      <w:bookmarkStart w:id="8" w:name="_Toc219537372"/>
      <w:r>
        <w:rPr>
          <w:rFonts w:ascii="Times New Roman" w:eastAsia="Times New Roman" w:hAnsi="Times New Roman" w:cs="Times New Roman"/>
          <w:b/>
          <w:bCs/>
          <w:color w:val="auto"/>
          <w:u w:val="single"/>
        </w:rPr>
        <w:lastRenderedPageBreak/>
        <w:t xml:space="preserve">2. </w:t>
      </w:r>
      <w:r w:rsidR="00855F47" w:rsidRPr="00B05ED4">
        <w:rPr>
          <w:rFonts w:ascii="Times New Roman" w:eastAsia="Times New Roman" w:hAnsi="Times New Roman" w:cs="Times New Roman"/>
          <w:b/>
          <w:bCs/>
          <w:color w:val="auto"/>
          <w:u w:val="single"/>
        </w:rPr>
        <w:t>Efficacité dans la réalisation des produits</w:t>
      </w:r>
      <w:r w:rsidR="00485A78" w:rsidRPr="00B05ED4">
        <w:rPr>
          <w:rFonts w:ascii="Times New Roman" w:eastAsia="Times New Roman" w:hAnsi="Times New Roman" w:cs="Times New Roman"/>
          <w:b/>
          <w:bCs/>
          <w:color w:val="auto"/>
          <w:u w:val="single"/>
        </w:rPr>
        <w:t xml:space="preserve"> « Key Results »</w:t>
      </w:r>
      <w:bookmarkEnd w:id="8"/>
    </w:p>
    <w:p w14:paraId="219AA3BF" w14:textId="77777777" w:rsidR="000600FC" w:rsidRPr="00B05ED4" w:rsidRDefault="000600FC" w:rsidP="00111D31">
      <w:pPr>
        <w:jc w:val="both"/>
        <w:rPr>
          <w:i/>
          <w:iCs/>
          <w:lang w:val="fr-FR"/>
        </w:rPr>
      </w:pPr>
    </w:p>
    <w:p w14:paraId="44888D89" w14:textId="018DE3B1" w:rsidR="008F2FF5" w:rsidRPr="00B05ED4" w:rsidRDefault="008F2FF5" w:rsidP="00111D31">
      <w:pPr>
        <w:jc w:val="both"/>
        <w:rPr>
          <w:sz w:val="22"/>
          <w:szCs w:val="22"/>
          <w:lang w:val="fr-FR"/>
        </w:rPr>
      </w:pPr>
      <w:r w:rsidRPr="00B05ED4">
        <w:rPr>
          <w:b/>
          <w:bCs/>
          <w:sz w:val="22"/>
          <w:szCs w:val="22"/>
          <w:u w:val="single"/>
        </w:rPr>
        <w:t>Produit 1</w:t>
      </w:r>
      <w:r w:rsidR="00055FD1" w:rsidRPr="00B05ED4">
        <w:rPr>
          <w:b/>
          <w:bCs/>
          <w:sz w:val="22"/>
          <w:szCs w:val="22"/>
          <w:u w:val="single"/>
          <w:lang w:val="fr-FR"/>
        </w:rPr>
        <w:t>.1</w:t>
      </w:r>
      <w:r w:rsidRPr="00B05ED4">
        <w:rPr>
          <w:sz w:val="22"/>
          <w:szCs w:val="22"/>
        </w:rPr>
        <w:t>:</w:t>
      </w:r>
      <w:r w:rsidR="007A0047">
        <w:rPr>
          <w:sz w:val="22"/>
          <w:szCs w:val="22"/>
        </w:rPr>
        <w:t xml:space="preserve"> </w:t>
      </w:r>
      <w:r w:rsidR="007A0047" w:rsidRPr="006F4890">
        <w:rPr>
          <w:sz w:val="22"/>
          <w:szCs w:val="22"/>
          <w:lang w:val="fr-FR"/>
        </w:rPr>
        <w:t>Les institutions étatiques disposent d’un cadre juridico-institutionnel qui renforce la gouvernance démocratique</w:t>
      </w:r>
    </w:p>
    <w:p w14:paraId="45AA8E9F" w14:textId="77777777" w:rsidR="007622D9" w:rsidRPr="00B05ED4" w:rsidRDefault="007622D9" w:rsidP="00111D31">
      <w:pPr>
        <w:jc w:val="both"/>
        <w:rPr>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865"/>
        <w:gridCol w:w="816"/>
        <w:gridCol w:w="718"/>
        <w:gridCol w:w="926"/>
        <w:gridCol w:w="1129"/>
        <w:gridCol w:w="1127"/>
      </w:tblGrid>
      <w:tr w:rsidR="00B05ED4" w:rsidRPr="00B05ED4" w14:paraId="17F5D666" w14:textId="77777777" w:rsidTr="4A1D1289">
        <w:trPr>
          <w:trHeight w:val="156"/>
        </w:trPr>
        <w:tc>
          <w:tcPr>
            <w:tcW w:w="1921" w:type="pct"/>
            <w:vMerge w:val="restart"/>
            <w:shd w:val="clear" w:color="auto" w:fill="B4C6E7" w:themeFill="accent1" w:themeFillTint="66"/>
            <w:tcMar>
              <w:left w:w="108" w:type="dxa"/>
              <w:right w:w="108" w:type="dxa"/>
            </w:tcMar>
            <w:vAlign w:val="center"/>
          </w:tcPr>
          <w:p w14:paraId="3B2E3909" w14:textId="77777777" w:rsidR="00AE4CBE" w:rsidRPr="00B05ED4" w:rsidRDefault="00AE4CBE" w:rsidP="00111D31">
            <w:pPr>
              <w:jc w:val="both"/>
              <w:rPr>
                <w:b/>
                <w:bCs/>
                <w:sz w:val="22"/>
                <w:szCs w:val="22"/>
                <w:lang w:val="fr"/>
              </w:rPr>
            </w:pPr>
            <w:r w:rsidRPr="00B05ED4">
              <w:rPr>
                <w:b/>
                <w:bCs/>
                <w:sz w:val="22"/>
                <w:szCs w:val="22"/>
                <w:lang w:val="fr"/>
              </w:rPr>
              <w:t>Indicateurs de produit</w:t>
            </w:r>
          </w:p>
        </w:tc>
        <w:tc>
          <w:tcPr>
            <w:tcW w:w="927" w:type="pct"/>
            <w:gridSpan w:val="2"/>
            <w:shd w:val="clear" w:color="auto" w:fill="B4C6E7" w:themeFill="accent1" w:themeFillTint="66"/>
            <w:tcMar>
              <w:left w:w="108" w:type="dxa"/>
              <w:right w:w="108" w:type="dxa"/>
            </w:tcMar>
            <w:vAlign w:val="center"/>
          </w:tcPr>
          <w:p w14:paraId="774EEED9" w14:textId="77777777" w:rsidR="00AE4CBE" w:rsidRPr="00B05ED4" w:rsidRDefault="00AE4CBE" w:rsidP="00111D31">
            <w:pPr>
              <w:jc w:val="both"/>
              <w:rPr>
                <w:b/>
                <w:bCs/>
                <w:sz w:val="22"/>
                <w:szCs w:val="22"/>
                <w:lang w:val="fr"/>
              </w:rPr>
            </w:pPr>
            <w:r w:rsidRPr="00B05ED4">
              <w:rPr>
                <w:b/>
                <w:bCs/>
                <w:sz w:val="22"/>
                <w:szCs w:val="22"/>
                <w:lang w:val="fr"/>
              </w:rPr>
              <w:t>Baseline</w:t>
            </w:r>
          </w:p>
        </w:tc>
        <w:tc>
          <w:tcPr>
            <w:tcW w:w="907" w:type="pct"/>
            <w:gridSpan w:val="2"/>
            <w:shd w:val="clear" w:color="auto" w:fill="B4C6E7" w:themeFill="accent1" w:themeFillTint="66"/>
            <w:tcMar>
              <w:left w:w="108" w:type="dxa"/>
              <w:right w:w="108" w:type="dxa"/>
            </w:tcMar>
            <w:vAlign w:val="center"/>
          </w:tcPr>
          <w:p w14:paraId="2A2E0035" w14:textId="43456091" w:rsidR="00AE4CBE" w:rsidRPr="00B05ED4" w:rsidRDefault="00AE4CBE" w:rsidP="00111D31">
            <w:pPr>
              <w:jc w:val="both"/>
              <w:rPr>
                <w:b/>
                <w:bCs/>
                <w:sz w:val="22"/>
                <w:szCs w:val="22"/>
                <w:lang w:val="fr"/>
              </w:rPr>
            </w:pPr>
            <w:r w:rsidRPr="00B05ED4">
              <w:rPr>
                <w:b/>
                <w:bCs/>
                <w:sz w:val="22"/>
                <w:szCs w:val="22"/>
                <w:lang w:val="fr"/>
              </w:rPr>
              <w:t>202</w:t>
            </w:r>
            <w:r w:rsidR="00F105E6">
              <w:rPr>
                <w:b/>
                <w:bCs/>
                <w:sz w:val="22"/>
                <w:szCs w:val="22"/>
                <w:lang w:val="fr"/>
              </w:rPr>
              <w:t>5</w:t>
            </w:r>
          </w:p>
        </w:tc>
        <w:tc>
          <w:tcPr>
            <w:tcW w:w="1245" w:type="pct"/>
            <w:gridSpan w:val="2"/>
            <w:shd w:val="clear" w:color="auto" w:fill="B4C6E7" w:themeFill="accent1" w:themeFillTint="66"/>
            <w:tcMar>
              <w:left w:w="108" w:type="dxa"/>
              <w:right w:w="108" w:type="dxa"/>
            </w:tcMar>
            <w:vAlign w:val="center"/>
          </w:tcPr>
          <w:p w14:paraId="41CAB105" w14:textId="77777777" w:rsidR="00AE4CBE" w:rsidRPr="00B05ED4" w:rsidRDefault="00AE4CBE" w:rsidP="00111D31">
            <w:pPr>
              <w:jc w:val="both"/>
              <w:rPr>
                <w:b/>
                <w:bCs/>
                <w:sz w:val="22"/>
                <w:szCs w:val="22"/>
                <w:lang w:val="fr"/>
              </w:rPr>
            </w:pPr>
            <w:r w:rsidRPr="00B05ED4">
              <w:rPr>
                <w:b/>
                <w:bCs/>
                <w:sz w:val="22"/>
                <w:szCs w:val="22"/>
                <w:lang w:val="fr"/>
              </w:rPr>
              <w:t xml:space="preserve">Situation cumulée </w:t>
            </w:r>
          </w:p>
        </w:tc>
      </w:tr>
      <w:tr w:rsidR="00B05ED4" w:rsidRPr="00B05ED4" w14:paraId="5BF7C9F3" w14:textId="77777777" w:rsidTr="4A1D1289">
        <w:trPr>
          <w:trHeight w:val="358"/>
        </w:trPr>
        <w:tc>
          <w:tcPr>
            <w:tcW w:w="1921" w:type="pct"/>
            <w:vMerge/>
            <w:vAlign w:val="center"/>
          </w:tcPr>
          <w:p w14:paraId="4D2EC8C4" w14:textId="77777777" w:rsidR="00AE4CBE" w:rsidRPr="00B05ED4" w:rsidRDefault="00AE4CBE" w:rsidP="00111D31">
            <w:pPr>
              <w:jc w:val="both"/>
              <w:rPr>
                <w:sz w:val="22"/>
                <w:szCs w:val="22"/>
              </w:rPr>
            </w:pPr>
          </w:p>
        </w:tc>
        <w:tc>
          <w:tcPr>
            <w:tcW w:w="477" w:type="pct"/>
            <w:shd w:val="clear" w:color="auto" w:fill="B4C6E7" w:themeFill="accent1" w:themeFillTint="66"/>
            <w:tcMar>
              <w:left w:w="108" w:type="dxa"/>
              <w:right w:w="108" w:type="dxa"/>
            </w:tcMar>
            <w:vAlign w:val="center"/>
          </w:tcPr>
          <w:p w14:paraId="16D8EC82" w14:textId="77777777" w:rsidR="00AE4CBE" w:rsidRPr="00B05ED4" w:rsidRDefault="00AE4CBE" w:rsidP="00111D31">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1AF600E2" w14:textId="77777777" w:rsidR="00AE4CBE" w:rsidRPr="00B05ED4" w:rsidRDefault="00AE4CBE" w:rsidP="00111D31">
            <w:pPr>
              <w:jc w:val="both"/>
              <w:rPr>
                <w:b/>
                <w:bCs/>
                <w:sz w:val="22"/>
                <w:szCs w:val="22"/>
                <w:lang w:val="fr"/>
              </w:rPr>
            </w:pPr>
            <w:r w:rsidRPr="00B05ED4">
              <w:rPr>
                <w:b/>
                <w:bCs/>
                <w:sz w:val="22"/>
                <w:szCs w:val="22"/>
                <w:lang w:val="fr"/>
              </w:rPr>
              <w:t>Année</w:t>
            </w:r>
          </w:p>
        </w:tc>
        <w:tc>
          <w:tcPr>
            <w:tcW w:w="396" w:type="pct"/>
            <w:shd w:val="clear" w:color="auto" w:fill="B4C6E7" w:themeFill="accent1" w:themeFillTint="66"/>
            <w:tcMar>
              <w:left w:w="108" w:type="dxa"/>
              <w:right w:w="108" w:type="dxa"/>
            </w:tcMar>
            <w:vAlign w:val="center"/>
          </w:tcPr>
          <w:p w14:paraId="6A8CA6C8" w14:textId="77777777" w:rsidR="00AE4CBE" w:rsidRPr="00B05ED4" w:rsidRDefault="00AE4CBE" w:rsidP="00111D31">
            <w:pPr>
              <w:jc w:val="both"/>
              <w:rPr>
                <w:b/>
                <w:bCs/>
                <w:sz w:val="22"/>
                <w:szCs w:val="22"/>
                <w:lang w:val="fr"/>
              </w:rPr>
            </w:pPr>
            <w:r w:rsidRPr="00B05ED4">
              <w:rPr>
                <w:b/>
                <w:bCs/>
                <w:sz w:val="22"/>
                <w:szCs w:val="22"/>
                <w:lang w:val="fr"/>
              </w:rPr>
              <w:t>Cible</w:t>
            </w:r>
          </w:p>
        </w:tc>
        <w:tc>
          <w:tcPr>
            <w:tcW w:w="511" w:type="pct"/>
            <w:shd w:val="clear" w:color="auto" w:fill="D9E2F3" w:themeFill="accent1" w:themeFillTint="33"/>
            <w:tcMar>
              <w:left w:w="108" w:type="dxa"/>
              <w:right w:w="108" w:type="dxa"/>
            </w:tcMar>
            <w:vAlign w:val="center"/>
          </w:tcPr>
          <w:p w14:paraId="30E727D7" w14:textId="77777777" w:rsidR="00AE4CBE" w:rsidRPr="00B05ED4" w:rsidRDefault="00D2469A" w:rsidP="00111D31">
            <w:pPr>
              <w:jc w:val="both"/>
              <w:rPr>
                <w:b/>
                <w:bCs/>
                <w:sz w:val="22"/>
                <w:szCs w:val="22"/>
                <w:lang w:val="fr-FR"/>
              </w:rPr>
            </w:pPr>
            <w:r w:rsidRPr="2FFE072E">
              <w:rPr>
                <w:b/>
                <w:bCs/>
                <w:sz w:val="22"/>
                <w:szCs w:val="22"/>
                <w:lang w:val="fr-FR"/>
              </w:rPr>
              <w:t>Actuels</w:t>
            </w:r>
            <w:r w:rsidR="00AE4CBE" w:rsidRPr="2FFE072E">
              <w:rPr>
                <w:b/>
                <w:bCs/>
                <w:sz w:val="22"/>
                <w:szCs w:val="22"/>
                <w:lang w:val="fr-FR"/>
              </w:rPr>
              <w:t xml:space="preserve"> </w:t>
            </w:r>
          </w:p>
        </w:tc>
        <w:tc>
          <w:tcPr>
            <w:tcW w:w="623" w:type="pct"/>
            <w:shd w:val="clear" w:color="auto" w:fill="B4C6E7" w:themeFill="accent1" w:themeFillTint="66"/>
            <w:vAlign w:val="center"/>
          </w:tcPr>
          <w:p w14:paraId="2EF02D23" w14:textId="77777777" w:rsidR="00AE4CBE" w:rsidRPr="00B05ED4" w:rsidRDefault="00AE4CBE" w:rsidP="00111D31">
            <w:pPr>
              <w:jc w:val="both"/>
              <w:rPr>
                <w:b/>
                <w:bCs/>
                <w:sz w:val="22"/>
                <w:szCs w:val="22"/>
                <w:lang w:val="fr"/>
              </w:rPr>
            </w:pPr>
            <w:r w:rsidRPr="00B05ED4">
              <w:rPr>
                <w:b/>
                <w:bCs/>
                <w:sz w:val="22"/>
                <w:szCs w:val="22"/>
                <w:lang w:val="fr"/>
              </w:rPr>
              <w:t xml:space="preserve">Cible </w:t>
            </w:r>
            <w:r w:rsidR="00C645FF" w:rsidRPr="00B05ED4">
              <w:rPr>
                <w:b/>
                <w:bCs/>
                <w:sz w:val="22"/>
                <w:szCs w:val="22"/>
                <w:lang w:val="fr"/>
              </w:rPr>
              <w:t xml:space="preserve">Fin de projet </w:t>
            </w:r>
          </w:p>
        </w:tc>
        <w:tc>
          <w:tcPr>
            <w:tcW w:w="622" w:type="pct"/>
            <w:shd w:val="clear" w:color="auto" w:fill="B4C6E7" w:themeFill="accent1" w:themeFillTint="66"/>
            <w:vAlign w:val="center"/>
          </w:tcPr>
          <w:p w14:paraId="4F005CE0" w14:textId="77777777" w:rsidR="00AE4CBE" w:rsidRPr="00B05ED4" w:rsidRDefault="00C645FF" w:rsidP="00111D31">
            <w:pPr>
              <w:jc w:val="both"/>
              <w:rPr>
                <w:b/>
                <w:bCs/>
                <w:sz w:val="22"/>
                <w:szCs w:val="22"/>
                <w:lang w:val="fr"/>
              </w:rPr>
            </w:pPr>
            <w:r w:rsidRPr="00B05ED4">
              <w:rPr>
                <w:b/>
                <w:bCs/>
                <w:sz w:val="22"/>
                <w:szCs w:val="22"/>
                <w:lang w:val="fr"/>
              </w:rPr>
              <w:t xml:space="preserve">Situation à date </w:t>
            </w:r>
          </w:p>
        </w:tc>
      </w:tr>
      <w:tr w:rsidR="00B05ED4" w:rsidRPr="00B05ED4" w14:paraId="0DBA6C9F" w14:textId="77777777" w:rsidTr="4A1D1289">
        <w:trPr>
          <w:trHeight w:val="689"/>
        </w:trPr>
        <w:tc>
          <w:tcPr>
            <w:tcW w:w="1921" w:type="pct"/>
            <w:tcMar>
              <w:left w:w="108" w:type="dxa"/>
              <w:right w:w="108" w:type="dxa"/>
            </w:tcMar>
            <w:vAlign w:val="center"/>
          </w:tcPr>
          <w:p w14:paraId="4C0B618B" w14:textId="4BAE4141" w:rsidR="00576D34" w:rsidRPr="00280B51" w:rsidRDefault="00280B51" w:rsidP="00280B51">
            <w:pPr>
              <w:rPr>
                <w:rFonts w:cs="Arial"/>
                <w:i/>
                <w:iCs/>
                <w:sz w:val="20"/>
                <w:szCs w:val="20"/>
                <w:lang w:val="fr-BE" w:eastAsia="fr-FR"/>
              </w:rPr>
            </w:pPr>
            <w:r w:rsidRPr="007C1F3E">
              <w:rPr>
                <w:rFonts w:cs="Arial"/>
                <w:i/>
                <w:iCs/>
                <w:sz w:val="20"/>
                <w:szCs w:val="20"/>
                <w:lang w:val="fr-BE" w:eastAsia="fr-FR"/>
              </w:rPr>
              <w:t>Indicateur 1 : Traduire dans le droit positif burkinabè les recommandations du document stratégique de prévention et de lutte contre la corruption électorale</w:t>
            </w:r>
            <w:r>
              <w:rPr>
                <w:rFonts w:cs="Arial"/>
                <w:i/>
                <w:iCs/>
                <w:sz w:val="20"/>
                <w:szCs w:val="20"/>
                <w:lang w:val="fr-BE" w:eastAsia="fr-FR"/>
              </w:rPr>
              <w:t xml:space="preserve"> </w:t>
            </w:r>
          </w:p>
        </w:tc>
        <w:tc>
          <w:tcPr>
            <w:tcW w:w="477" w:type="pct"/>
            <w:tcMar>
              <w:left w:w="108" w:type="dxa"/>
              <w:right w:w="108" w:type="dxa"/>
            </w:tcMar>
            <w:vAlign w:val="center"/>
          </w:tcPr>
          <w:p w14:paraId="6BA9EB68" w14:textId="630FF68F" w:rsidR="00576D34" w:rsidRPr="00B05ED4" w:rsidRDefault="00DA3D65" w:rsidP="4A1D1289">
            <w:pPr>
              <w:jc w:val="both"/>
              <w:rPr>
                <w:sz w:val="22"/>
                <w:szCs w:val="22"/>
                <w:lang w:val="fr-FR"/>
              </w:rPr>
            </w:pPr>
            <w:proofErr w:type="gramStart"/>
            <w:r w:rsidRPr="4A1D1289">
              <w:rPr>
                <w:sz w:val="22"/>
                <w:szCs w:val="22"/>
                <w:lang w:val="fr-FR"/>
              </w:rPr>
              <w:t>non</w:t>
            </w:r>
            <w:proofErr w:type="gramEnd"/>
          </w:p>
        </w:tc>
        <w:tc>
          <w:tcPr>
            <w:tcW w:w="450" w:type="pct"/>
            <w:tcMar>
              <w:left w:w="108" w:type="dxa"/>
              <w:right w:w="108" w:type="dxa"/>
            </w:tcMar>
            <w:vAlign w:val="center"/>
          </w:tcPr>
          <w:p w14:paraId="70B8F3C8" w14:textId="6E84136D" w:rsidR="00576D34" w:rsidRPr="00B05ED4" w:rsidRDefault="002457BC" w:rsidP="00111D31">
            <w:pPr>
              <w:jc w:val="both"/>
              <w:rPr>
                <w:sz w:val="22"/>
                <w:szCs w:val="22"/>
                <w:lang w:val="fr"/>
              </w:rPr>
            </w:pPr>
            <w:r w:rsidRPr="00B05ED4">
              <w:rPr>
                <w:sz w:val="22"/>
                <w:szCs w:val="22"/>
                <w:lang w:val="fr"/>
              </w:rPr>
              <w:t>202</w:t>
            </w:r>
            <w:r w:rsidR="00F105E6">
              <w:rPr>
                <w:sz w:val="22"/>
                <w:szCs w:val="22"/>
                <w:lang w:val="fr"/>
              </w:rPr>
              <w:t>4</w:t>
            </w:r>
          </w:p>
        </w:tc>
        <w:tc>
          <w:tcPr>
            <w:tcW w:w="396" w:type="pct"/>
            <w:tcMar>
              <w:left w:w="108" w:type="dxa"/>
              <w:right w:w="108" w:type="dxa"/>
            </w:tcMar>
            <w:vAlign w:val="center"/>
          </w:tcPr>
          <w:p w14:paraId="026D3B5E" w14:textId="2FF759E1" w:rsidR="00576D34" w:rsidRPr="00B05ED4" w:rsidRDefault="009805BF" w:rsidP="4A1D1289">
            <w:pPr>
              <w:jc w:val="both"/>
              <w:rPr>
                <w:sz w:val="22"/>
                <w:szCs w:val="22"/>
                <w:lang w:val="fr-FR"/>
              </w:rPr>
            </w:pPr>
            <w:proofErr w:type="gramStart"/>
            <w:r w:rsidRPr="4A1D1289">
              <w:rPr>
                <w:sz w:val="22"/>
                <w:szCs w:val="22"/>
                <w:lang w:val="fr-FR"/>
              </w:rPr>
              <w:t>oui</w:t>
            </w:r>
            <w:proofErr w:type="gramEnd"/>
          </w:p>
        </w:tc>
        <w:tc>
          <w:tcPr>
            <w:tcW w:w="511" w:type="pct"/>
            <w:shd w:val="clear" w:color="auto" w:fill="D9E2F3" w:themeFill="accent1" w:themeFillTint="33"/>
            <w:tcMar>
              <w:left w:w="108" w:type="dxa"/>
              <w:right w:w="108" w:type="dxa"/>
            </w:tcMar>
            <w:vAlign w:val="center"/>
          </w:tcPr>
          <w:p w14:paraId="338B346E" w14:textId="1D195A57" w:rsidR="00576D34" w:rsidRPr="00B05ED4" w:rsidRDefault="00576D34" w:rsidP="4A1D1289">
            <w:pPr>
              <w:jc w:val="both"/>
              <w:rPr>
                <w:b/>
                <w:bCs/>
                <w:sz w:val="22"/>
                <w:szCs w:val="22"/>
                <w:lang w:val="fr-FR"/>
              </w:rPr>
            </w:pPr>
            <w:r w:rsidRPr="4A1D1289">
              <w:rPr>
                <w:b/>
                <w:bCs/>
                <w:sz w:val="22"/>
                <w:szCs w:val="22"/>
                <w:lang w:val="fr-FR"/>
              </w:rPr>
              <w:t xml:space="preserve"> </w:t>
            </w:r>
            <w:proofErr w:type="gramStart"/>
            <w:r w:rsidR="009805BF" w:rsidRPr="4A1D1289">
              <w:rPr>
                <w:b/>
                <w:bCs/>
                <w:sz w:val="22"/>
                <w:szCs w:val="22"/>
                <w:lang w:val="fr-FR"/>
              </w:rPr>
              <w:t>oui</w:t>
            </w:r>
            <w:proofErr w:type="gramEnd"/>
          </w:p>
        </w:tc>
        <w:tc>
          <w:tcPr>
            <w:tcW w:w="623" w:type="pct"/>
            <w:tcMar>
              <w:left w:w="108" w:type="dxa"/>
              <w:right w:w="108" w:type="dxa"/>
            </w:tcMar>
            <w:vAlign w:val="center"/>
          </w:tcPr>
          <w:p w14:paraId="7E672B0A" w14:textId="2DEF5770" w:rsidR="00576D34" w:rsidRPr="00B05ED4" w:rsidRDefault="009805BF" w:rsidP="4A1D1289">
            <w:pPr>
              <w:jc w:val="both"/>
              <w:rPr>
                <w:sz w:val="22"/>
                <w:szCs w:val="22"/>
                <w:lang w:val="fr-FR"/>
              </w:rPr>
            </w:pPr>
            <w:proofErr w:type="gramStart"/>
            <w:r w:rsidRPr="4A1D1289">
              <w:rPr>
                <w:sz w:val="22"/>
                <w:szCs w:val="22"/>
                <w:lang w:val="fr-FR"/>
              </w:rPr>
              <w:t>non</w:t>
            </w:r>
            <w:proofErr w:type="gramEnd"/>
          </w:p>
        </w:tc>
        <w:tc>
          <w:tcPr>
            <w:tcW w:w="622" w:type="pct"/>
          </w:tcPr>
          <w:p w14:paraId="56EB0FA0" w14:textId="77777777" w:rsidR="002457BC" w:rsidRPr="00B05ED4" w:rsidRDefault="002457BC" w:rsidP="00111D31">
            <w:pPr>
              <w:jc w:val="both"/>
              <w:rPr>
                <w:sz w:val="22"/>
                <w:szCs w:val="22"/>
                <w:lang w:val="fr"/>
              </w:rPr>
            </w:pPr>
          </w:p>
          <w:p w14:paraId="12C343AC" w14:textId="77777777" w:rsidR="002457BC" w:rsidRPr="00B05ED4" w:rsidRDefault="002457BC" w:rsidP="00111D31">
            <w:pPr>
              <w:jc w:val="both"/>
              <w:rPr>
                <w:sz w:val="22"/>
                <w:szCs w:val="22"/>
                <w:lang w:val="fr"/>
              </w:rPr>
            </w:pPr>
          </w:p>
          <w:p w14:paraId="6807C917" w14:textId="3BA95E00" w:rsidR="00576D34" w:rsidRPr="00B05ED4" w:rsidRDefault="009805BF" w:rsidP="4A1D1289">
            <w:pPr>
              <w:jc w:val="both"/>
              <w:rPr>
                <w:sz w:val="22"/>
                <w:szCs w:val="22"/>
                <w:lang w:val="fr-FR"/>
              </w:rPr>
            </w:pPr>
            <w:proofErr w:type="gramStart"/>
            <w:r w:rsidRPr="4A1D1289">
              <w:rPr>
                <w:sz w:val="22"/>
                <w:szCs w:val="22"/>
                <w:lang w:val="fr-FR"/>
              </w:rPr>
              <w:t>non</w:t>
            </w:r>
            <w:proofErr w:type="gramEnd"/>
          </w:p>
        </w:tc>
      </w:tr>
      <w:tr w:rsidR="00B05ED4" w:rsidRPr="00B05ED4" w14:paraId="4B320017" w14:textId="77777777" w:rsidTr="4A1D1289">
        <w:trPr>
          <w:trHeight w:val="705"/>
        </w:trPr>
        <w:tc>
          <w:tcPr>
            <w:tcW w:w="1921" w:type="pct"/>
            <w:tcMar>
              <w:left w:w="108" w:type="dxa"/>
              <w:right w:w="108" w:type="dxa"/>
            </w:tcMar>
            <w:vAlign w:val="center"/>
          </w:tcPr>
          <w:p w14:paraId="43E5CD81" w14:textId="307ED4CF" w:rsidR="00576D34" w:rsidRPr="00B05ED4" w:rsidRDefault="00652904" w:rsidP="00DD03E0">
            <w:pPr>
              <w:jc w:val="both"/>
              <w:rPr>
                <w:sz w:val="22"/>
                <w:szCs w:val="22"/>
                <w:lang w:val="fr-FR"/>
              </w:rPr>
            </w:pPr>
            <w:r w:rsidRPr="007C1F3E">
              <w:rPr>
                <w:rFonts w:cs="Arial"/>
                <w:i/>
                <w:iCs/>
                <w:sz w:val="20"/>
                <w:szCs w:val="20"/>
                <w:lang w:val="fr-BE" w:eastAsia="fr-FR"/>
              </w:rPr>
              <w:t>Indicateur 2 : Existence d'une pépinière de formateurs et préposés pour la mise en œuvre de la stratégie de prévention et de lutte contre la corruption électorale</w:t>
            </w:r>
          </w:p>
        </w:tc>
        <w:tc>
          <w:tcPr>
            <w:tcW w:w="477" w:type="pct"/>
            <w:tcMar>
              <w:left w:w="108" w:type="dxa"/>
              <w:right w:w="108" w:type="dxa"/>
            </w:tcMar>
            <w:vAlign w:val="center"/>
          </w:tcPr>
          <w:p w14:paraId="62099B1D" w14:textId="77777777" w:rsidR="00576D34" w:rsidRPr="00B05ED4" w:rsidRDefault="002457BC" w:rsidP="00111D31">
            <w:pPr>
              <w:jc w:val="both"/>
              <w:rPr>
                <w:sz w:val="22"/>
                <w:szCs w:val="22"/>
                <w:lang w:val="fr"/>
              </w:rPr>
            </w:pPr>
            <w:r w:rsidRPr="00B05ED4">
              <w:rPr>
                <w:sz w:val="22"/>
                <w:szCs w:val="22"/>
                <w:lang w:val="fr"/>
              </w:rPr>
              <w:t>0</w:t>
            </w:r>
          </w:p>
        </w:tc>
        <w:tc>
          <w:tcPr>
            <w:tcW w:w="450" w:type="pct"/>
            <w:tcMar>
              <w:left w:w="108" w:type="dxa"/>
              <w:right w:w="108" w:type="dxa"/>
            </w:tcMar>
            <w:vAlign w:val="center"/>
          </w:tcPr>
          <w:p w14:paraId="25908BCB" w14:textId="1EA636BA" w:rsidR="00576D34" w:rsidRPr="00B05ED4" w:rsidRDefault="002457BC" w:rsidP="00111D31">
            <w:pPr>
              <w:jc w:val="both"/>
              <w:rPr>
                <w:sz w:val="22"/>
                <w:szCs w:val="22"/>
                <w:lang w:val="fr"/>
              </w:rPr>
            </w:pPr>
            <w:r w:rsidRPr="00B05ED4">
              <w:rPr>
                <w:sz w:val="22"/>
                <w:szCs w:val="22"/>
                <w:lang w:val="fr"/>
              </w:rPr>
              <w:t>202</w:t>
            </w:r>
            <w:r w:rsidR="00876027">
              <w:rPr>
                <w:sz w:val="22"/>
                <w:szCs w:val="22"/>
                <w:lang w:val="fr"/>
              </w:rPr>
              <w:t>4</w:t>
            </w:r>
          </w:p>
        </w:tc>
        <w:tc>
          <w:tcPr>
            <w:tcW w:w="396" w:type="pct"/>
            <w:tcMar>
              <w:left w:w="108" w:type="dxa"/>
              <w:right w:w="108" w:type="dxa"/>
            </w:tcMar>
            <w:vAlign w:val="center"/>
          </w:tcPr>
          <w:p w14:paraId="354F9F92" w14:textId="7FA76A2A" w:rsidR="00576D34" w:rsidRPr="00B05ED4" w:rsidRDefault="00B34E62" w:rsidP="00111D31">
            <w:pPr>
              <w:jc w:val="both"/>
              <w:rPr>
                <w:sz w:val="22"/>
                <w:szCs w:val="22"/>
                <w:lang w:val="fr"/>
              </w:rPr>
            </w:pPr>
            <w:r>
              <w:rPr>
                <w:sz w:val="22"/>
                <w:szCs w:val="22"/>
                <w:lang w:val="fr"/>
              </w:rPr>
              <w:t>120</w:t>
            </w:r>
          </w:p>
        </w:tc>
        <w:tc>
          <w:tcPr>
            <w:tcW w:w="511" w:type="pct"/>
            <w:shd w:val="clear" w:color="auto" w:fill="D9E2F3" w:themeFill="accent1" w:themeFillTint="33"/>
            <w:tcMar>
              <w:left w:w="108" w:type="dxa"/>
              <w:right w:w="108" w:type="dxa"/>
            </w:tcMar>
            <w:vAlign w:val="center"/>
          </w:tcPr>
          <w:p w14:paraId="4AA9800D" w14:textId="53952DCE" w:rsidR="00576D34" w:rsidRPr="00B05ED4" w:rsidRDefault="002457BC" w:rsidP="00111D31">
            <w:pPr>
              <w:jc w:val="both"/>
              <w:rPr>
                <w:b/>
                <w:bCs/>
                <w:sz w:val="22"/>
                <w:szCs w:val="22"/>
                <w:lang w:val="fr"/>
              </w:rPr>
            </w:pPr>
            <w:r w:rsidRPr="00B05ED4">
              <w:rPr>
                <w:b/>
                <w:bCs/>
                <w:sz w:val="22"/>
                <w:szCs w:val="22"/>
                <w:lang w:val="fr"/>
              </w:rPr>
              <w:t>1</w:t>
            </w:r>
            <w:r w:rsidR="00B34E62">
              <w:rPr>
                <w:b/>
                <w:bCs/>
                <w:sz w:val="22"/>
                <w:szCs w:val="22"/>
                <w:lang w:val="fr"/>
              </w:rPr>
              <w:t>20</w:t>
            </w:r>
          </w:p>
        </w:tc>
        <w:tc>
          <w:tcPr>
            <w:tcW w:w="623" w:type="pct"/>
            <w:tcMar>
              <w:left w:w="108" w:type="dxa"/>
              <w:right w:w="108" w:type="dxa"/>
            </w:tcMar>
            <w:vAlign w:val="center"/>
          </w:tcPr>
          <w:p w14:paraId="63A24EA8" w14:textId="60F2D5EE" w:rsidR="00576D34" w:rsidRPr="00B05ED4" w:rsidRDefault="00B34E62" w:rsidP="00111D31">
            <w:pPr>
              <w:jc w:val="both"/>
              <w:rPr>
                <w:sz w:val="22"/>
                <w:szCs w:val="22"/>
                <w:lang w:val="fr"/>
              </w:rPr>
            </w:pPr>
            <w:r>
              <w:rPr>
                <w:sz w:val="22"/>
                <w:szCs w:val="22"/>
                <w:lang w:val="fr"/>
              </w:rPr>
              <w:t>00</w:t>
            </w:r>
          </w:p>
        </w:tc>
        <w:tc>
          <w:tcPr>
            <w:tcW w:w="622" w:type="pct"/>
          </w:tcPr>
          <w:p w14:paraId="64B07E5C" w14:textId="77777777" w:rsidR="00576D34" w:rsidRPr="00B05ED4" w:rsidRDefault="00576D34" w:rsidP="00111D31">
            <w:pPr>
              <w:jc w:val="both"/>
              <w:rPr>
                <w:sz w:val="22"/>
                <w:szCs w:val="22"/>
                <w:lang w:val="fr"/>
              </w:rPr>
            </w:pPr>
          </w:p>
          <w:p w14:paraId="61EC8EE0" w14:textId="39A379C1" w:rsidR="002457BC" w:rsidRPr="00B05ED4" w:rsidRDefault="00B34E62" w:rsidP="00111D31">
            <w:pPr>
              <w:jc w:val="both"/>
              <w:rPr>
                <w:sz w:val="22"/>
                <w:szCs w:val="22"/>
                <w:lang w:val="fr"/>
              </w:rPr>
            </w:pPr>
            <w:r>
              <w:rPr>
                <w:sz w:val="22"/>
                <w:szCs w:val="22"/>
                <w:lang w:val="fr"/>
              </w:rPr>
              <w:t>00</w:t>
            </w:r>
          </w:p>
        </w:tc>
      </w:tr>
      <w:tr w:rsidR="004D2F87" w:rsidRPr="00B05ED4" w14:paraId="58768C49" w14:textId="77777777" w:rsidTr="4A1D1289">
        <w:trPr>
          <w:trHeight w:val="705"/>
        </w:trPr>
        <w:tc>
          <w:tcPr>
            <w:tcW w:w="1921" w:type="pct"/>
            <w:tcMar>
              <w:left w:w="108" w:type="dxa"/>
              <w:right w:w="108" w:type="dxa"/>
            </w:tcMar>
            <w:vAlign w:val="center"/>
          </w:tcPr>
          <w:p w14:paraId="3371AF6D" w14:textId="651BD805" w:rsidR="004D2F87" w:rsidRPr="2FFE072E" w:rsidRDefault="00F729C8" w:rsidP="00DD03E0">
            <w:pPr>
              <w:jc w:val="both"/>
              <w:rPr>
                <w:sz w:val="22"/>
                <w:szCs w:val="22"/>
                <w:lang w:val="fr-FR"/>
              </w:rPr>
            </w:pPr>
            <w:r w:rsidRPr="007C1F3E">
              <w:rPr>
                <w:rFonts w:cs="Arial"/>
                <w:i/>
                <w:iCs/>
                <w:sz w:val="20"/>
                <w:szCs w:val="20"/>
                <w:lang w:val="fr-BE" w:eastAsia="fr-FR"/>
              </w:rPr>
              <w:t>Indicateur 3 : Existence d'une version réaménagée de la Loi organique portant composition, attributions et fonctionnement du Conseil constitutionnel</w:t>
            </w:r>
          </w:p>
        </w:tc>
        <w:tc>
          <w:tcPr>
            <w:tcW w:w="477" w:type="pct"/>
            <w:tcMar>
              <w:left w:w="108" w:type="dxa"/>
              <w:right w:w="108" w:type="dxa"/>
            </w:tcMar>
            <w:vAlign w:val="center"/>
          </w:tcPr>
          <w:p w14:paraId="2B63C5E3" w14:textId="0EADD12C" w:rsidR="004D2F87" w:rsidRPr="00B05ED4" w:rsidRDefault="00AF3682" w:rsidP="4A1D1289">
            <w:pPr>
              <w:jc w:val="both"/>
              <w:rPr>
                <w:sz w:val="22"/>
                <w:szCs w:val="22"/>
                <w:lang w:val="fr-FR"/>
              </w:rPr>
            </w:pPr>
            <w:proofErr w:type="gramStart"/>
            <w:r w:rsidRPr="4A1D1289">
              <w:rPr>
                <w:sz w:val="22"/>
                <w:szCs w:val="22"/>
                <w:lang w:val="fr-FR"/>
              </w:rPr>
              <w:t>non</w:t>
            </w:r>
            <w:proofErr w:type="gramEnd"/>
          </w:p>
        </w:tc>
        <w:tc>
          <w:tcPr>
            <w:tcW w:w="450" w:type="pct"/>
            <w:tcMar>
              <w:left w:w="108" w:type="dxa"/>
              <w:right w:w="108" w:type="dxa"/>
            </w:tcMar>
            <w:vAlign w:val="center"/>
          </w:tcPr>
          <w:p w14:paraId="2DAB4E69" w14:textId="7B7A1967" w:rsidR="004D2F87" w:rsidRPr="00B05ED4" w:rsidRDefault="00AF3682" w:rsidP="00111D31">
            <w:pPr>
              <w:jc w:val="both"/>
              <w:rPr>
                <w:sz w:val="22"/>
                <w:szCs w:val="22"/>
                <w:lang w:val="fr"/>
              </w:rPr>
            </w:pPr>
            <w:r>
              <w:rPr>
                <w:sz w:val="22"/>
                <w:szCs w:val="22"/>
                <w:lang w:val="fr"/>
              </w:rPr>
              <w:t>2024</w:t>
            </w:r>
          </w:p>
        </w:tc>
        <w:tc>
          <w:tcPr>
            <w:tcW w:w="396" w:type="pct"/>
            <w:tcMar>
              <w:left w:w="108" w:type="dxa"/>
              <w:right w:w="108" w:type="dxa"/>
            </w:tcMar>
            <w:vAlign w:val="center"/>
          </w:tcPr>
          <w:p w14:paraId="1FEBEDC9" w14:textId="182907B4" w:rsidR="004D2F87" w:rsidRDefault="00AF3682" w:rsidP="4A1D1289">
            <w:pPr>
              <w:jc w:val="both"/>
              <w:rPr>
                <w:sz w:val="22"/>
                <w:szCs w:val="22"/>
                <w:lang w:val="fr-FR"/>
              </w:rPr>
            </w:pPr>
            <w:proofErr w:type="gramStart"/>
            <w:r w:rsidRPr="4A1D1289">
              <w:rPr>
                <w:sz w:val="22"/>
                <w:szCs w:val="22"/>
                <w:lang w:val="fr-FR"/>
              </w:rPr>
              <w:t>oui</w:t>
            </w:r>
            <w:proofErr w:type="gramEnd"/>
          </w:p>
        </w:tc>
        <w:tc>
          <w:tcPr>
            <w:tcW w:w="511" w:type="pct"/>
            <w:shd w:val="clear" w:color="auto" w:fill="D9E2F3" w:themeFill="accent1" w:themeFillTint="33"/>
            <w:tcMar>
              <w:left w:w="108" w:type="dxa"/>
              <w:right w:w="108" w:type="dxa"/>
            </w:tcMar>
            <w:vAlign w:val="center"/>
          </w:tcPr>
          <w:p w14:paraId="390DF11E" w14:textId="7268AD87" w:rsidR="004D2F87" w:rsidRPr="00B05ED4" w:rsidRDefault="00520ECE" w:rsidP="4A1D1289">
            <w:pPr>
              <w:jc w:val="both"/>
              <w:rPr>
                <w:b/>
                <w:bCs/>
                <w:sz w:val="22"/>
                <w:szCs w:val="22"/>
                <w:lang w:val="fr-FR"/>
              </w:rPr>
            </w:pPr>
            <w:proofErr w:type="gramStart"/>
            <w:r w:rsidRPr="4A1D1289">
              <w:rPr>
                <w:b/>
                <w:bCs/>
                <w:sz w:val="22"/>
                <w:szCs w:val="22"/>
                <w:lang w:val="fr-FR"/>
              </w:rPr>
              <w:t>oui</w:t>
            </w:r>
            <w:proofErr w:type="gramEnd"/>
          </w:p>
        </w:tc>
        <w:tc>
          <w:tcPr>
            <w:tcW w:w="623" w:type="pct"/>
            <w:tcMar>
              <w:left w:w="108" w:type="dxa"/>
              <w:right w:w="108" w:type="dxa"/>
            </w:tcMar>
            <w:vAlign w:val="center"/>
          </w:tcPr>
          <w:p w14:paraId="66E7CF1B" w14:textId="69EE7A6E" w:rsidR="004D2F87" w:rsidRDefault="00520ECE" w:rsidP="4A1D1289">
            <w:pPr>
              <w:jc w:val="both"/>
              <w:rPr>
                <w:sz w:val="22"/>
                <w:szCs w:val="22"/>
                <w:lang w:val="fr-FR"/>
              </w:rPr>
            </w:pPr>
            <w:proofErr w:type="gramStart"/>
            <w:r w:rsidRPr="4A1D1289">
              <w:rPr>
                <w:sz w:val="22"/>
                <w:szCs w:val="22"/>
                <w:lang w:val="fr-FR"/>
              </w:rPr>
              <w:t>non</w:t>
            </w:r>
            <w:proofErr w:type="gramEnd"/>
          </w:p>
        </w:tc>
        <w:tc>
          <w:tcPr>
            <w:tcW w:w="622" w:type="pct"/>
          </w:tcPr>
          <w:p w14:paraId="12E0A837" w14:textId="77777777" w:rsidR="004D2F87" w:rsidRDefault="004D2F87" w:rsidP="00111D31">
            <w:pPr>
              <w:jc w:val="both"/>
              <w:rPr>
                <w:sz w:val="22"/>
                <w:szCs w:val="22"/>
                <w:lang w:val="fr"/>
              </w:rPr>
            </w:pPr>
          </w:p>
          <w:p w14:paraId="155BBEA0" w14:textId="77777777" w:rsidR="00520ECE" w:rsidRDefault="00520ECE" w:rsidP="00111D31">
            <w:pPr>
              <w:jc w:val="both"/>
              <w:rPr>
                <w:sz w:val="22"/>
                <w:szCs w:val="22"/>
                <w:lang w:val="fr"/>
              </w:rPr>
            </w:pPr>
          </w:p>
          <w:p w14:paraId="66013C63" w14:textId="007AB974" w:rsidR="00520ECE" w:rsidRPr="00B05ED4" w:rsidRDefault="00520ECE" w:rsidP="4A1D1289">
            <w:pPr>
              <w:jc w:val="both"/>
              <w:rPr>
                <w:sz w:val="22"/>
                <w:szCs w:val="22"/>
                <w:lang w:val="fr-FR"/>
              </w:rPr>
            </w:pPr>
            <w:proofErr w:type="gramStart"/>
            <w:r w:rsidRPr="4A1D1289">
              <w:rPr>
                <w:sz w:val="22"/>
                <w:szCs w:val="22"/>
                <w:lang w:val="fr-FR"/>
              </w:rPr>
              <w:t>non</w:t>
            </w:r>
            <w:proofErr w:type="gramEnd"/>
          </w:p>
        </w:tc>
      </w:tr>
      <w:tr w:rsidR="004D2F87" w:rsidRPr="00B05ED4" w14:paraId="4668957D" w14:textId="77777777" w:rsidTr="4A1D1289">
        <w:trPr>
          <w:trHeight w:val="705"/>
        </w:trPr>
        <w:tc>
          <w:tcPr>
            <w:tcW w:w="1921" w:type="pct"/>
            <w:tcMar>
              <w:left w:w="108" w:type="dxa"/>
              <w:right w:w="108" w:type="dxa"/>
            </w:tcMar>
            <w:vAlign w:val="center"/>
          </w:tcPr>
          <w:p w14:paraId="757ACC5E" w14:textId="1656AD40" w:rsidR="004D2F87" w:rsidRPr="2FFE072E" w:rsidRDefault="008B3355" w:rsidP="00DD03E0">
            <w:pPr>
              <w:jc w:val="both"/>
              <w:rPr>
                <w:sz w:val="22"/>
                <w:szCs w:val="22"/>
                <w:lang w:val="fr-FR"/>
              </w:rPr>
            </w:pPr>
            <w:r w:rsidRPr="007C1F3E">
              <w:rPr>
                <w:rFonts w:cs="Arial"/>
                <w:i/>
                <w:iCs/>
                <w:sz w:val="20"/>
                <w:szCs w:val="20"/>
                <w:lang w:val="fr-BE" w:eastAsia="fr-FR"/>
              </w:rPr>
              <w:t>Indicateur 4 : Existence d'un document de réformes du cadre juridique, institutionnel et organisationnel de la Cour des comptes qui prend en compte les dispositions retoquées de la n°017-2016/AN du 26 mai 2016 par le Conseil constitutionnel</w:t>
            </w:r>
          </w:p>
        </w:tc>
        <w:tc>
          <w:tcPr>
            <w:tcW w:w="477" w:type="pct"/>
            <w:tcMar>
              <w:left w:w="108" w:type="dxa"/>
              <w:right w:w="108" w:type="dxa"/>
            </w:tcMar>
            <w:vAlign w:val="center"/>
          </w:tcPr>
          <w:p w14:paraId="02FF3ABF" w14:textId="41F4943A" w:rsidR="004D2F87" w:rsidRPr="00B05ED4" w:rsidRDefault="008B3355" w:rsidP="4A1D1289">
            <w:pPr>
              <w:jc w:val="both"/>
              <w:rPr>
                <w:sz w:val="22"/>
                <w:szCs w:val="22"/>
                <w:lang w:val="fr-FR"/>
              </w:rPr>
            </w:pPr>
            <w:proofErr w:type="gramStart"/>
            <w:r w:rsidRPr="4A1D1289">
              <w:rPr>
                <w:sz w:val="22"/>
                <w:szCs w:val="22"/>
                <w:lang w:val="fr-FR"/>
              </w:rPr>
              <w:t>non</w:t>
            </w:r>
            <w:proofErr w:type="gramEnd"/>
          </w:p>
        </w:tc>
        <w:tc>
          <w:tcPr>
            <w:tcW w:w="450" w:type="pct"/>
            <w:tcMar>
              <w:left w:w="108" w:type="dxa"/>
              <w:right w:w="108" w:type="dxa"/>
            </w:tcMar>
            <w:vAlign w:val="center"/>
          </w:tcPr>
          <w:p w14:paraId="147D69F6" w14:textId="6647BEC2" w:rsidR="004D2F87" w:rsidRPr="00B05ED4" w:rsidRDefault="008B3355" w:rsidP="00111D31">
            <w:pPr>
              <w:jc w:val="both"/>
              <w:rPr>
                <w:sz w:val="22"/>
                <w:szCs w:val="22"/>
                <w:lang w:val="fr"/>
              </w:rPr>
            </w:pPr>
            <w:r>
              <w:rPr>
                <w:sz w:val="22"/>
                <w:szCs w:val="22"/>
                <w:lang w:val="fr"/>
              </w:rPr>
              <w:t>2024</w:t>
            </w:r>
          </w:p>
        </w:tc>
        <w:tc>
          <w:tcPr>
            <w:tcW w:w="396" w:type="pct"/>
            <w:tcMar>
              <w:left w:w="108" w:type="dxa"/>
              <w:right w:w="108" w:type="dxa"/>
            </w:tcMar>
            <w:vAlign w:val="center"/>
          </w:tcPr>
          <w:p w14:paraId="2A56BB2B" w14:textId="5A14CFFD" w:rsidR="004D2F87" w:rsidRDefault="00B43AB8" w:rsidP="4A1D1289">
            <w:pPr>
              <w:jc w:val="both"/>
              <w:rPr>
                <w:sz w:val="22"/>
                <w:szCs w:val="22"/>
                <w:lang w:val="fr-FR"/>
              </w:rPr>
            </w:pPr>
            <w:proofErr w:type="gramStart"/>
            <w:r w:rsidRPr="4A1D1289">
              <w:rPr>
                <w:sz w:val="22"/>
                <w:szCs w:val="22"/>
                <w:lang w:val="fr-FR"/>
              </w:rPr>
              <w:t>oui</w:t>
            </w:r>
            <w:proofErr w:type="gramEnd"/>
          </w:p>
        </w:tc>
        <w:tc>
          <w:tcPr>
            <w:tcW w:w="511" w:type="pct"/>
            <w:shd w:val="clear" w:color="auto" w:fill="D9E2F3" w:themeFill="accent1" w:themeFillTint="33"/>
            <w:tcMar>
              <w:left w:w="108" w:type="dxa"/>
              <w:right w:w="108" w:type="dxa"/>
            </w:tcMar>
            <w:vAlign w:val="center"/>
          </w:tcPr>
          <w:p w14:paraId="5C571EF6" w14:textId="766D3002" w:rsidR="004D2F87" w:rsidRPr="00B05ED4" w:rsidRDefault="00B43AB8" w:rsidP="4A1D1289">
            <w:pPr>
              <w:jc w:val="both"/>
              <w:rPr>
                <w:b/>
                <w:bCs/>
                <w:sz w:val="22"/>
                <w:szCs w:val="22"/>
                <w:lang w:val="fr-FR"/>
              </w:rPr>
            </w:pPr>
            <w:proofErr w:type="gramStart"/>
            <w:r w:rsidRPr="4A1D1289">
              <w:rPr>
                <w:b/>
                <w:bCs/>
                <w:sz w:val="22"/>
                <w:szCs w:val="22"/>
                <w:lang w:val="fr-FR"/>
              </w:rPr>
              <w:t>oui</w:t>
            </w:r>
            <w:proofErr w:type="gramEnd"/>
          </w:p>
        </w:tc>
        <w:tc>
          <w:tcPr>
            <w:tcW w:w="623" w:type="pct"/>
            <w:tcMar>
              <w:left w:w="108" w:type="dxa"/>
              <w:right w:w="108" w:type="dxa"/>
            </w:tcMar>
            <w:vAlign w:val="center"/>
          </w:tcPr>
          <w:p w14:paraId="154BA201" w14:textId="0B219400" w:rsidR="004D2F87" w:rsidRDefault="00B43AB8" w:rsidP="4A1D1289">
            <w:pPr>
              <w:jc w:val="both"/>
              <w:rPr>
                <w:sz w:val="22"/>
                <w:szCs w:val="22"/>
                <w:lang w:val="fr-FR"/>
              </w:rPr>
            </w:pPr>
            <w:proofErr w:type="gramStart"/>
            <w:r w:rsidRPr="4A1D1289">
              <w:rPr>
                <w:sz w:val="22"/>
                <w:szCs w:val="22"/>
                <w:lang w:val="fr-FR"/>
              </w:rPr>
              <w:t>non</w:t>
            </w:r>
            <w:proofErr w:type="gramEnd"/>
          </w:p>
        </w:tc>
        <w:tc>
          <w:tcPr>
            <w:tcW w:w="622" w:type="pct"/>
          </w:tcPr>
          <w:p w14:paraId="43E12126" w14:textId="77777777" w:rsidR="004D2F87" w:rsidRDefault="004D2F87" w:rsidP="00111D31">
            <w:pPr>
              <w:jc w:val="both"/>
              <w:rPr>
                <w:sz w:val="22"/>
                <w:szCs w:val="22"/>
                <w:lang w:val="fr"/>
              </w:rPr>
            </w:pPr>
          </w:p>
          <w:p w14:paraId="52226DEC" w14:textId="77777777" w:rsidR="00B43AB8" w:rsidRDefault="00B43AB8" w:rsidP="00111D31">
            <w:pPr>
              <w:jc w:val="both"/>
              <w:rPr>
                <w:sz w:val="22"/>
                <w:szCs w:val="22"/>
                <w:lang w:val="fr"/>
              </w:rPr>
            </w:pPr>
          </w:p>
          <w:p w14:paraId="3A90A65B" w14:textId="77777777" w:rsidR="00A957FE" w:rsidRDefault="00A957FE" w:rsidP="00111D31">
            <w:pPr>
              <w:jc w:val="both"/>
              <w:rPr>
                <w:sz w:val="22"/>
                <w:szCs w:val="22"/>
                <w:lang w:val="fr"/>
              </w:rPr>
            </w:pPr>
          </w:p>
          <w:p w14:paraId="1192C3A7" w14:textId="76EB43B0" w:rsidR="00B43AB8" w:rsidRPr="00B05ED4" w:rsidRDefault="00B43AB8" w:rsidP="4A1D1289">
            <w:pPr>
              <w:jc w:val="both"/>
              <w:rPr>
                <w:sz w:val="22"/>
                <w:szCs w:val="22"/>
                <w:lang w:val="fr-FR"/>
              </w:rPr>
            </w:pPr>
            <w:proofErr w:type="gramStart"/>
            <w:r w:rsidRPr="4A1D1289">
              <w:rPr>
                <w:sz w:val="22"/>
                <w:szCs w:val="22"/>
                <w:lang w:val="fr-FR"/>
              </w:rPr>
              <w:t>non</w:t>
            </w:r>
            <w:proofErr w:type="gramEnd"/>
          </w:p>
        </w:tc>
      </w:tr>
    </w:tbl>
    <w:p w14:paraId="583A4E97" w14:textId="77777777" w:rsidR="008F2FF5" w:rsidRDefault="008F2FF5" w:rsidP="00111D31">
      <w:pPr>
        <w:jc w:val="both"/>
        <w:rPr>
          <w:i/>
          <w:iCs/>
          <w:lang w:val="fr-FR"/>
        </w:rPr>
      </w:pPr>
    </w:p>
    <w:p w14:paraId="1892AFD1" w14:textId="06D4C6DB" w:rsidR="00220273" w:rsidRPr="007F311C" w:rsidRDefault="00220273" w:rsidP="00111D31">
      <w:pPr>
        <w:jc w:val="both"/>
        <w:rPr>
          <w:sz w:val="22"/>
          <w:szCs w:val="22"/>
          <w:lang w:val="fr-FR"/>
        </w:rPr>
      </w:pPr>
      <w:r w:rsidRPr="007F311C">
        <w:rPr>
          <w:sz w:val="22"/>
          <w:szCs w:val="22"/>
          <w:lang w:val="fr-FR"/>
        </w:rPr>
        <w:t>Ce produit n’a pas été réalisé. Les activités devant contribuer à l</w:t>
      </w:r>
      <w:r w:rsidR="00246312" w:rsidRPr="007F311C">
        <w:rPr>
          <w:sz w:val="22"/>
          <w:szCs w:val="22"/>
          <w:lang w:val="fr-FR"/>
        </w:rPr>
        <w:t>’atteinte des cibles des indicateurs n’ont pas été exécutées</w:t>
      </w:r>
      <w:r w:rsidR="00A70013" w:rsidRPr="007F311C">
        <w:rPr>
          <w:sz w:val="22"/>
          <w:szCs w:val="22"/>
          <w:lang w:val="fr-FR"/>
        </w:rPr>
        <w:t xml:space="preserve"> </w:t>
      </w:r>
      <w:r w:rsidR="006F2635" w:rsidRPr="007F311C">
        <w:rPr>
          <w:sz w:val="22"/>
          <w:szCs w:val="22"/>
          <w:lang w:val="fr-FR"/>
        </w:rPr>
        <w:t xml:space="preserve">par </w:t>
      </w:r>
      <w:r w:rsidR="00D825F9" w:rsidRPr="007F311C">
        <w:rPr>
          <w:sz w:val="22"/>
          <w:szCs w:val="22"/>
          <w:lang w:val="fr-FR"/>
        </w:rPr>
        <w:t>non-disponibilité</w:t>
      </w:r>
      <w:r w:rsidR="006F2635" w:rsidRPr="007F311C">
        <w:rPr>
          <w:sz w:val="22"/>
          <w:szCs w:val="22"/>
          <w:lang w:val="fr-FR"/>
        </w:rPr>
        <w:t xml:space="preserve"> de ressources financières.</w:t>
      </w:r>
    </w:p>
    <w:p w14:paraId="640D944C" w14:textId="77777777" w:rsidR="00B7792C" w:rsidRPr="00AA10D9" w:rsidRDefault="00B7792C" w:rsidP="00DD03E0">
      <w:pPr>
        <w:jc w:val="both"/>
        <w:rPr>
          <w:sz w:val="22"/>
          <w:szCs w:val="22"/>
          <w:lang w:val="fr-FR"/>
        </w:rPr>
      </w:pPr>
    </w:p>
    <w:p w14:paraId="4ED74683" w14:textId="76E765CA" w:rsidR="002D7D34" w:rsidRPr="00B05ED4" w:rsidRDefault="001C3012" w:rsidP="00111D31">
      <w:pPr>
        <w:jc w:val="both"/>
        <w:rPr>
          <w:sz w:val="22"/>
          <w:szCs w:val="22"/>
          <w:lang w:val="fr-FR"/>
        </w:rPr>
      </w:pPr>
      <w:r w:rsidRPr="00B05ED4">
        <w:rPr>
          <w:b/>
          <w:bCs/>
          <w:sz w:val="22"/>
          <w:szCs w:val="22"/>
          <w:u w:val="single"/>
        </w:rPr>
        <w:t>Produit</w:t>
      </w:r>
      <w:r w:rsidR="00055FD1" w:rsidRPr="00B05ED4">
        <w:rPr>
          <w:b/>
          <w:bCs/>
          <w:sz w:val="22"/>
          <w:szCs w:val="22"/>
          <w:u w:val="single"/>
          <w:lang w:val="fr-FR"/>
        </w:rPr>
        <w:t xml:space="preserve"> 1.2</w:t>
      </w:r>
      <w:r w:rsidRPr="00B05ED4">
        <w:rPr>
          <w:sz w:val="22"/>
          <w:szCs w:val="22"/>
        </w:rPr>
        <w:t> :</w:t>
      </w:r>
      <w:r w:rsidR="008327B1">
        <w:rPr>
          <w:sz w:val="22"/>
          <w:szCs w:val="22"/>
        </w:rPr>
        <w:t xml:space="preserve"> </w:t>
      </w:r>
      <w:r w:rsidR="00AD3174" w:rsidRPr="008327B1">
        <w:rPr>
          <w:sz w:val="22"/>
          <w:szCs w:val="22"/>
          <w:lang w:val="fr-FR"/>
        </w:rPr>
        <w:t>La population est informée de l'impact du cadre légal réaménagé sur la gouvernance démocratique</w:t>
      </w:r>
    </w:p>
    <w:p w14:paraId="33B8FB43" w14:textId="77777777" w:rsidR="002457BC" w:rsidRPr="008327B1" w:rsidRDefault="002457BC" w:rsidP="00111D31">
      <w:pPr>
        <w:jc w:val="both"/>
        <w:rPr>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865"/>
        <w:gridCol w:w="816"/>
        <w:gridCol w:w="718"/>
        <w:gridCol w:w="913"/>
        <w:gridCol w:w="1133"/>
        <w:gridCol w:w="1133"/>
      </w:tblGrid>
      <w:tr w:rsidR="00B05ED4" w:rsidRPr="00B05ED4" w14:paraId="70CF0BA5" w14:textId="77777777" w:rsidTr="00895520">
        <w:trPr>
          <w:trHeight w:val="156"/>
        </w:trPr>
        <w:tc>
          <w:tcPr>
            <w:tcW w:w="1923" w:type="pct"/>
            <w:vMerge w:val="restart"/>
            <w:shd w:val="clear" w:color="auto" w:fill="B4C6E7" w:themeFill="accent1" w:themeFillTint="66"/>
            <w:tcMar>
              <w:left w:w="108" w:type="dxa"/>
              <w:right w:w="108" w:type="dxa"/>
            </w:tcMar>
            <w:vAlign w:val="center"/>
          </w:tcPr>
          <w:p w14:paraId="5A8C13DA" w14:textId="77777777" w:rsidR="001C3012" w:rsidRPr="00B05ED4" w:rsidRDefault="001C3012" w:rsidP="00111D31">
            <w:pPr>
              <w:jc w:val="both"/>
              <w:rPr>
                <w:b/>
                <w:bCs/>
                <w:sz w:val="22"/>
                <w:szCs w:val="22"/>
                <w:lang w:val="fr"/>
              </w:rPr>
            </w:pPr>
            <w:r w:rsidRPr="00B05ED4">
              <w:rPr>
                <w:b/>
                <w:bCs/>
                <w:sz w:val="22"/>
                <w:szCs w:val="22"/>
                <w:lang w:val="fr"/>
              </w:rPr>
              <w:t>Indicateurs de produit</w:t>
            </w:r>
          </w:p>
        </w:tc>
        <w:tc>
          <w:tcPr>
            <w:tcW w:w="926" w:type="pct"/>
            <w:gridSpan w:val="2"/>
            <w:shd w:val="clear" w:color="auto" w:fill="B4C6E7" w:themeFill="accent1" w:themeFillTint="66"/>
            <w:tcMar>
              <w:left w:w="108" w:type="dxa"/>
              <w:right w:w="108" w:type="dxa"/>
            </w:tcMar>
            <w:vAlign w:val="center"/>
          </w:tcPr>
          <w:p w14:paraId="4AE27C38" w14:textId="77777777" w:rsidR="001C3012" w:rsidRPr="00B05ED4" w:rsidRDefault="001C3012" w:rsidP="00111D31">
            <w:pPr>
              <w:jc w:val="both"/>
              <w:rPr>
                <w:b/>
                <w:bCs/>
                <w:sz w:val="22"/>
                <w:szCs w:val="22"/>
                <w:lang w:val="fr"/>
              </w:rPr>
            </w:pPr>
            <w:r w:rsidRPr="00B05ED4">
              <w:rPr>
                <w:b/>
                <w:bCs/>
                <w:sz w:val="22"/>
                <w:szCs w:val="22"/>
                <w:lang w:val="fr"/>
              </w:rPr>
              <w:t>Baseline</w:t>
            </w:r>
          </w:p>
        </w:tc>
        <w:tc>
          <w:tcPr>
            <w:tcW w:w="900" w:type="pct"/>
            <w:gridSpan w:val="2"/>
            <w:shd w:val="clear" w:color="auto" w:fill="B4C6E7" w:themeFill="accent1" w:themeFillTint="66"/>
            <w:tcMar>
              <w:left w:w="108" w:type="dxa"/>
              <w:right w:w="108" w:type="dxa"/>
            </w:tcMar>
            <w:vAlign w:val="center"/>
          </w:tcPr>
          <w:p w14:paraId="6DC44B01" w14:textId="222CE1B7" w:rsidR="001C3012" w:rsidRPr="00B05ED4" w:rsidRDefault="001C3012" w:rsidP="00111D31">
            <w:pPr>
              <w:jc w:val="both"/>
              <w:rPr>
                <w:b/>
                <w:bCs/>
                <w:sz w:val="22"/>
                <w:szCs w:val="22"/>
                <w:lang w:val="fr"/>
              </w:rPr>
            </w:pPr>
            <w:r w:rsidRPr="79C93EC5">
              <w:rPr>
                <w:b/>
                <w:bCs/>
                <w:sz w:val="22"/>
                <w:szCs w:val="22"/>
                <w:lang w:val="fr"/>
              </w:rPr>
              <w:t>202</w:t>
            </w:r>
            <w:r w:rsidR="00895520">
              <w:rPr>
                <w:b/>
                <w:bCs/>
                <w:sz w:val="22"/>
                <w:szCs w:val="22"/>
                <w:lang w:val="fr"/>
              </w:rPr>
              <w:t>5</w:t>
            </w:r>
          </w:p>
        </w:tc>
        <w:tc>
          <w:tcPr>
            <w:tcW w:w="1251" w:type="pct"/>
            <w:gridSpan w:val="2"/>
            <w:shd w:val="clear" w:color="auto" w:fill="B4C6E7" w:themeFill="accent1" w:themeFillTint="66"/>
            <w:tcMar>
              <w:left w:w="108" w:type="dxa"/>
              <w:right w:w="108" w:type="dxa"/>
            </w:tcMar>
            <w:vAlign w:val="center"/>
          </w:tcPr>
          <w:p w14:paraId="1E7E5D53" w14:textId="77777777" w:rsidR="001C3012" w:rsidRPr="00B05ED4" w:rsidRDefault="001C3012" w:rsidP="00111D31">
            <w:pPr>
              <w:jc w:val="both"/>
              <w:rPr>
                <w:b/>
                <w:bCs/>
                <w:sz w:val="22"/>
                <w:szCs w:val="22"/>
                <w:lang w:val="fr"/>
              </w:rPr>
            </w:pPr>
            <w:r w:rsidRPr="00B05ED4">
              <w:rPr>
                <w:b/>
                <w:bCs/>
                <w:sz w:val="22"/>
                <w:szCs w:val="22"/>
                <w:lang w:val="fr"/>
              </w:rPr>
              <w:t xml:space="preserve">Situation cumulée </w:t>
            </w:r>
          </w:p>
        </w:tc>
      </w:tr>
      <w:tr w:rsidR="00B05ED4" w:rsidRPr="00B05ED4" w14:paraId="210A0DFB" w14:textId="77777777" w:rsidTr="00895520">
        <w:trPr>
          <w:trHeight w:val="358"/>
        </w:trPr>
        <w:tc>
          <w:tcPr>
            <w:tcW w:w="1923" w:type="pct"/>
            <w:vMerge/>
            <w:vAlign w:val="center"/>
          </w:tcPr>
          <w:p w14:paraId="51FEB89E" w14:textId="77777777" w:rsidR="001C3012" w:rsidRPr="00B05ED4" w:rsidRDefault="001C3012" w:rsidP="00111D31">
            <w:pPr>
              <w:jc w:val="both"/>
              <w:rPr>
                <w:sz w:val="22"/>
                <w:szCs w:val="22"/>
              </w:rPr>
            </w:pPr>
          </w:p>
        </w:tc>
        <w:tc>
          <w:tcPr>
            <w:tcW w:w="477" w:type="pct"/>
            <w:shd w:val="clear" w:color="auto" w:fill="B4C6E7" w:themeFill="accent1" w:themeFillTint="66"/>
            <w:tcMar>
              <w:left w:w="108" w:type="dxa"/>
              <w:right w:w="108" w:type="dxa"/>
            </w:tcMar>
            <w:vAlign w:val="center"/>
          </w:tcPr>
          <w:p w14:paraId="33FD7305" w14:textId="77777777" w:rsidR="001C3012" w:rsidRPr="00B05ED4" w:rsidRDefault="001C3012" w:rsidP="00111D31">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1D3256B1" w14:textId="77777777" w:rsidR="001C3012" w:rsidRPr="00B05ED4" w:rsidRDefault="001C3012" w:rsidP="00111D31">
            <w:pPr>
              <w:jc w:val="both"/>
              <w:rPr>
                <w:b/>
                <w:bCs/>
                <w:sz w:val="22"/>
                <w:szCs w:val="22"/>
                <w:lang w:val="fr"/>
              </w:rPr>
            </w:pPr>
            <w:r w:rsidRPr="00B05ED4">
              <w:rPr>
                <w:b/>
                <w:bCs/>
                <w:sz w:val="22"/>
                <w:szCs w:val="22"/>
                <w:lang w:val="fr"/>
              </w:rPr>
              <w:t>Année</w:t>
            </w:r>
          </w:p>
        </w:tc>
        <w:tc>
          <w:tcPr>
            <w:tcW w:w="396" w:type="pct"/>
            <w:shd w:val="clear" w:color="auto" w:fill="B4C6E7" w:themeFill="accent1" w:themeFillTint="66"/>
            <w:tcMar>
              <w:left w:w="108" w:type="dxa"/>
              <w:right w:w="108" w:type="dxa"/>
            </w:tcMar>
            <w:vAlign w:val="center"/>
          </w:tcPr>
          <w:p w14:paraId="2F348FE8" w14:textId="77777777" w:rsidR="001C3012" w:rsidRPr="00B05ED4" w:rsidRDefault="001C3012" w:rsidP="00111D31">
            <w:pPr>
              <w:jc w:val="both"/>
              <w:rPr>
                <w:b/>
                <w:bCs/>
                <w:sz w:val="22"/>
                <w:szCs w:val="22"/>
                <w:lang w:val="fr"/>
              </w:rPr>
            </w:pPr>
            <w:r w:rsidRPr="00B05ED4">
              <w:rPr>
                <w:b/>
                <w:bCs/>
                <w:sz w:val="22"/>
                <w:szCs w:val="22"/>
                <w:lang w:val="fr"/>
              </w:rPr>
              <w:t>Cible</w:t>
            </w:r>
          </w:p>
        </w:tc>
        <w:tc>
          <w:tcPr>
            <w:tcW w:w="504" w:type="pct"/>
            <w:shd w:val="clear" w:color="auto" w:fill="D9E2F3" w:themeFill="accent1" w:themeFillTint="33"/>
            <w:tcMar>
              <w:left w:w="108" w:type="dxa"/>
              <w:right w:w="108" w:type="dxa"/>
            </w:tcMar>
            <w:vAlign w:val="center"/>
          </w:tcPr>
          <w:p w14:paraId="0E817553" w14:textId="77777777" w:rsidR="001C3012" w:rsidRPr="00B05ED4" w:rsidRDefault="0034662E" w:rsidP="00111D31">
            <w:pPr>
              <w:jc w:val="both"/>
              <w:rPr>
                <w:b/>
                <w:bCs/>
                <w:sz w:val="22"/>
                <w:szCs w:val="22"/>
                <w:lang w:val="fr-FR"/>
              </w:rPr>
            </w:pPr>
            <w:r w:rsidRPr="2FFE072E">
              <w:rPr>
                <w:b/>
                <w:bCs/>
                <w:sz w:val="22"/>
                <w:szCs w:val="22"/>
                <w:lang w:val="fr-FR"/>
              </w:rPr>
              <w:t>Actuels</w:t>
            </w:r>
            <w:r w:rsidR="001C3012" w:rsidRPr="2FFE072E">
              <w:rPr>
                <w:b/>
                <w:bCs/>
                <w:sz w:val="22"/>
                <w:szCs w:val="22"/>
                <w:lang w:val="fr-FR"/>
              </w:rPr>
              <w:t xml:space="preserve"> </w:t>
            </w:r>
          </w:p>
        </w:tc>
        <w:tc>
          <w:tcPr>
            <w:tcW w:w="625" w:type="pct"/>
            <w:shd w:val="clear" w:color="auto" w:fill="B4C6E7" w:themeFill="accent1" w:themeFillTint="66"/>
            <w:vAlign w:val="center"/>
          </w:tcPr>
          <w:p w14:paraId="177EB3EB" w14:textId="77777777" w:rsidR="001C3012" w:rsidRPr="00B05ED4" w:rsidRDefault="001C3012" w:rsidP="00111D31">
            <w:pPr>
              <w:jc w:val="both"/>
              <w:rPr>
                <w:b/>
                <w:bCs/>
                <w:sz w:val="22"/>
                <w:szCs w:val="22"/>
                <w:lang w:val="fr"/>
              </w:rPr>
            </w:pPr>
            <w:r w:rsidRPr="00B05ED4">
              <w:rPr>
                <w:b/>
                <w:bCs/>
                <w:sz w:val="22"/>
                <w:szCs w:val="22"/>
                <w:lang w:val="fr"/>
              </w:rPr>
              <w:t xml:space="preserve">Cible Fin de projet </w:t>
            </w:r>
          </w:p>
        </w:tc>
        <w:tc>
          <w:tcPr>
            <w:tcW w:w="626" w:type="pct"/>
            <w:shd w:val="clear" w:color="auto" w:fill="B4C6E7" w:themeFill="accent1" w:themeFillTint="66"/>
            <w:vAlign w:val="center"/>
          </w:tcPr>
          <w:p w14:paraId="72C8EBC6" w14:textId="77777777" w:rsidR="001C3012" w:rsidRPr="00B05ED4" w:rsidRDefault="001C3012" w:rsidP="00111D31">
            <w:pPr>
              <w:jc w:val="both"/>
              <w:rPr>
                <w:b/>
                <w:bCs/>
                <w:sz w:val="22"/>
                <w:szCs w:val="22"/>
                <w:lang w:val="fr"/>
              </w:rPr>
            </w:pPr>
            <w:r w:rsidRPr="00B05ED4">
              <w:rPr>
                <w:b/>
                <w:bCs/>
                <w:sz w:val="22"/>
                <w:szCs w:val="22"/>
                <w:lang w:val="fr"/>
              </w:rPr>
              <w:t xml:space="preserve">Situation à date </w:t>
            </w:r>
          </w:p>
        </w:tc>
      </w:tr>
      <w:tr w:rsidR="00B05ED4" w:rsidRPr="00B05ED4" w14:paraId="17981404" w14:textId="77777777" w:rsidTr="00895520">
        <w:trPr>
          <w:trHeight w:val="689"/>
        </w:trPr>
        <w:tc>
          <w:tcPr>
            <w:tcW w:w="1923" w:type="pct"/>
            <w:tcMar>
              <w:left w:w="108" w:type="dxa"/>
              <w:right w:w="108" w:type="dxa"/>
            </w:tcMar>
            <w:vAlign w:val="center"/>
          </w:tcPr>
          <w:p w14:paraId="19C72430" w14:textId="59E5C366" w:rsidR="001C3012" w:rsidRPr="00B05ED4" w:rsidRDefault="00BA5C9D" w:rsidP="00DD03E0">
            <w:pPr>
              <w:jc w:val="both"/>
              <w:rPr>
                <w:sz w:val="22"/>
                <w:szCs w:val="22"/>
                <w:lang w:val="fr-FR"/>
              </w:rPr>
            </w:pPr>
            <w:r w:rsidRPr="007C1F3E">
              <w:rPr>
                <w:rFonts w:cs="Arial"/>
                <w:i/>
                <w:iCs/>
                <w:sz w:val="20"/>
                <w:szCs w:val="20"/>
                <w:lang w:val="fr-BE" w:eastAsia="fr-FR"/>
              </w:rPr>
              <w:t>Indicateur 1 : Nombre des personnes atteintes à l'issue de la campagne de vulgarisation de textes du cadre légal réaménagé</w:t>
            </w:r>
          </w:p>
        </w:tc>
        <w:tc>
          <w:tcPr>
            <w:tcW w:w="477" w:type="pct"/>
            <w:tcMar>
              <w:left w:w="108" w:type="dxa"/>
              <w:right w:w="108" w:type="dxa"/>
            </w:tcMar>
            <w:vAlign w:val="center"/>
          </w:tcPr>
          <w:p w14:paraId="07C3FC4A" w14:textId="319FB214" w:rsidR="001C3012" w:rsidRPr="00B05ED4" w:rsidRDefault="00D825F9" w:rsidP="00111D31">
            <w:pPr>
              <w:jc w:val="both"/>
              <w:rPr>
                <w:sz w:val="22"/>
                <w:szCs w:val="22"/>
                <w:lang w:val="fr"/>
              </w:rPr>
            </w:pPr>
            <w:r>
              <w:rPr>
                <w:sz w:val="22"/>
                <w:szCs w:val="22"/>
                <w:lang w:val="fr"/>
              </w:rPr>
              <w:t>0</w:t>
            </w:r>
          </w:p>
        </w:tc>
        <w:tc>
          <w:tcPr>
            <w:tcW w:w="450" w:type="pct"/>
            <w:tcMar>
              <w:left w:w="108" w:type="dxa"/>
              <w:right w:w="108" w:type="dxa"/>
            </w:tcMar>
            <w:vAlign w:val="center"/>
          </w:tcPr>
          <w:p w14:paraId="04B254DD" w14:textId="61349D1B" w:rsidR="001C3012" w:rsidRPr="00B05ED4" w:rsidRDefault="00D3082F" w:rsidP="00111D31">
            <w:pPr>
              <w:jc w:val="both"/>
              <w:rPr>
                <w:sz w:val="22"/>
                <w:szCs w:val="22"/>
                <w:lang w:val="fr"/>
              </w:rPr>
            </w:pPr>
            <w:r w:rsidRPr="00B05ED4">
              <w:rPr>
                <w:sz w:val="22"/>
                <w:szCs w:val="22"/>
                <w:lang w:val="fr"/>
              </w:rPr>
              <w:t>202</w:t>
            </w:r>
            <w:r w:rsidR="00BA5C9D">
              <w:rPr>
                <w:sz w:val="22"/>
                <w:szCs w:val="22"/>
                <w:lang w:val="fr"/>
              </w:rPr>
              <w:t>4</w:t>
            </w:r>
          </w:p>
        </w:tc>
        <w:tc>
          <w:tcPr>
            <w:tcW w:w="396" w:type="pct"/>
            <w:tcMar>
              <w:left w:w="108" w:type="dxa"/>
              <w:right w:w="108" w:type="dxa"/>
            </w:tcMar>
            <w:vAlign w:val="center"/>
          </w:tcPr>
          <w:p w14:paraId="486E5BAE" w14:textId="295821C1" w:rsidR="001C3012" w:rsidRPr="00B05ED4" w:rsidRDefault="00D27491" w:rsidP="00111D31">
            <w:pPr>
              <w:jc w:val="both"/>
              <w:rPr>
                <w:sz w:val="22"/>
                <w:szCs w:val="22"/>
                <w:lang w:val="fr"/>
              </w:rPr>
            </w:pPr>
            <w:r>
              <w:rPr>
                <w:sz w:val="22"/>
                <w:szCs w:val="22"/>
                <w:lang w:val="fr"/>
              </w:rPr>
              <w:t>1 000 000</w:t>
            </w:r>
          </w:p>
        </w:tc>
        <w:tc>
          <w:tcPr>
            <w:tcW w:w="504" w:type="pct"/>
            <w:shd w:val="clear" w:color="auto" w:fill="D9E2F3" w:themeFill="accent1" w:themeFillTint="33"/>
            <w:tcMar>
              <w:left w:w="108" w:type="dxa"/>
              <w:right w:w="108" w:type="dxa"/>
            </w:tcMar>
            <w:vAlign w:val="center"/>
          </w:tcPr>
          <w:p w14:paraId="4CC0014B" w14:textId="224E1759" w:rsidR="001C3012" w:rsidRPr="00B05ED4" w:rsidRDefault="00D27491" w:rsidP="00111D31">
            <w:pPr>
              <w:jc w:val="both"/>
              <w:rPr>
                <w:b/>
                <w:bCs/>
                <w:sz w:val="22"/>
                <w:szCs w:val="22"/>
                <w:lang w:val="fr"/>
              </w:rPr>
            </w:pPr>
            <w:r>
              <w:rPr>
                <w:b/>
                <w:bCs/>
                <w:sz w:val="22"/>
                <w:szCs w:val="22"/>
                <w:lang w:val="fr"/>
              </w:rPr>
              <w:t>1 000 000</w:t>
            </w:r>
            <w:r w:rsidR="001C3012" w:rsidRPr="00B05ED4">
              <w:rPr>
                <w:b/>
                <w:bCs/>
                <w:sz w:val="22"/>
                <w:szCs w:val="22"/>
                <w:lang w:val="fr"/>
              </w:rPr>
              <w:t xml:space="preserve"> </w:t>
            </w:r>
          </w:p>
        </w:tc>
        <w:tc>
          <w:tcPr>
            <w:tcW w:w="625" w:type="pct"/>
            <w:tcMar>
              <w:left w:w="108" w:type="dxa"/>
              <w:right w:w="108" w:type="dxa"/>
            </w:tcMar>
            <w:vAlign w:val="center"/>
          </w:tcPr>
          <w:p w14:paraId="7CFE8757" w14:textId="002BC4B2" w:rsidR="001C3012" w:rsidRPr="00B05ED4" w:rsidRDefault="00D27491" w:rsidP="00111D31">
            <w:pPr>
              <w:jc w:val="both"/>
              <w:rPr>
                <w:sz w:val="22"/>
                <w:szCs w:val="22"/>
                <w:lang w:val="fr"/>
              </w:rPr>
            </w:pPr>
            <w:r>
              <w:rPr>
                <w:sz w:val="22"/>
                <w:szCs w:val="22"/>
                <w:lang w:val="fr"/>
              </w:rPr>
              <w:t>00</w:t>
            </w:r>
          </w:p>
        </w:tc>
        <w:tc>
          <w:tcPr>
            <w:tcW w:w="626" w:type="pct"/>
          </w:tcPr>
          <w:p w14:paraId="4B9B006D" w14:textId="77777777" w:rsidR="001C3012" w:rsidRPr="00B05ED4" w:rsidRDefault="001C3012" w:rsidP="00111D31">
            <w:pPr>
              <w:jc w:val="both"/>
              <w:rPr>
                <w:sz w:val="22"/>
                <w:szCs w:val="22"/>
                <w:lang w:val="fr"/>
              </w:rPr>
            </w:pPr>
          </w:p>
          <w:p w14:paraId="705F126C" w14:textId="77777777" w:rsidR="00D3082F" w:rsidRDefault="00D3082F" w:rsidP="00111D31">
            <w:pPr>
              <w:jc w:val="both"/>
              <w:rPr>
                <w:sz w:val="22"/>
                <w:szCs w:val="22"/>
                <w:lang w:val="fr"/>
              </w:rPr>
            </w:pPr>
          </w:p>
          <w:p w14:paraId="146C3E20" w14:textId="3020C5B2" w:rsidR="00D27491" w:rsidRPr="00B05ED4" w:rsidRDefault="00D27491" w:rsidP="00111D31">
            <w:pPr>
              <w:jc w:val="both"/>
              <w:rPr>
                <w:sz w:val="22"/>
                <w:szCs w:val="22"/>
                <w:lang w:val="fr"/>
              </w:rPr>
            </w:pPr>
            <w:r>
              <w:rPr>
                <w:sz w:val="22"/>
                <w:szCs w:val="22"/>
                <w:lang w:val="fr"/>
              </w:rPr>
              <w:t>00</w:t>
            </w:r>
          </w:p>
        </w:tc>
      </w:tr>
    </w:tbl>
    <w:p w14:paraId="6D2F40B8" w14:textId="77777777" w:rsidR="00A86813" w:rsidRPr="00B05ED4" w:rsidRDefault="00A86813" w:rsidP="00111D31">
      <w:pPr>
        <w:jc w:val="both"/>
        <w:rPr>
          <w:i/>
          <w:iCs/>
          <w:lang w:val="fr-FR"/>
        </w:rPr>
      </w:pPr>
    </w:p>
    <w:p w14:paraId="11A2C4B4" w14:textId="5D767BAD" w:rsidR="006067AC" w:rsidRPr="007F311C" w:rsidRDefault="006067AC" w:rsidP="00DD03E0">
      <w:pPr>
        <w:jc w:val="both"/>
        <w:rPr>
          <w:sz w:val="22"/>
          <w:szCs w:val="22"/>
          <w:lang w:val="fr-FR"/>
        </w:rPr>
      </w:pPr>
      <w:r w:rsidRPr="007F311C">
        <w:rPr>
          <w:sz w:val="22"/>
          <w:szCs w:val="22"/>
          <w:lang w:val="fr-FR"/>
        </w:rPr>
        <w:t>Ce produit n’a pas été réalisé. Les activités devant contribuer à l’atteinte des cibles des indicateurs n’ont pas été exécutées par non-disponibilité de ressources financières.</w:t>
      </w:r>
    </w:p>
    <w:p w14:paraId="1B63190A" w14:textId="77777777" w:rsidR="006067AC" w:rsidRDefault="006067AC" w:rsidP="00DD03E0">
      <w:pPr>
        <w:jc w:val="both"/>
        <w:rPr>
          <w:sz w:val="22"/>
          <w:szCs w:val="22"/>
          <w:lang w:val="fr-FR"/>
        </w:rPr>
      </w:pPr>
    </w:p>
    <w:p w14:paraId="26B32CFD" w14:textId="7812F5FF" w:rsidR="00055FD1" w:rsidRDefault="00393AB9" w:rsidP="00111D31">
      <w:pPr>
        <w:jc w:val="both"/>
        <w:rPr>
          <w:rFonts w:cs="Arial"/>
          <w:b/>
          <w:bCs/>
          <w:sz w:val="20"/>
          <w:szCs w:val="20"/>
          <w:lang w:val="fr-BE" w:eastAsia="fr-FR"/>
        </w:rPr>
      </w:pPr>
      <w:r>
        <w:rPr>
          <w:b/>
          <w:bCs/>
          <w:sz w:val="22"/>
          <w:szCs w:val="22"/>
          <w:u w:val="single"/>
        </w:rPr>
        <w:t xml:space="preserve"> </w:t>
      </w:r>
      <w:r w:rsidR="005218A8" w:rsidRPr="005218A8">
        <w:rPr>
          <w:rFonts w:cs="Arial"/>
          <w:b/>
          <w:bCs/>
          <w:sz w:val="20"/>
          <w:szCs w:val="20"/>
          <w:u w:val="single"/>
          <w:lang w:val="fr-BE" w:eastAsia="fr-FR"/>
        </w:rPr>
        <w:t>Produit 2.1</w:t>
      </w:r>
      <w:r w:rsidR="005218A8" w:rsidRPr="007C1F3E">
        <w:rPr>
          <w:rFonts w:cs="Arial"/>
          <w:b/>
          <w:bCs/>
          <w:sz w:val="20"/>
          <w:szCs w:val="20"/>
          <w:lang w:val="fr-BE" w:eastAsia="fr-FR"/>
        </w:rPr>
        <w:t>: les institutions étatiques qui ont mandat de promouvoir l'éthique des gouvernants et la bonne gouvernance au sein de l'Etat disposent de capacités techniques pour préserver les fondamentaux d'une gouvernance démocratique</w:t>
      </w:r>
    </w:p>
    <w:p w14:paraId="171F8EA5" w14:textId="77777777" w:rsidR="005218A8" w:rsidRPr="00B05ED4" w:rsidRDefault="005218A8" w:rsidP="00111D31">
      <w:pPr>
        <w:jc w:val="both"/>
        <w:rPr>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865"/>
        <w:gridCol w:w="816"/>
        <w:gridCol w:w="718"/>
        <w:gridCol w:w="926"/>
        <w:gridCol w:w="1129"/>
        <w:gridCol w:w="1127"/>
      </w:tblGrid>
      <w:tr w:rsidR="00B05ED4" w:rsidRPr="00B05ED4" w14:paraId="53A1A6CC" w14:textId="77777777" w:rsidTr="4A1D1289">
        <w:trPr>
          <w:trHeight w:val="156"/>
        </w:trPr>
        <w:tc>
          <w:tcPr>
            <w:tcW w:w="1921" w:type="pct"/>
            <w:vMerge w:val="restart"/>
            <w:shd w:val="clear" w:color="auto" w:fill="B4C6E7" w:themeFill="accent1" w:themeFillTint="66"/>
            <w:tcMar>
              <w:left w:w="108" w:type="dxa"/>
              <w:right w:w="108" w:type="dxa"/>
            </w:tcMar>
            <w:vAlign w:val="center"/>
          </w:tcPr>
          <w:p w14:paraId="42D1A9CC" w14:textId="77777777" w:rsidR="00055FD1" w:rsidRPr="00B05ED4" w:rsidRDefault="00055FD1" w:rsidP="00111D31">
            <w:pPr>
              <w:jc w:val="both"/>
              <w:rPr>
                <w:b/>
                <w:bCs/>
                <w:sz w:val="22"/>
                <w:szCs w:val="22"/>
                <w:lang w:val="fr"/>
              </w:rPr>
            </w:pPr>
            <w:r w:rsidRPr="00B05ED4">
              <w:rPr>
                <w:b/>
                <w:bCs/>
                <w:sz w:val="22"/>
                <w:szCs w:val="22"/>
                <w:lang w:val="fr"/>
              </w:rPr>
              <w:t>Indicateurs de produit</w:t>
            </w:r>
          </w:p>
        </w:tc>
        <w:tc>
          <w:tcPr>
            <w:tcW w:w="927" w:type="pct"/>
            <w:gridSpan w:val="2"/>
            <w:shd w:val="clear" w:color="auto" w:fill="B4C6E7" w:themeFill="accent1" w:themeFillTint="66"/>
            <w:tcMar>
              <w:left w:w="108" w:type="dxa"/>
              <w:right w:w="108" w:type="dxa"/>
            </w:tcMar>
            <w:vAlign w:val="center"/>
          </w:tcPr>
          <w:p w14:paraId="006BC052" w14:textId="77777777" w:rsidR="00055FD1" w:rsidRPr="00B05ED4" w:rsidRDefault="00055FD1" w:rsidP="00111D31">
            <w:pPr>
              <w:jc w:val="both"/>
              <w:rPr>
                <w:b/>
                <w:bCs/>
                <w:sz w:val="22"/>
                <w:szCs w:val="22"/>
                <w:lang w:val="fr"/>
              </w:rPr>
            </w:pPr>
            <w:r w:rsidRPr="00B05ED4">
              <w:rPr>
                <w:b/>
                <w:bCs/>
                <w:sz w:val="22"/>
                <w:szCs w:val="22"/>
                <w:lang w:val="fr"/>
              </w:rPr>
              <w:t>Baseline</w:t>
            </w:r>
          </w:p>
        </w:tc>
        <w:tc>
          <w:tcPr>
            <w:tcW w:w="907" w:type="pct"/>
            <w:gridSpan w:val="2"/>
            <w:shd w:val="clear" w:color="auto" w:fill="B4C6E7" w:themeFill="accent1" w:themeFillTint="66"/>
            <w:tcMar>
              <w:left w:w="108" w:type="dxa"/>
              <w:right w:w="108" w:type="dxa"/>
            </w:tcMar>
            <w:vAlign w:val="center"/>
          </w:tcPr>
          <w:p w14:paraId="40BDA8A9" w14:textId="50B633FA" w:rsidR="00055FD1" w:rsidRPr="00B05ED4" w:rsidRDefault="00055FD1" w:rsidP="00111D31">
            <w:pPr>
              <w:jc w:val="both"/>
              <w:rPr>
                <w:b/>
                <w:bCs/>
                <w:sz w:val="22"/>
                <w:szCs w:val="22"/>
                <w:lang w:val="fr"/>
              </w:rPr>
            </w:pPr>
            <w:r w:rsidRPr="00B05ED4">
              <w:rPr>
                <w:b/>
                <w:bCs/>
                <w:sz w:val="22"/>
                <w:szCs w:val="22"/>
                <w:lang w:val="fr"/>
              </w:rPr>
              <w:t>202</w:t>
            </w:r>
            <w:r w:rsidR="00567565">
              <w:rPr>
                <w:b/>
                <w:bCs/>
                <w:sz w:val="22"/>
                <w:szCs w:val="22"/>
                <w:lang w:val="fr"/>
              </w:rPr>
              <w:t>5</w:t>
            </w:r>
          </w:p>
        </w:tc>
        <w:tc>
          <w:tcPr>
            <w:tcW w:w="1245" w:type="pct"/>
            <w:gridSpan w:val="2"/>
            <w:shd w:val="clear" w:color="auto" w:fill="B4C6E7" w:themeFill="accent1" w:themeFillTint="66"/>
            <w:tcMar>
              <w:left w:w="108" w:type="dxa"/>
              <w:right w:w="108" w:type="dxa"/>
            </w:tcMar>
            <w:vAlign w:val="center"/>
          </w:tcPr>
          <w:p w14:paraId="46FC2EF1" w14:textId="77777777" w:rsidR="00055FD1" w:rsidRPr="00B05ED4" w:rsidRDefault="00055FD1" w:rsidP="00111D31">
            <w:pPr>
              <w:jc w:val="both"/>
              <w:rPr>
                <w:b/>
                <w:bCs/>
                <w:sz w:val="22"/>
                <w:szCs w:val="22"/>
                <w:lang w:val="fr"/>
              </w:rPr>
            </w:pPr>
            <w:r w:rsidRPr="00B05ED4">
              <w:rPr>
                <w:b/>
                <w:bCs/>
                <w:sz w:val="22"/>
                <w:szCs w:val="22"/>
                <w:lang w:val="fr"/>
              </w:rPr>
              <w:t xml:space="preserve">Situation cumulée </w:t>
            </w:r>
          </w:p>
        </w:tc>
      </w:tr>
      <w:tr w:rsidR="00B05ED4" w:rsidRPr="00B05ED4" w14:paraId="2B86DEE8" w14:textId="77777777" w:rsidTr="4A1D1289">
        <w:trPr>
          <w:trHeight w:val="358"/>
        </w:trPr>
        <w:tc>
          <w:tcPr>
            <w:tcW w:w="1921" w:type="pct"/>
            <w:vMerge/>
            <w:vAlign w:val="center"/>
          </w:tcPr>
          <w:p w14:paraId="7B88B261" w14:textId="77777777" w:rsidR="00055FD1" w:rsidRPr="00B05ED4" w:rsidRDefault="00055FD1" w:rsidP="00111D31">
            <w:pPr>
              <w:jc w:val="both"/>
              <w:rPr>
                <w:sz w:val="22"/>
                <w:szCs w:val="22"/>
              </w:rPr>
            </w:pPr>
          </w:p>
        </w:tc>
        <w:tc>
          <w:tcPr>
            <w:tcW w:w="477" w:type="pct"/>
            <w:shd w:val="clear" w:color="auto" w:fill="B4C6E7" w:themeFill="accent1" w:themeFillTint="66"/>
            <w:tcMar>
              <w:left w:w="108" w:type="dxa"/>
              <w:right w:w="108" w:type="dxa"/>
            </w:tcMar>
            <w:vAlign w:val="center"/>
          </w:tcPr>
          <w:p w14:paraId="46301E03" w14:textId="77777777" w:rsidR="00055FD1" w:rsidRPr="00B05ED4" w:rsidRDefault="00055FD1" w:rsidP="00111D31">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3EFC2CC9" w14:textId="77777777" w:rsidR="00055FD1" w:rsidRPr="00B05ED4" w:rsidRDefault="00055FD1" w:rsidP="00111D31">
            <w:pPr>
              <w:jc w:val="both"/>
              <w:rPr>
                <w:b/>
                <w:bCs/>
                <w:sz w:val="22"/>
                <w:szCs w:val="22"/>
                <w:lang w:val="fr"/>
              </w:rPr>
            </w:pPr>
            <w:r w:rsidRPr="00B05ED4">
              <w:rPr>
                <w:b/>
                <w:bCs/>
                <w:sz w:val="22"/>
                <w:szCs w:val="22"/>
                <w:lang w:val="fr"/>
              </w:rPr>
              <w:t>Année</w:t>
            </w:r>
          </w:p>
        </w:tc>
        <w:tc>
          <w:tcPr>
            <w:tcW w:w="396" w:type="pct"/>
            <w:shd w:val="clear" w:color="auto" w:fill="B4C6E7" w:themeFill="accent1" w:themeFillTint="66"/>
            <w:tcMar>
              <w:left w:w="108" w:type="dxa"/>
              <w:right w:w="108" w:type="dxa"/>
            </w:tcMar>
            <w:vAlign w:val="center"/>
          </w:tcPr>
          <w:p w14:paraId="6B4EF0BC" w14:textId="77777777" w:rsidR="00055FD1" w:rsidRPr="00B05ED4" w:rsidRDefault="00055FD1" w:rsidP="00111D31">
            <w:pPr>
              <w:jc w:val="both"/>
              <w:rPr>
                <w:b/>
                <w:bCs/>
                <w:sz w:val="22"/>
                <w:szCs w:val="22"/>
                <w:lang w:val="fr"/>
              </w:rPr>
            </w:pPr>
            <w:r w:rsidRPr="00B05ED4">
              <w:rPr>
                <w:b/>
                <w:bCs/>
                <w:sz w:val="22"/>
                <w:szCs w:val="22"/>
                <w:lang w:val="fr"/>
              </w:rPr>
              <w:t>Cible</w:t>
            </w:r>
          </w:p>
        </w:tc>
        <w:tc>
          <w:tcPr>
            <w:tcW w:w="511" w:type="pct"/>
            <w:shd w:val="clear" w:color="auto" w:fill="D9E2F3" w:themeFill="accent1" w:themeFillTint="33"/>
            <w:tcMar>
              <w:left w:w="108" w:type="dxa"/>
              <w:right w:w="108" w:type="dxa"/>
            </w:tcMar>
            <w:vAlign w:val="center"/>
          </w:tcPr>
          <w:p w14:paraId="4E7654B5" w14:textId="77777777" w:rsidR="00055FD1" w:rsidRPr="00B05ED4" w:rsidRDefault="00407612" w:rsidP="00111D31">
            <w:pPr>
              <w:jc w:val="both"/>
              <w:rPr>
                <w:b/>
                <w:bCs/>
                <w:sz w:val="22"/>
                <w:szCs w:val="22"/>
                <w:lang w:val="fr-FR"/>
              </w:rPr>
            </w:pPr>
            <w:r w:rsidRPr="2FFE072E">
              <w:rPr>
                <w:b/>
                <w:bCs/>
                <w:sz w:val="22"/>
                <w:szCs w:val="22"/>
                <w:lang w:val="fr-FR"/>
              </w:rPr>
              <w:t>Actuels</w:t>
            </w:r>
            <w:r w:rsidR="00055FD1" w:rsidRPr="2FFE072E">
              <w:rPr>
                <w:b/>
                <w:bCs/>
                <w:sz w:val="22"/>
                <w:szCs w:val="22"/>
                <w:lang w:val="fr-FR"/>
              </w:rPr>
              <w:t xml:space="preserve"> </w:t>
            </w:r>
          </w:p>
        </w:tc>
        <w:tc>
          <w:tcPr>
            <w:tcW w:w="623" w:type="pct"/>
            <w:shd w:val="clear" w:color="auto" w:fill="B4C6E7" w:themeFill="accent1" w:themeFillTint="66"/>
            <w:vAlign w:val="center"/>
          </w:tcPr>
          <w:p w14:paraId="2C9C79B3" w14:textId="77777777" w:rsidR="00055FD1" w:rsidRPr="00B05ED4" w:rsidRDefault="00055FD1" w:rsidP="00111D31">
            <w:pPr>
              <w:jc w:val="both"/>
              <w:rPr>
                <w:b/>
                <w:bCs/>
                <w:sz w:val="22"/>
                <w:szCs w:val="22"/>
                <w:lang w:val="fr"/>
              </w:rPr>
            </w:pPr>
            <w:r w:rsidRPr="00B05ED4">
              <w:rPr>
                <w:b/>
                <w:bCs/>
                <w:sz w:val="22"/>
                <w:szCs w:val="22"/>
                <w:lang w:val="fr"/>
              </w:rPr>
              <w:t xml:space="preserve">Cible Fin de projet </w:t>
            </w:r>
          </w:p>
        </w:tc>
        <w:tc>
          <w:tcPr>
            <w:tcW w:w="622" w:type="pct"/>
            <w:shd w:val="clear" w:color="auto" w:fill="B4C6E7" w:themeFill="accent1" w:themeFillTint="66"/>
            <w:vAlign w:val="center"/>
          </w:tcPr>
          <w:p w14:paraId="09F5889F" w14:textId="77777777" w:rsidR="00055FD1" w:rsidRPr="00B05ED4" w:rsidRDefault="00055FD1" w:rsidP="00111D31">
            <w:pPr>
              <w:jc w:val="both"/>
              <w:rPr>
                <w:b/>
                <w:bCs/>
                <w:sz w:val="22"/>
                <w:szCs w:val="22"/>
                <w:lang w:val="fr"/>
              </w:rPr>
            </w:pPr>
            <w:r w:rsidRPr="00B05ED4">
              <w:rPr>
                <w:b/>
                <w:bCs/>
                <w:sz w:val="22"/>
                <w:szCs w:val="22"/>
                <w:lang w:val="fr"/>
              </w:rPr>
              <w:t xml:space="preserve">Situation à date </w:t>
            </w:r>
          </w:p>
        </w:tc>
      </w:tr>
      <w:tr w:rsidR="00F45666" w:rsidRPr="00B05ED4" w14:paraId="4954FDFA" w14:textId="77777777" w:rsidTr="4A1D1289">
        <w:trPr>
          <w:trHeight w:val="689"/>
        </w:trPr>
        <w:tc>
          <w:tcPr>
            <w:tcW w:w="1921" w:type="pct"/>
            <w:tcMar>
              <w:left w:w="108" w:type="dxa"/>
              <w:right w:w="108" w:type="dxa"/>
            </w:tcMar>
            <w:vAlign w:val="center"/>
          </w:tcPr>
          <w:p w14:paraId="70222506" w14:textId="6AD93DBE" w:rsidR="00F45666" w:rsidRPr="007F311C" w:rsidRDefault="00F45666" w:rsidP="00F45666">
            <w:pPr>
              <w:jc w:val="both"/>
              <w:rPr>
                <w:sz w:val="22"/>
                <w:szCs w:val="22"/>
                <w:lang w:val="fr-FR"/>
              </w:rPr>
            </w:pPr>
            <w:r w:rsidRPr="007F311C">
              <w:rPr>
                <w:rFonts w:cs="Arial"/>
                <w:i/>
                <w:iCs/>
                <w:sz w:val="20"/>
                <w:szCs w:val="20"/>
                <w:lang w:val="fr-BE" w:eastAsia="fr-FR"/>
              </w:rPr>
              <w:t xml:space="preserve">Indicateur 1 : Nombre des personnes formées </w:t>
            </w:r>
            <w:r w:rsidRPr="007F311C">
              <w:rPr>
                <w:rFonts w:cs="Arial"/>
                <w:i/>
                <w:iCs/>
                <w:sz w:val="20"/>
                <w:szCs w:val="20"/>
                <w:lang w:val="fr-BE" w:eastAsia="fr-FR"/>
              </w:rPr>
              <w:br/>
              <w:t>Baseline : 0</w:t>
            </w:r>
            <w:r w:rsidRPr="007F311C">
              <w:rPr>
                <w:rFonts w:cs="Arial"/>
                <w:i/>
                <w:iCs/>
                <w:sz w:val="20"/>
                <w:szCs w:val="20"/>
                <w:lang w:val="fr-BE" w:eastAsia="fr-FR"/>
              </w:rPr>
              <w:br/>
              <w:t>Cible : 30</w:t>
            </w:r>
          </w:p>
        </w:tc>
        <w:tc>
          <w:tcPr>
            <w:tcW w:w="477" w:type="pct"/>
            <w:tcMar>
              <w:left w:w="108" w:type="dxa"/>
              <w:right w:w="108" w:type="dxa"/>
            </w:tcMar>
            <w:vAlign w:val="center"/>
          </w:tcPr>
          <w:p w14:paraId="68F3409A" w14:textId="77777777" w:rsidR="00F45666" w:rsidRPr="007F311C" w:rsidRDefault="00F45666" w:rsidP="00F45666">
            <w:pPr>
              <w:jc w:val="both"/>
              <w:rPr>
                <w:sz w:val="22"/>
                <w:szCs w:val="22"/>
                <w:lang w:val="fr"/>
              </w:rPr>
            </w:pPr>
            <w:r w:rsidRPr="007F311C">
              <w:rPr>
                <w:sz w:val="22"/>
                <w:szCs w:val="22"/>
                <w:lang w:val="fr"/>
              </w:rPr>
              <w:t>0</w:t>
            </w:r>
          </w:p>
        </w:tc>
        <w:tc>
          <w:tcPr>
            <w:tcW w:w="450" w:type="pct"/>
            <w:tcMar>
              <w:left w:w="108" w:type="dxa"/>
              <w:right w:w="108" w:type="dxa"/>
            </w:tcMar>
            <w:vAlign w:val="center"/>
          </w:tcPr>
          <w:p w14:paraId="570243AA" w14:textId="4D5BC9DE" w:rsidR="00F45666" w:rsidRPr="007F311C" w:rsidRDefault="00F45666" w:rsidP="00F45666">
            <w:pPr>
              <w:jc w:val="both"/>
              <w:rPr>
                <w:sz w:val="22"/>
                <w:szCs w:val="22"/>
                <w:lang w:val="fr"/>
              </w:rPr>
            </w:pPr>
            <w:r w:rsidRPr="007F311C">
              <w:rPr>
                <w:sz w:val="22"/>
                <w:szCs w:val="22"/>
                <w:lang w:val="fr"/>
              </w:rPr>
              <w:t>2024</w:t>
            </w:r>
          </w:p>
        </w:tc>
        <w:tc>
          <w:tcPr>
            <w:tcW w:w="396" w:type="pct"/>
            <w:tcMar>
              <w:left w:w="108" w:type="dxa"/>
              <w:right w:w="108" w:type="dxa"/>
            </w:tcMar>
            <w:vAlign w:val="center"/>
          </w:tcPr>
          <w:p w14:paraId="0CEAA3EF" w14:textId="2F044AAF" w:rsidR="00F45666" w:rsidRPr="007F311C" w:rsidRDefault="00F45666" w:rsidP="00F45666">
            <w:pPr>
              <w:jc w:val="both"/>
              <w:rPr>
                <w:sz w:val="22"/>
                <w:szCs w:val="22"/>
                <w:lang w:val="fr"/>
              </w:rPr>
            </w:pPr>
            <w:r w:rsidRPr="007F311C">
              <w:rPr>
                <w:sz w:val="22"/>
                <w:szCs w:val="22"/>
                <w:lang w:val="fr"/>
              </w:rPr>
              <w:t>30</w:t>
            </w:r>
          </w:p>
        </w:tc>
        <w:tc>
          <w:tcPr>
            <w:tcW w:w="511" w:type="pct"/>
            <w:shd w:val="clear" w:color="auto" w:fill="D9E2F3" w:themeFill="accent1" w:themeFillTint="33"/>
            <w:tcMar>
              <w:left w:w="108" w:type="dxa"/>
              <w:right w:w="108" w:type="dxa"/>
            </w:tcMar>
            <w:vAlign w:val="center"/>
          </w:tcPr>
          <w:p w14:paraId="209FACC4" w14:textId="1CB617B1" w:rsidR="00F45666" w:rsidRPr="007F311C" w:rsidRDefault="00F45666" w:rsidP="00F45666">
            <w:pPr>
              <w:jc w:val="both"/>
              <w:rPr>
                <w:b/>
                <w:bCs/>
                <w:sz w:val="22"/>
                <w:szCs w:val="22"/>
                <w:lang w:val="fr"/>
              </w:rPr>
            </w:pPr>
            <w:r w:rsidRPr="007F311C">
              <w:rPr>
                <w:b/>
                <w:bCs/>
                <w:sz w:val="22"/>
                <w:szCs w:val="22"/>
                <w:lang w:val="fr"/>
              </w:rPr>
              <w:t>50</w:t>
            </w:r>
          </w:p>
        </w:tc>
        <w:tc>
          <w:tcPr>
            <w:tcW w:w="623" w:type="pct"/>
            <w:tcMar>
              <w:left w:w="108" w:type="dxa"/>
              <w:right w:w="108" w:type="dxa"/>
            </w:tcMar>
            <w:vAlign w:val="center"/>
          </w:tcPr>
          <w:p w14:paraId="28B3A3BC" w14:textId="1F43C49C" w:rsidR="00F45666" w:rsidRPr="007F311C" w:rsidRDefault="00F45666" w:rsidP="00F45666">
            <w:pPr>
              <w:jc w:val="both"/>
              <w:rPr>
                <w:sz w:val="22"/>
                <w:szCs w:val="22"/>
                <w:lang w:val="fr"/>
              </w:rPr>
            </w:pPr>
            <w:r w:rsidRPr="007F311C">
              <w:rPr>
                <w:sz w:val="22"/>
                <w:szCs w:val="22"/>
                <w:lang w:val="fr"/>
              </w:rPr>
              <w:t>50</w:t>
            </w:r>
          </w:p>
        </w:tc>
        <w:tc>
          <w:tcPr>
            <w:tcW w:w="622" w:type="pct"/>
          </w:tcPr>
          <w:p w14:paraId="2E89C3C8" w14:textId="77777777" w:rsidR="00F45666" w:rsidRPr="007F311C" w:rsidRDefault="00F45666" w:rsidP="00F45666">
            <w:pPr>
              <w:jc w:val="both"/>
              <w:rPr>
                <w:sz w:val="22"/>
                <w:szCs w:val="22"/>
                <w:lang w:val="fr"/>
              </w:rPr>
            </w:pPr>
          </w:p>
          <w:p w14:paraId="404244C5" w14:textId="737A57F7" w:rsidR="00F45666" w:rsidRPr="007F311C" w:rsidRDefault="00F45666" w:rsidP="00F45666">
            <w:pPr>
              <w:jc w:val="both"/>
              <w:rPr>
                <w:sz w:val="22"/>
                <w:szCs w:val="22"/>
                <w:lang w:val="fr"/>
              </w:rPr>
            </w:pPr>
            <w:r w:rsidRPr="007F311C">
              <w:rPr>
                <w:sz w:val="22"/>
                <w:szCs w:val="22"/>
                <w:lang w:val="fr"/>
              </w:rPr>
              <w:t>50</w:t>
            </w:r>
          </w:p>
        </w:tc>
      </w:tr>
      <w:tr w:rsidR="00F45666" w:rsidRPr="00B05ED4" w14:paraId="3D1B4004" w14:textId="77777777" w:rsidTr="4A1D1289">
        <w:trPr>
          <w:trHeight w:val="689"/>
        </w:trPr>
        <w:tc>
          <w:tcPr>
            <w:tcW w:w="1921" w:type="pct"/>
            <w:tcMar>
              <w:left w:w="108" w:type="dxa"/>
              <w:right w:w="108" w:type="dxa"/>
            </w:tcMar>
            <w:vAlign w:val="center"/>
          </w:tcPr>
          <w:p w14:paraId="2CF4BF62" w14:textId="5FCACEC3" w:rsidR="00F45666" w:rsidRPr="53F7F886" w:rsidRDefault="00F45666" w:rsidP="00F45666">
            <w:pPr>
              <w:jc w:val="both"/>
              <w:rPr>
                <w:sz w:val="22"/>
                <w:szCs w:val="22"/>
                <w:lang w:val="fr-FR"/>
              </w:rPr>
            </w:pPr>
            <w:r w:rsidRPr="007C1F3E">
              <w:rPr>
                <w:rFonts w:cs="Arial"/>
                <w:i/>
                <w:iCs/>
                <w:sz w:val="20"/>
                <w:szCs w:val="20"/>
                <w:lang w:val="fr-BE" w:eastAsia="fr-FR"/>
              </w:rPr>
              <w:t>Indicateur 2 : Existence de cadres de concertation des Institutions étatiques qui ont mandat de promouvoir l'éthique des gouvernants et la bonne gouvernance au sein de l'Etat</w:t>
            </w:r>
            <w:r w:rsidRPr="007C1F3E">
              <w:rPr>
                <w:rFonts w:cs="Arial"/>
                <w:i/>
                <w:iCs/>
                <w:sz w:val="20"/>
                <w:szCs w:val="20"/>
                <w:lang w:val="fr-BE" w:eastAsia="fr-FR"/>
              </w:rPr>
              <w:br/>
            </w:r>
            <w:r w:rsidRPr="007C1F3E">
              <w:rPr>
                <w:rFonts w:cs="Arial"/>
                <w:i/>
                <w:iCs/>
                <w:sz w:val="20"/>
                <w:szCs w:val="20"/>
                <w:lang w:val="fr-BE" w:eastAsia="fr-FR"/>
              </w:rPr>
              <w:br/>
              <w:t>Baseline : NON</w:t>
            </w:r>
            <w:r w:rsidRPr="007C1F3E">
              <w:rPr>
                <w:rFonts w:cs="Arial"/>
                <w:i/>
                <w:iCs/>
                <w:sz w:val="20"/>
                <w:szCs w:val="20"/>
                <w:lang w:val="fr-BE" w:eastAsia="fr-FR"/>
              </w:rPr>
              <w:br/>
              <w:t>Cible : OUI</w:t>
            </w:r>
          </w:p>
        </w:tc>
        <w:tc>
          <w:tcPr>
            <w:tcW w:w="477" w:type="pct"/>
            <w:tcMar>
              <w:left w:w="108" w:type="dxa"/>
              <w:right w:w="108" w:type="dxa"/>
            </w:tcMar>
            <w:vAlign w:val="center"/>
          </w:tcPr>
          <w:p w14:paraId="445ED583" w14:textId="42F50B92" w:rsidR="00F45666" w:rsidRPr="00B05ED4" w:rsidRDefault="00F45666" w:rsidP="4A1D1289">
            <w:pPr>
              <w:jc w:val="both"/>
              <w:rPr>
                <w:sz w:val="22"/>
                <w:szCs w:val="22"/>
                <w:lang w:val="fr-FR"/>
              </w:rPr>
            </w:pPr>
            <w:proofErr w:type="gramStart"/>
            <w:r w:rsidRPr="4A1D1289">
              <w:rPr>
                <w:sz w:val="22"/>
                <w:szCs w:val="22"/>
                <w:lang w:val="fr-FR"/>
              </w:rPr>
              <w:t>non</w:t>
            </w:r>
            <w:proofErr w:type="gramEnd"/>
          </w:p>
        </w:tc>
        <w:tc>
          <w:tcPr>
            <w:tcW w:w="450" w:type="pct"/>
            <w:tcMar>
              <w:left w:w="108" w:type="dxa"/>
              <w:right w:w="108" w:type="dxa"/>
            </w:tcMar>
            <w:vAlign w:val="center"/>
          </w:tcPr>
          <w:p w14:paraId="0531E44D" w14:textId="493AB60F" w:rsidR="00F45666" w:rsidRPr="00B05ED4" w:rsidRDefault="00F45666" w:rsidP="00F45666">
            <w:pPr>
              <w:jc w:val="both"/>
              <w:rPr>
                <w:sz w:val="22"/>
                <w:szCs w:val="22"/>
                <w:lang w:val="fr"/>
              </w:rPr>
            </w:pPr>
            <w:r>
              <w:rPr>
                <w:sz w:val="22"/>
                <w:szCs w:val="22"/>
                <w:lang w:val="fr"/>
              </w:rPr>
              <w:t>2024</w:t>
            </w:r>
          </w:p>
        </w:tc>
        <w:tc>
          <w:tcPr>
            <w:tcW w:w="396" w:type="pct"/>
            <w:tcMar>
              <w:left w:w="108" w:type="dxa"/>
              <w:right w:w="108" w:type="dxa"/>
            </w:tcMar>
            <w:vAlign w:val="center"/>
          </w:tcPr>
          <w:p w14:paraId="66100C0D" w14:textId="6107B82A" w:rsidR="00F45666" w:rsidRPr="00B05ED4" w:rsidRDefault="00F45666" w:rsidP="4A1D1289">
            <w:pPr>
              <w:jc w:val="both"/>
              <w:rPr>
                <w:sz w:val="22"/>
                <w:szCs w:val="22"/>
                <w:lang w:val="fr-FR"/>
              </w:rPr>
            </w:pPr>
            <w:proofErr w:type="gramStart"/>
            <w:r w:rsidRPr="4A1D1289">
              <w:rPr>
                <w:sz w:val="22"/>
                <w:szCs w:val="22"/>
                <w:lang w:val="fr-FR"/>
              </w:rPr>
              <w:t>oui</w:t>
            </w:r>
            <w:proofErr w:type="gramEnd"/>
          </w:p>
        </w:tc>
        <w:tc>
          <w:tcPr>
            <w:tcW w:w="511" w:type="pct"/>
            <w:shd w:val="clear" w:color="auto" w:fill="D9E2F3" w:themeFill="accent1" w:themeFillTint="33"/>
            <w:tcMar>
              <w:left w:w="108" w:type="dxa"/>
              <w:right w:w="108" w:type="dxa"/>
            </w:tcMar>
            <w:vAlign w:val="center"/>
          </w:tcPr>
          <w:p w14:paraId="10AB43C4" w14:textId="28AA3F1C" w:rsidR="00F45666" w:rsidRPr="00B05ED4" w:rsidRDefault="00F45666" w:rsidP="4A1D1289">
            <w:pPr>
              <w:jc w:val="both"/>
              <w:rPr>
                <w:b/>
                <w:bCs/>
                <w:sz w:val="22"/>
                <w:szCs w:val="22"/>
                <w:lang w:val="fr-FR"/>
              </w:rPr>
            </w:pPr>
            <w:proofErr w:type="gramStart"/>
            <w:r w:rsidRPr="4A1D1289">
              <w:rPr>
                <w:b/>
                <w:bCs/>
                <w:sz w:val="22"/>
                <w:szCs w:val="22"/>
                <w:lang w:val="fr-FR"/>
              </w:rPr>
              <w:t>oui</w:t>
            </w:r>
            <w:proofErr w:type="gramEnd"/>
          </w:p>
        </w:tc>
        <w:tc>
          <w:tcPr>
            <w:tcW w:w="623" w:type="pct"/>
            <w:tcMar>
              <w:left w:w="108" w:type="dxa"/>
              <w:right w:w="108" w:type="dxa"/>
            </w:tcMar>
            <w:vAlign w:val="center"/>
          </w:tcPr>
          <w:p w14:paraId="15535F0B" w14:textId="0D246407" w:rsidR="00F45666" w:rsidRPr="00B05ED4" w:rsidRDefault="00F45666" w:rsidP="4A1D1289">
            <w:pPr>
              <w:jc w:val="both"/>
              <w:rPr>
                <w:sz w:val="22"/>
                <w:szCs w:val="22"/>
                <w:lang w:val="fr-FR"/>
              </w:rPr>
            </w:pPr>
            <w:proofErr w:type="gramStart"/>
            <w:r w:rsidRPr="4A1D1289">
              <w:rPr>
                <w:sz w:val="22"/>
                <w:szCs w:val="22"/>
                <w:lang w:val="fr-FR"/>
              </w:rPr>
              <w:t>non</w:t>
            </w:r>
            <w:proofErr w:type="gramEnd"/>
          </w:p>
        </w:tc>
        <w:tc>
          <w:tcPr>
            <w:tcW w:w="622" w:type="pct"/>
          </w:tcPr>
          <w:p w14:paraId="47EC9337" w14:textId="77777777" w:rsidR="00F45666" w:rsidRDefault="00F45666" w:rsidP="00F45666">
            <w:pPr>
              <w:jc w:val="both"/>
              <w:rPr>
                <w:sz w:val="22"/>
                <w:szCs w:val="22"/>
                <w:lang w:val="fr"/>
              </w:rPr>
            </w:pPr>
          </w:p>
          <w:p w14:paraId="64858D6E" w14:textId="77777777" w:rsidR="00F45666" w:rsidRDefault="00F45666" w:rsidP="00F45666">
            <w:pPr>
              <w:jc w:val="both"/>
              <w:rPr>
                <w:sz w:val="22"/>
                <w:szCs w:val="22"/>
                <w:lang w:val="fr"/>
              </w:rPr>
            </w:pPr>
          </w:p>
          <w:p w14:paraId="0A296BD8" w14:textId="77777777" w:rsidR="00F45666" w:rsidRDefault="00F45666" w:rsidP="00F45666">
            <w:pPr>
              <w:jc w:val="both"/>
              <w:rPr>
                <w:sz w:val="22"/>
                <w:szCs w:val="22"/>
                <w:lang w:val="fr"/>
              </w:rPr>
            </w:pPr>
          </w:p>
          <w:p w14:paraId="3A71DC3F" w14:textId="6106DE08" w:rsidR="00F45666" w:rsidRPr="00B05ED4" w:rsidRDefault="00F45666" w:rsidP="4A1D1289">
            <w:pPr>
              <w:jc w:val="both"/>
              <w:rPr>
                <w:sz w:val="22"/>
                <w:szCs w:val="22"/>
                <w:lang w:val="fr-FR"/>
              </w:rPr>
            </w:pPr>
            <w:proofErr w:type="gramStart"/>
            <w:r w:rsidRPr="4A1D1289">
              <w:rPr>
                <w:sz w:val="22"/>
                <w:szCs w:val="22"/>
                <w:lang w:val="fr-FR"/>
              </w:rPr>
              <w:t>non</w:t>
            </w:r>
            <w:proofErr w:type="gramEnd"/>
          </w:p>
        </w:tc>
      </w:tr>
      <w:tr w:rsidR="00F45666" w:rsidRPr="00B05ED4" w14:paraId="4192946A" w14:textId="77777777" w:rsidTr="4A1D1289">
        <w:trPr>
          <w:trHeight w:val="689"/>
        </w:trPr>
        <w:tc>
          <w:tcPr>
            <w:tcW w:w="1921" w:type="pct"/>
            <w:tcMar>
              <w:left w:w="108" w:type="dxa"/>
              <w:right w:w="108" w:type="dxa"/>
            </w:tcMar>
            <w:vAlign w:val="center"/>
          </w:tcPr>
          <w:p w14:paraId="0FD9DC4F" w14:textId="26F6FCA4" w:rsidR="00F45666" w:rsidRPr="007F311C" w:rsidRDefault="00F45666" w:rsidP="00F45666">
            <w:pPr>
              <w:rPr>
                <w:rFonts w:cs="Arial"/>
                <w:i/>
                <w:iCs/>
                <w:sz w:val="20"/>
                <w:szCs w:val="20"/>
                <w:lang w:val="fr-BE" w:eastAsia="fr-FR"/>
              </w:rPr>
            </w:pPr>
            <w:r w:rsidRPr="007F311C">
              <w:rPr>
                <w:rFonts w:cs="Arial"/>
                <w:i/>
                <w:iCs/>
                <w:sz w:val="20"/>
                <w:szCs w:val="20"/>
                <w:lang w:val="fr-BE" w:eastAsia="fr-FR"/>
              </w:rPr>
              <w:t>Indicateur 3 :  Organisation d'un Colloque "</w:t>
            </w:r>
            <w:proofErr w:type="spellStart"/>
            <w:r w:rsidRPr="007F311C">
              <w:rPr>
                <w:rFonts w:cs="Arial"/>
                <w:i/>
                <w:iCs/>
                <w:sz w:val="20"/>
                <w:szCs w:val="20"/>
                <w:lang w:val="fr-BE" w:eastAsia="fr-FR"/>
              </w:rPr>
              <w:t>Vingt</w:t>
            </w:r>
            <w:r w:rsidR="00EA5605" w:rsidRPr="007F311C">
              <w:rPr>
                <w:rFonts w:cs="Arial"/>
                <w:i/>
                <w:iCs/>
                <w:sz w:val="20"/>
                <w:szCs w:val="20"/>
                <w:lang w:val="fr-BE" w:eastAsia="fr-FR"/>
              </w:rPr>
              <w:t xml:space="preserve"> cinq</w:t>
            </w:r>
            <w:proofErr w:type="spellEnd"/>
            <w:r w:rsidRPr="007F311C">
              <w:rPr>
                <w:rFonts w:cs="Arial"/>
                <w:i/>
                <w:iCs/>
                <w:sz w:val="20"/>
                <w:szCs w:val="20"/>
                <w:lang w:val="fr-BE" w:eastAsia="fr-FR"/>
              </w:rPr>
              <w:t xml:space="preserve"> ans de démocratie constitutionnelle au Burkina Faso : Bilan et perspectives"</w:t>
            </w:r>
          </w:p>
          <w:p w14:paraId="2BFE6E55" w14:textId="33E5694A" w:rsidR="00F45666" w:rsidRPr="007F311C" w:rsidRDefault="00F45666" w:rsidP="00F45666">
            <w:pPr>
              <w:jc w:val="both"/>
              <w:rPr>
                <w:sz w:val="22"/>
                <w:szCs w:val="22"/>
                <w:lang w:val="fr-FR"/>
              </w:rPr>
            </w:pPr>
            <w:r w:rsidRPr="007F311C">
              <w:rPr>
                <w:rFonts w:cs="Arial"/>
                <w:i/>
                <w:iCs/>
                <w:sz w:val="20"/>
                <w:szCs w:val="20"/>
                <w:lang w:eastAsia="fr-FR"/>
              </w:rPr>
              <w:t>Baseline : NON</w:t>
            </w:r>
            <w:r w:rsidRPr="007F311C">
              <w:rPr>
                <w:rFonts w:cs="Arial"/>
                <w:i/>
                <w:iCs/>
                <w:sz w:val="20"/>
                <w:szCs w:val="20"/>
                <w:lang w:eastAsia="fr-FR"/>
              </w:rPr>
              <w:br/>
            </w:r>
            <w:proofErr w:type="gramStart"/>
            <w:r w:rsidRPr="007F311C">
              <w:rPr>
                <w:rFonts w:cs="Arial"/>
                <w:i/>
                <w:iCs/>
                <w:sz w:val="20"/>
                <w:szCs w:val="20"/>
                <w:lang w:eastAsia="fr-FR"/>
              </w:rPr>
              <w:t>Cible:</w:t>
            </w:r>
            <w:proofErr w:type="gramEnd"/>
            <w:r w:rsidRPr="007F311C">
              <w:rPr>
                <w:rFonts w:cs="Arial"/>
                <w:i/>
                <w:iCs/>
                <w:sz w:val="20"/>
                <w:szCs w:val="20"/>
                <w:lang w:eastAsia="fr-FR"/>
              </w:rPr>
              <w:t xml:space="preserve"> OUI</w:t>
            </w:r>
          </w:p>
        </w:tc>
        <w:tc>
          <w:tcPr>
            <w:tcW w:w="477" w:type="pct"/>
            <w:tcMar>
              <w:left w:w="108" w:type="dxa"/>
              <w:right w:w="108" w:type="dxa"/>
            </w:tcMar>
            <w:vAlign w:val="center"/>
          </w:tcPr>
          <w:p w14:paraId="5ADB8872" w14:textId="7BF48E24" w:rsidR="00F45666" w:rsidRPr="007F311C" w:rsidRDefault="00F45666" w:rsidP="4A1D1289">
            <w:pPr>
              <w:jc w:val="both"/>
              <w:rPr>
                <w:sz w:val="22"/>
                <w:szCs w:val="22"/>
                <w:lang w:val="fr-FR"/>
              </w:rPr>
            </w:pPr>
            <w:proofErr w:type="gramStart"/>
            <w:r w:rsidRPr="4A1D1289">
              <w:rPr>
                <w:sz w:val="22"/>
                <w:szCs w:val="22"/>
                <w:lang w:val="fr-FR"/>
              </w:rPr>
              <w:t>non</w:t>
            </w:r>
            <w:proofErr w:type="gramEnd"/>
          </w:p>
        </w:tc>
        <w:tc>
          <w:tcPr>
            <w:tcW w:w="450" w:type="pct"/>
            <w:tcMar>
              <w:left w:w="108" w:type="dxa"/>
              <w:right w:w="108" w:type="dxa"/>
            </w:tcMar>
            <w:vAlign w:val="center"/>
          </w:tcPr>
          <w:p w14:paraId="330E67E3" w14:textId="4E4B08DB" w:rsidR="00F45666" w:rsidRPr="007F311C" w:rsidRDefault="00F45666" w:rsidP="00F45666">
            <w:pPr>
              <w:jc w:val="both"/>
              <w:rPr>
                <w:sz w:val="22"/>
                <w:szCs w:val="22"/>
                <w:lang w:val="fr"/>
              </w:rPr>
            </w:pPr>
            <w:r w:rsidRPr="007F311C">
              <w:rPr>
                <w:sz w:val="22"/>
                <w:szCs w:val="22"/>
                <w:lang w:val="fr"/>
              </w:rPr>
              <w:t>2024</w:t>
            </w:r>
          </w:p>
        </w:tc>
        <w:tc>
          <w:tcPr>
            <w:tcW w:w="396" w:type="pct"/>
            <w:tcMar>
              <w:left w:w="108" w:type="dxa"/>
              <w:right w:w="108" w:type="dxa"/>
            </w:tcMar>
            <w:vAlign w:val="center"/>
          </w:tcPr>
          <w:p w14:paraId="4AB44D93" w14:textId="5ABBA109" w:rsidR="00F45666" w:rsidRPr="007F311C" w:rsidRDefault="00F45666" w:rsidP="4A1D1289">
            <w:pPr>
              <w:jc w:val="both"/>
              <w:rPr>
                <w:sz w:val="22"/>
                <w:szCs w:val="22"/>
                <w:lang w:val="fr-FR"/>
              </w:rPr>
            </w:pPr>
            <w:proofErr w:type="gramStart"/>
            <w:r w:rsidRPr="4A1D1289">
              <w:rPr>
                <w:sz w:val="22"/>
                <w:szCs w:val="22"/>
                <w:lang w:val="fr-FR"/>
              </w:rPr>
              <w:t>oui</w:t>
            </w:r>
            <w:proofErr w:type="gramEnd"/>
          </w:p>
        </w:tc>
        <w:tc>
          <w:tcPr>
            <w:tcW w:w="511" w:type="pct"/>
            <w:shd w:val="clear" w:color="auto" w:fill="D9E2F3" w:themeFill="accent1" w:themeFillTint="33"/>
            <w:tcMar>
              <w:left w:w="108" w:type="dxa"/>
              <w:right w:w="108" w:type="dxa"/>
            </w:tcMar>
            <w:vAlign w:val="center"/>
          </w:tcPr>
          <w:p w14:paraId="0210DFA4" w14:textId="7F525D32" w:rsidR="00F45666" w:rsidRPr="007F311C" w:rsidRDefault="00F45666" w:rsidP="4A1D1289">
            <w:pPr>
              <w:jc w:val="both"/>
              <w:rPr>
                <w:b/>
                <w:bCs/>
                <w:sz w:val="22"/>
                <w:szCs w:val="22"/>
                <w:lang w:val="fr-FR"/>
              </w:rPr>
            </w:pPr>
            <w:proofErr w:type="gramStart"/>
            <w:r w:rsidRPr="4A1D1289">
              <w:rPr>
                <w:b/>
                <w:bCs/>
                <w:sz w:val="22"/>
                <w:szCs w:val="22"/>
                <w:lang w:val="fr-FR"/>
              </w:rPr>
              <w:t>oui</w:t>
            </w:r>
            <w:proofErr w:type="gramEnd"/>
          </w:p>
        </w:tc>
        <w:tc>
          <w:tcPr>
            <w:tcW w:w="623" w:type="pct"/>
            <w:tcMar>
              <w:left w:w="108" w:type="dxa"/>
              <w:right w:w="108" w:type="dxa"/>
            </w:tcMar>
            <w:vAlign w:val="center"/>
          </w:tcPr>
          <w:p w14:paraId="5C6044E2" w14:textId="79A0BCC2" w:rsidR="00F45666" w:rsidRPr="007F311C" w:rsidRDefault="00F34C53" w:rsidP="4A1D1289">
            <w:pPr>
              <w:jc w:val="both"/>
              <w:rPr>
                <w:sz w:val="22"/>
                <w:szCs w:val="22"/>
                <w:lang w:val="fr-FR"/>
              </w:rPr>
            </w:pPr>
            <w:proofErr w:type="gramStart"/>
            <w:r w:rsidRPr="4A1D1289">
              <w:rPr>
                <w:sz w:val="22"/>
                <w:szCs w:val="22"/>
                <w:lang w:val="fr-FR"/>
              </w:rPr>
              <w:t>oui</w:t>
            </w:r>
            <w:proofErr w:type="gramEnd"/>
          </w:p>
        </w:tc>
        <w:tc>
          <w:tcPr>
            <w:tcW w:w="622" w:type="pct"/>
          </w:tcPr>
          <w:p w14:paraId="7449DDF4" w14:textId="77777777" w:rsidR="00F45666" w:rsidRPr="007F311C" w:rsidRDefault="00F45666" w:rsidP="00F45666">
            <w:pPr>
              <w:jc w:val="both"/>
              <w:rPr>
                <w:sz w:val="22"/>
                <w:szCs w:val="22"/>
                <w:lang w:val="fr"/>
              </w:rPr>
            </w:pPr>
          </w:p>
          <w:p w14:paraId="105169AC" w14:textId="77777777" w:rsidR="00F45666" w:rsidRPr="007F311C" w:rsidRDefault="00F45666" w:rsidP="00F45666">
            <w:pPr>
              <w:jc w:val="both"/>
              <w:rPr>
                <w:sz w:val="22"/>
                <w:szCs w:val="22"/>
                <w:lang w:val="fr"/>
              </w:rPr>
            </w:pPr>
          </w:p>
          <w:p w14:paraId="743F75AE" w14:textId="5A295E56" w:rsidR="00F45666" w:rsidRPr="007F311C" w:rsidRDefault="00F34C53" w:rsidP="4A1D1289">
            <w:pPr>
              <w:jc w:val="both"/>
              <w:rPr>
                <w:sz w:val="22"/>
                <w:szCs w:val="22"/>
                <w:lang w:val="fr-FR"/>
              </w:rPr>
            </w:pPr>
            <w:proofErr w:type="gramStart"/>
            <w:r w:rsidRPr="4A1D1289">
              <w:rPr>
                <w:sz w:val="22"/>
                <w:szCs w:val="22"/>
                <w:lang w:val="fr-FR"/>
              </w:rPr>
              <w:t>oui</w:t>
            </w:r>
            <w:proofErr w:type="gramEnd"/>
          </w:p>
        </w:tc>
      </w:tr>
      <w:tr w:rsidR="00F45666" w:rsidRPr="00B05ED4" w14:paraId="0D6BEB85" w14:textId="77777777" w:rsidTr="4A1D1289">
        <w:trPr>
          <w:trHeight w:val="689"/>
        </w:trPr>
        <w:tc>
          <w:tcPr>
            <w:tcW w:w="1921" w:type="pct"/>
            <w:tcMar>
              <w:left w:w="108" w:type="dxa"/>
              <w:right w:w="108" w:type="dxa"/>
            </w:tcMar>
            <w:vAlign w:val="center"/>
          </w:tcPr>
          <w:p w14:paraId="430FD549" w14:textId="50601411" w:rsidR="00F45666" w:rsidRPr="53F7F886" w:rsidRDefault="00F45666" w:rsidP="00F45666">
            <w:pPr>
              <w:jc w:val="both"/>
              <w:rPr>
                <w:sz w:val="22"/>
                <w:szCs w:val="22"/>
                <w:lang w:val="fr-FR"/>
              </w:rPr>
            </w:pPr>
            <w:r w:rsidRPr="007C1F3E">
              <w:rPr>
                <w:rFonts w:cs="Arial"/>
                <w:i/>
                <w:iCs/>
                <w:sz w:val="20"/>
                <w:szCs w:val="20"/>
                <w:lang w:val="fr-BE" w:eastAsia="fr-FR"/>
              </w:rPr>
              <w:t>Indicateur 4 : Cadres du Ministère chargé de l'Administration territoriale formés sur la gouvernance démocratique</w:t>
            </w:r>
            <w:r w:rsidRPr="007C1F3E">
              <w:rPr>
                <w:rFonts w:cs="Arial"/>
                <w:i/>
                <w:iCs/>
                <w:sz w:val="20"/>
                <w:szCs w:val="20"/>
                <w:lang w:val="fr-BE" w:eastAsia="fr-FR"/>
              </w:rPr>
              <w:br/>
              <w:t>Baseline : 0</w:t>
            </w:r>
            <w:r w:rsidRPr="007C1F3E">
              <w:rPr>
                <w:rFonts w:cs="Arial"/>
                <w:i/>
                <w:iCs/>
                <w:sz w:val="20"/>
                <w:szCs w:val="20"/>
                <w:lang w:val="fr-BE" w:eastAsia="fr-FR"/>
              </w:rPr>
              <w:br/>
              <w:t>Cible : 30</w:t>
            </w:r>
          </w:p>
        </w:tc>
        <w:tc>
          <w:tcPr>
            <w:tcW w:w="477" w:type="pct"/>
            <w:tcMar>
              <w:left w:w="108" w:type="dxa"/>
              <w:right w:w="108" w:type="dxa"/>
            </w:tcMar>
            <w:vAlign w:val="center"/>
          </w:tcPr>
          <w:p w14:paraId="51761F5F" w14:textId="6FFDE4B9" w:rsidR="00F45666" w:rsidRPr="00B05ED4" w:rsidRDefault="00F45666" w:rsidP="00F45666">
            <w:pPr>
              <w:jc w:val="both"/>
              <w:rPr>
                <w:sz w:val="22"/>
                <w:szCs w:val="22"/>
                <w:lang w:val="fr"/>
              </w:rPr>
            </w:pPr>
            <w:r>
              <w:rPr>
                <w:sz w:val="22"/>
                <w:szCs w:val="22"/>
                <w:lang w:val="fr"/>
              </w:rPr>
              <w:t>0</w:t>
            </w:r>
          </w:p>
        </w:tc>
        <w:tc>
          <w:tcPr>
            <w:tcW w:w="450" w:type="pct"/>
            <w:tcMar>
              <w:left w:w="108" w:type="dxa"/>
              <w:right w:w="108" w:type="dxa"/>
            </w:tcMar>
            <w:vAlign w:val="center"/>
          </w:tcPr>
          <w:p w14:paraId="3B9E4EC9" w14:textId="1A2B279B" w:rsidR="00F45666" w:rsidRPr="00B05ED4" w:rsidRDefault="00F45666" w:rsidP="00F45666">
            <w:pPr>
              <w:jc w:val="both"/>
              <w:rPr>
                <w:sz w:val="22"/>
                <w:szCs w:val="22"/>
                <w:lang w:val="fr"/>
              </w:rPr>
            </w:pPr>
            <w:r>
              <w:rPr>
                <w:sz w:val="22"/>
                <w:szCs w:val="22"/>
                <w:lang w:val="fr"/>
              </w:rPr>
              <w:t>2024</w:t>
            </w:r>
          </w:p>
        </w:tc>
        <w:tc>
          <w:tcPr>
            <w:tcW w:w="396" w:type="pct"/>
            <w:tcMar>
              <w:left w:w="108" w:type="dxa"/>
              <w:right w:w="108" w:type="dxa"/>
            </w:tcMar>
            <w:vAlign w:val="center"/>
          </w:tcPr>
          <w:p w14:paraId="4341559A" w14:textId="00B63F23" w:rsidR="00F45666" w:rsidRPr="00B05ED4" w:rsidRDefault="00F45666" w:rsidP="00F45666">
            <w:pPr>
              <w:jc w:val="both"/>
              <w:rPr>
                <w:sz w:val="22"/>
                <w:szCs w:val="22"/>
                <w:lang w:val="fr"/>
              </w:rPr>
            </w:pPr>
            <w:r>
              <w:rPr>
                <w:sz w:val="22"/>
                <w:szCs w:val="22"/>
                <w:lang w:val="fr"/>
              </w:rPr>
              <w:t>30</w:t>
            </w:r>
          </w:p>
        </w:tc>
        <w:tc>
          <w:tcPr>
            <w:tcW w:w="511" w:type="pct"/>
            <w:shd w:val="clear" w:color="auto" w:fill="D9E2F3" w:themeFill="accent1" w:themeFillTint="33"/>
            <w:tcMar>
              <w:left w:w="108" w:type="dxa"/>
              <w:right w:w="108" w:type="dxa"/>
            </w:tcMar>
            <w:vAlign w:val="center"/>
          </w:tcPr>
          <w:p w14:paraId="3C7DD3F4" w14:textId="358D1C95" w:rsidR="00F45666" w:rsidRPr="00B05ED4" w:rsidRDefault="00F45666" w:rsidP="00F45666">
            <w:pPr>
              <w:jc w:val="both"/>
              <w:rPr>
                <w:b/>
                <w:bCs/>
                <w:sz w:val="22"/>
                <w:szCs w:val="22"/>
                <w:lang w:val="fr"/>
              </w:rPr>
            </w:pPr>
            <w:r>
              <w:rPr>
                <w:b/>
                <w:bCs/>
                <w:sz w:val="22"/>
                <w:szCs w:val="22"/>
                <w:lang w:val="fr"/>
              </w:rPr>
              <w:t>30</w:t>
            </w:r>
          </w:p>
        </w:tc>
        <w:tc>
          <w:tcPr>
            <w:tcW w:w="623" w:type="pct"/>
            <w:tcMar>
              <w:left w:w="108" w:type="dxa"/>
              <w:right w:w="108" w:type="dxa"/>
            </w:tcMar>
            <w:vAlign w:val="center"/>
          </w:tcPr>
          <w:p w14:paraId="42391DC5" w14:textId="018E401F" w:rsidR="00F45666" w:rsidRPr="00B05ED4" w:rsidRDefault="00F45666" w:rsidP="00F45666">
            <w:pPr>
              <w:jc w:val="both"/>
              <w:rPr>
                <w:sz w:val="22"/>
                <w:szCs w:val="22"/>
                <w:lang w:val="fr"/>
              </w:rPr>
            </w:pPr>
            <w:r>
              <w:rPr>
                <w:sz w:val="22"/>
                <w:szCs w:val="22"/>
                <w:lang w:val="fr"/>
              </w:rPr>
              <w:t>0</w:t>
            </w:r>
          </w:p>
        </w:tc>
        <w:tc>
          <w:tcPr>
            <w:tcW w:w="622" w:type="pct"/>
          </w:tcPr>
          <w:p w14:paraId="02289452" w14:textId="77777777" w:rsidR="00F45666" w:rsidRDefault="00F45666" w:rsidP="00F45666">
            <w:pPr>
              <w:jc w:val="both"/>
              <w:rPr>
                <w:sz w:val="22"/>
                <w:szCs w:val="22"/>
                <w:lang w:val="fr"/>
              </w:rPr>
            </w:pPr>
          </w:p>
          <w:p w14:paraId="4D0C9526" w14:textId="77777777" w:rsidR="00F45666" w:rsidRDefault="00F45666" w:rsidP="00F45666">
            <w:pPr>
              <w:jc w:val="both"/>
              <w:rPr>
                <w:sz w:val="22"/>
                <w:szCs w:val="22"/>
                <w:lang w:val="fr"/>
              </w:rPr>
            </w:pPr>
          </w:p>
          <w:p w14:paraId="2437D826" w14:textId="39B41814" w:rsidR="00F45666" w:rsidRPr="00B05ED4" w:rsidRDefault="00F45666" w:rsidP="00F45666">
            <w:pPr>
              <w:jc w:val="both"/>
              <w:rPr>
                <w:sz w:val="22"/>
                <w:szCs w:val="22"/>
                <w:lang w:val="fr"/>
              </w:rPr>
            </w:pPr>
            <w:r>
              <w:rPr>
                <w:sz w:val="22"/>
                <w:szCs w:val="22"/>
                <w:lang w:val="fr"/>
              </w:rPr>
              <w:t>0</w:t>
            </w:r>
          </w:p>
        </w:tc>
      </w:tr>
      <w:tr w:rsidR="00F45666" w:rsidRPr="00B05ED4" w14:paraId="5AE18C31" w14:textId="77777777" w:rsidTr="4A1D1289">
        <w:trPr>
          <w:trHeight w:val="689"/>
        </w:trPr>
        <w:tc>
          <w:tcPr>
            <w:tcW w:w="1921" w:type="pct"/>
            <w:tcMar>
              <w:left w:w="108" w:type="dxa"/>
              <w:right w:w="108" w:type="dxa"/>
            </w:tcMar>
            <w:vAlign w:val="center"/>
          </w:tcPr>
          <w:p w14:paraId="1534A304" w14:textId="6D4CF6C8" w:rsidR="00F45666" w:rsidRPr="53F7F886" w:rsidRDefault="00F45666" w:rsidP="00F45666">
            <w:pPr>
              <w:jc w:val="both"/>
              <w:rPr>
                <w:sz w:val="22"/>
                <w:szCs w:val="22"/>
                <w:lang w:val="fr-FR"/>
              </w:rPr>
            </w:pPr>
            <w:r w:rsidRPr="007C1F3E">
              <w:rPr>
                <w:rFonts w:cs="Arial"/>
                <w:i/>
                <w:iCs/>
                <w:sz w:val="20"/>
                <w:szCs w:val="20"/>
                <w:lang w:val="fr-BE" w:eastAsia="fr-FR"/>
              </w:rPr>
              <w:t xml:space="preserve">Indicateur </w:t>
            </w:r>
            <w:proofErr w:type="gramStart"/>
            <w:r w:rsidRPr="007C1F3E">
              <w:rPr>
                <w:rFonts w:cs="Arial"/>
                <w:i/>
                <w:iCs/>
                <w:sz w:val="20"/>
                <w:szCs w:val="20"/>
                <w:lang w:val="fr-BE" w:eastAsia="fr-FR"/>
              </w:rPr>
              <w:t>5:</w:t>
            </w:r>
            <w:proofErr w:type="gramEnd"/>
            <w:r w:rsidRPr="007C1F3E">
              <w:rPr>
                <w:rFonts w:cs="Arial"/>
                <w:i/>
                <w:iCs/>
                <w:sz w:val="20"/>
                <w:szCs w:val="20"/>
                <w:lang w:val="fr-BE" w:eastAsia="fr-FR"/>
              </w:rPr>
              <w:t xml:space="preserve"> Nombre des médias formés sur le plan stratégique du Conseil supérieur de la communication (CSC) 2023-2027</w:t>
            </w:r>
            <w:r w:rsidRPr="007C1F3E">
              <w:rPr>
                <w:rFonts w:cs="Arial"/>
                <w:i/>
                <w:iCs/>
                <w:sz w:val="20"/>
                <w:szCs w:val="20"/>
                <w:lang w:val="fr-BE" w:eastAsia="fr-FR"/>
              </w:rPr>
              <w:br w:type="page"/>
            </w:r>
            <w:r>
              <w:rPr>
                <w:rFonts w:cs="Arial"/>
                <w:i/>
                <w:iCs/>
                <w:sz w:val="20"/>
                <w:szCs w:val="20"/>
                <w:lang w:val="fr-BE" w:eastAsia="fr-FR"/>
              </w:rPr>
              <w:t xml:space="preserve"> </w:t>
            </w:r>
            <w:r w:rsidRPr="007C1F3E">
              <w:rPr>
                <w:rFonts w:cs="Arial"/>
                <w:i/>
                <w:iCs/>
                <w:sz w:val="20"/>
                <w:szCs w:val="20"/>
                <w:lang w:val="fr-BE" w:eastAsia="fr-FR"/>
              </w:rPr>
              <w:t>Baseline: 0</w:t>
            </w:r>
            <w:r w:rsidRPr="007C1F3E">
              <w:rPr>
                <w:rFonts w:cs="Arial"/>
                <w:i/>
                <w:iCs/>
                <w:sz w:val="20"/>
                <w:szCs w:val="20"/>
                <w:lang w:val="fr-BE" w:eastAsia="fr-FR"/>
              </w:rPr>
              <w:br w:type="page"/>
            </w:r>
            <w:r>
              <w:rPr>
                <w:rFonts w:cs="Arial"/>
                <w:i/>
                <w:iCs/>
                <w:sz w:val="20"/>
                <w:szCs w:val="20"/>
                <w:lang w:val="fr-BE" w:eastAsia="fr-FR"/>
              </w:rPr>
              <w:t xml:space="preserve"> </w:t>
            </w:r>
            <w:r w:rsidRPr="007C1F3E">
              <w:rPr>
                <w:rFonts w:cs="Arial"/>
                <w:i/>
                <w:iCs/>
                <w:sz w:val="20"/>
                <w:szCs w:val="20"/>
                <w:lang w:val="fr-BE" w:eastAsia="fr-FR"/>
              </w:rPr>
              <w:t>Cible: 30</w:t>
            </w:r>
          </w:p>
        </w:tc>
        <w:tc>
          <w:tcPr>
            <w:tcW w:w="477" w:type="pct"/>
            <w:tcMar>
              <w:left w:w="108" w:type="dxa"/>
              <w:right w:w="108" w:type="dxa"/>
            </w:tcMar>
            <w:vAlign w:val="center"/>
          </w:tcPr>
          <w:p w14:paraId="1F5E7B17" w14:textId="1A35F48C" w:rsidR="00F45666" w:rsidRPr="00B05ED4" w:rsidRDefault="00F45666" w:rsidP="00F45666">
            <w:pPr>
              <w:jc w:val="both"/>
              <w:rPr>
                <w:sz w:val="22"/>
                <w:szCs w:val="22"/>
                <w:lang w:val="fr"/>
              </w:rPr>
            </w:pPr>
            <w:r>
              <w:rPr>
                <w:sz w:val="22"/>
                <w:szCs w:val="22"/>
                <w:lang w:val="fr"/>
              </w:rPr>
              <w:t>0</w:t>
            </w:r>
          </w:p>
        </w:tc>
        <w:tc>
          <w:tcPr>
            <w:tcW w:w="450" w:type="pct"/>
            <w:tcMar>
              <w:left w:w="108" w:type="dxa"/>
              <w:right w:w="108" w:type="dxa"/>
            </w:tcMar>
            <w:vAlign w:val="center"/>
          </w:tcPr>
          <w:p w14:paraId="06A4E266" w14:textId="359F7D9D" w:rsidR="00F45666" w:rsidRPr="00B05ED4" w:rsidRDefault="00F45666" w:rsidP="00F45666">
            <w:pPr>
              <w:jc w:val="both"/>
              <w:rPr>
                <w:sz w:val="22"/>
                <w:szCs w:val="22"/>
                <w:lang w:val="fr"/>
              </w:rPr>
            </w:pPr>
            <w:r>
              <w:rPr>
                <w:sz w:val="22"/>
                <w:szCs w:val="22"/>
                <w:lang w:val="fr"/>
              </w:rPr>
              <w:t>2024</w:t>
            </w:r>
          </w:p>
        </w:tc>
        <w:tc>
          <w:tcPr>
            <w:tcW w:w="396" w:type="pct"/>
            <w:tcMar>
              <w:left w:w="108" w:type="dxa"/>
              <w:right w:w="108" w:type="dxa"/>
            </w:tcMar>
            <w:vAlign w:val="center"/>
          </w:tcPr>
          <w:p w14:paraId="7E8E09A4" w14:textId="6F3F75A8" w:rsidR="00F45666" w:rsidRPr="00B05ED4" w:rsidRDefault="00F45666" w:rsidP="00F45666">
            <w:pPr>
              <w:jc w:val="both"/>
              <w:rPr>
                <w:sz w:val="22"/>
                <w:szCs w:val="22"/>
                <w:lang w:val="fr"/>
              </w:rPr>
            </w:pPr>
            <w:r>
              <w:rPr>
                <w:sz w:val="22"/>
                <w:szCs w:val="22"/>
                <w:lang w:val="fr"/>
              </w:rPr>
              <w:t>30</w:t>
            </w:r>
          </w:p>
        </w:tc>
        <w:tc>
          <w:tcPr>
            <w:tcW w:w="511" w:type="pct"/>
            <w:shd w:val="clear" w:color="auto" w:fill="D9E2F3" w:themeFill="accent1" w:themeFillTint="33"/>
            <w:tcMar>
              <w:left w:w="108" w:type="dxa"/>
              <w:right w:w="108" w:type="dxa"/>
            </w:tcMar>
            <w:vAlign w:val="center"/>
          </w:tcPr>
          <w:p w14:paraId="2A14C753" w14:textId="1E3AF7F7" w:rsidR="00F45666" w:rsidRPr="00B05ED4" w:rsidRDefault="00F45666" w:rsidP="00F45666">
            <w:pPr>
              <w:jc w:val="both"/>
              <w:rPr>
                <w:b/>
                <w:bCs/>
                <w:sz w:val="22"/>
                <w:szCs w:val="22"/>
                <w:lang w:val="fr"/>
              </w:rPr>
            </w:pPr>
            <w:r>
              <w:rPr>
                <w:b/>
                <w:bCs/>
                <w:sz w:val="22"/>
                <w:szCs w:val="22"/>
                <w:lang w:val="fr"/>
              </w:rPr>
              <w:t>30</w:t>
            </w:r>
          </w:p>
        </w:tc>
        <w:tc>
          <w:tcPr>
            <w:tcW w:w="623" w:type="pct"/>
            <w:tcMar>
              <w:left w:w="108" w:type="dxa"/>
              <w:right w:w="108" w:type="dxa"/>
            </w:tcMar>
            <w:vAlign w:val="center"/>
          </w:tcPr>
          <w:p w14:paraId="7A2F809C" w14:textId="57477FB1" w:rsidR="00F45666" w:rsidRPr="00B05ED4" w:rsidRDefault="00F45666" w:rsidP="00F45666">
            <w:pPr>
              <w:jc w:val="both"/>
              <w:rPr>
                <w:sz w:val="22"/>
                <w:szCs w:val="22"/>
                <w:lang w:val="fr"/>
              </w:rPr>
            </w:pPr>
            <w:r>
              <w:rPr>
                <w:sz w:val="22"/>
                <w:szCs w:val="22"/>
                <w:lang w:val="fr"/>
              </w:rPr>
              <w:t>0</w:t>
            </w:r>
          </w:p>
        </w:tc>
        <w:tc>
          <w:tcPr>
            <w:tcW w:w="622" w:type="pct"/>
          </w:tcPr>
          <w:p w14:paraId="644BCDCE" w14:textId="77777777" w:rsidR="00F45666" w:rsidRDefault="00F45666" w:rsidP="00F45666">
            <w:pPr>
              <w:jc w:val="both"/>
              <w:rPr>
                <w:sz w:val="22"/>
                <w:szCs w:val="22"/>
                <w:lang w:val="fr"/>
              </w:rPr>
            </w:pPr>
          </w:p>
          <w:p w14:paraId="0B65C920" w14:textId="4B234335" w:rsidR="00F45666" w:rsidRPr="00B05ED4" w:rsidRDefault="00F45666" w:rsidP="00F45666">
            <w:pPr>
              <w:jc w:val="both"/>
              <w:rPr>
                <w:sz w:val="22"/>
                <w:szCs w:val="22"/>
                <w:lang w:val="fr"/>
              </w:rPr>
            </w:pPr>
            <w:r>
              <w:rPr>
                <w:sz w:val="22"/>
                <w:szCs w:val="22"/>
                <w:lang w:val="fr"/>
              </w:rPr>
              <w:t>0</w:t>
            </w:r>
          </w:p>
        </w:tc>
      </w:tr>
      <w:tr w:rsidR="00F45666" w:rsidRPr="00B05ED4" w14:paraId="5972157D" w14:textId="77777777" w:rsidTr="4A1D1289">
        <w:trPr>
          <w:trHeight w:val="689"/>
        </w:trPr>
        <w:tc>
          <w:tcPr>
            <w:tcW w:w="1921" w:type="pct"/>
            <w:tcMar>
              <w:left w:w="108" w:type="dxa"/>
              <w:right w:w="108" w:type="dxa"/>
            </w:tcMar>
            <w:vAlign w:val="center"/>
          </w:tcPr>
          <w:p w14:paraId="3F81AA2C" w14:textId="48F09095" w:rsidR="00F45666" w:rsidRPr="53F7F886" w:rsidRDefault="00F45666" w:rsidP="00F45666">
            <w:pPr>
              <w:jc w:val="both"/>
              <w:rPr>
                <w:sz w:val="22"/>
                <w:szCs w:val="22"/>
                <w:lang w:val="fr-FR"/>
              </w:rPr>
            </w:pPr>
            <w:r w:rsidRPr="007C1F3E">
              <w:rPr>
                <w:rFonts w:cs="Arial"/>
                <w:i/>
                <w:iCs/>
                <w:sz w:val="20"/>
                <w:szCs w:val="20"/>
                <w:lang w:val="fr-BE" w:eastAsia="fr-FR"/>
              </w:rPr>
              <w:t xml:space="preserve">Indicateur 6 : Nombre des personnes formées sur le plan stratégique de la CNDH </w:t>
            </w:r>
            <w:r w:rsidRPr="007C1F3E">
              <w:rPr>
                <w:rFonts w:cs="Arial"/>
                <w:i/>
                <w:iCs/>
                <w:sz w:val="20"/>
                <w:szCs w:val="20"/>
                <w:lang w:val="fr-BE" w:eastAsia="fr-FR"/>
              </w:rPr>
              <w:br/>
              <w:t>Baseline : 0</w:t>
            </w:r>
            <w:r w:rsidRPr="007C1F3E">
              <w:rPr>
                <w:rFonts w:cs="Arial"/>
                <w:i/>
                <w:iCs/>
                <w:sz w:val="20"/>
                <w:szCs w:val="20"/>
                <w:lang w:val="fr-BE" w:eastAsia="fr-FR"/>
              </w:rPr>
              <w:br/>
              <w:t>Cible :30</w:t>
            </w:r>
          </w:p>
        </w:tc>
        <w:tc>
          <w:tcPr>
            <w:tcW w:w="477" w:type="pct"/>
            <w:tcMar>
              <w:left w:w="108" w:type="dxa"/>
              <w:right w:w="108" w:type="dxa"/>
            </w:tcMar>
            <w:vAlign w:val="center"/>
          </w:tcPr>
          <w:p w14:paraId="6C6A2F1A" w14:textId="22D62D42" w:rsidR="00F45666" w:rsidRPr="00B05ED4" w:rsidRDefault="00F45666" w:rsidP="00F45666">
            <w:pPr>
              <w:jc w:val="both"/>
              <w:rPr>
                <w:sz w:val="22"/>
                <w:szCs w:val="22"/>
                <w:lang w:val="fr"/>
              </w:rPr>
            </w:pPr>
            <w:r>
              <w:rPr>
                <w:sz w:val="22"/>
                <w:szCs w:val="22"/>
                <w:lang w:val="fr"/>
              </w:rPr>
              <w:t>0</w:t>
            </w:r>
          </w:p>
        </w:tc>
        <w:tc>
          <w:tcPr>
            <w:tcW w:w="450" w:type="pct"/>
            <w:tcMar>
              <w:left w:w="108" w:type="dxa"/>
              <w:right w:w="108" w:type="dxa"/>
            </w:tcMar>
            <w:vAlign w:val="center"/>
          </w:tcPr>
          <w:p w14:paraId="409DDF79" w14:textId="7664735E" w:rsidR="00F45666" w:rsidRPr="00B05ED4" w:rsidRDefault="00F45666" w:rsidP="00F45666">
            <w:pPr>
              <w:jc w:val="both"/>
              <w:rPr>
                <w:sz w:val="22"/>
                <w:szCs w:val="22"/>
                <w:lang w:val="fr"/>
              </w:rPr>
            </w:pPr>
            <w:r>
              <w:rPr>
                <w:sz w:val="22"/>
                <w:szCs w:val="22"/>
                <w:lang w:val="fr"/>
              </w:rPr>
              <w:t>2024</w:t>
            </w:r>
          </w:p>
        </w:tc>
        <w:tc>
          <w:tcPr>
            <w:tcW w:w="396" w:type="pct"/>
            <w:tcMar>
              <w:left w:w="108" w:type="dxa"/>
              <w:right w:w="108" w:type="dxa"/>
            </w:tcMar>
            <w:vAlign w:val="center"/>
          </w:tcPr>
          <w:p w14:paraId="0392F582" w14:textId="5E04AB6D" w:rsidR="00F45666" w:rsidRPr="00B05ED4" w:rsidRDefault="00F45666" w:rsidP="00F45666">
            <w:pPr>
              <w:jc w:val="both"/>
              <w:rPr>
                <w:sz w:val="22"/>
                <w:szCs w:val="22"/>
                <w:lang w:val="fr"/>
              </w:rPr>
            </w:pPr>
            <w:r>
              <w:rPr>
                <w:sz w:val="22"/>
                <w:szCs w:val="22"/>
                <w:lang w:val="fr"/>
              </w:rPr>
              <w:t>30</w:t>
            </w:r>
          </w:p>
        </w:tc>
        <w:tc>
          <w:tcPr>
            <w:tcW w:w="511" w:type="pct"/>
            <w:shd w:val="clear" w:color="auto" w:fill="D9E2F3" w:themeFill="accent1" w:themeFillTint="33"/>
            <w:tcMar>
              <w:left w:w="108" w:type="dxa"/>
              <w:right w:w="108" w:type="dxa"/>
            </w:tcMar>
            <w:vAlign w:val="center"/>
          </w:tcPr>
          <w:p w14:paraId="37E139D2" w14:textId="237B2646" w:rsidR="00F45666" w:rsidRPr="00B05ED4" w:rsidRDefault="00F45666" w:rsidP="00F45666">
            <w:pPr>
              <w:jc w:val="both"/>
              <w:rPr>
                <w:b/>
                <w:bCs/>
                <w:sz w:val="22"/>
                <w:szCs w:val="22"/>
                <w:lang w:val="fr"/>
              </w:rPr>
            </w:pPr>
            <w:r>
              <w:rPr>
                <w:b/>
                <w:bCs/>
                <w:sz w:val="22"/>
                <w:szCs w:val="22"/>
                <w:lang w:val="fr"/>
              </w:rPr>
              <w:t>30</w:t>
            </w:r>
          </w:p>
        </w:tc>
        <w:tc>
          <w:tcPr>
            <w:tcW w:w="623" w:type="pct"/>
            <w:tcMar>
              <w:left w:w="108" w:type="dxa"/>
              <w:right w:w="108" w:type="dxa"/>
            </w:tcMar>
            <w:vAlign w:val="center"/>
          </w:tcPr>
          <w:p w14:paraId="5673EC9A" w14:textId="46781648" w:rsidR="00F45666" w:rsidRPr="00B05ED4" w:rsidRDefault="00F45666" w:rsidP="00F45666">
            <w:pPr>
              <w:jc w:val="both"/>
              <w:rPr>
                <w:sz w:val="22"/>
                <w:szCs w:val="22"/>
                <w:lang w:val="fr"/>
              </w:rPr>
            </w:pPr>
            <w:r>
              <w:rPr>
                <w:sz w:val="22"/>
                <w:szCs w:val="22"/>
                <w:lang w:val="fr"/>
              </w:rPr>
              <w:t>0</w:t>
            </w:r>
          </w:p>
        </w:tc>
        <w:tc>
          <w:tcPr>
            <w:tcW w:w="622" w:type="pct"/>
          </w:tcPr>
          <w:p w14:paraId="5E2606EA" w14:textId="77777777" w:rsidR="00F45666" w:rsidRDefault="00F45666" w:rsidP="00F45666">
            <w:pPr>
              <w:jc w:val="both"/>
              <w:rPr>
                <w:sz w:val="22"/>
                <w:szCs w:val="22"/>
                <w:lang w:val="fr"/>
              </w:rPr>
            </w:pPr>
          </w:p>
          <w:p w14:paraId="14E13D3C" w14:textId="77777777" w:rsidR="00F45666" w:rsidRDefault="00F45666" w:rsidP="00F45666">
            <w:pPr>
              <w:jc w:val="both"/>
              <w:rPr>
                <w:sz w:val="22"/>
                <w:szCs w:val="22"/>
                <w:lang w:val="fr"/>
              </w:rPr>
            </w:pPr>
          </w:p>
          <w:p w14:paraId="3848BC71" w14:textId="1FF6DCAC" w:rsidR="00F45666" w:rsidRPr="00B05ED4" w:rsidRDefault="00F45666" w:rsidP="00F45666">
            <w:pPr>
              <w:jc w:val="both"/>
              <w:rPr>
                <w:sz w:val="22"/>
                <w:szCs w:val="22"/>
                <w:lang w:val="fr"/>
              </w:rPr>
            </w:pPr>
            <w:r>
              <w:rPr>
                <w:sz w:val="22"/>
                <w:szCs w:val="22"/>
                <w:lang w:val="fr"/>
              </w:rPr>
              <w:t>0</w:t>
            </w:r>
          </w:p>
        </w:tc>
      </w:tr>
      <w:tr w:rsidR="00F45666" w:rsidRPr="00B05ED4" w14:paraId="52FE160F" w14:textId="77777777" w:rsidTr="4A1D1289">
        <w:trPr>
          <w:trHeight w:val="689"/>
        </w:trPr>
        <w:tc>
          <w:tcPr>
            <w:tcW w:w="1921" w:type="pct"/>
            <w:tcMar>
              <w:left w:w="108" w:type="dxa"/>
              <w:right w:w="108" w:type="dxa"/>
            </w:tcMar>
            <w:vAlign w:val="center"/>
          </w:tcPr>
          <w:p w14:paraId="55FE8CA6" w14:textId="5D92DDE0" w:rsidR="00F45666" w:rsidRPr="007C1F3E" w:rsidRDefault="00F45666" w:rsidP="00F45666">
            <w:pPr>
              <w:jc w:val="both"/>
              <w:rPr>
                <w:rFonts w:cs="Arial"/>
                <w:i/>
                <w:iCs/>
                <w:sz w:val="20"/>
                <w:szCs w:val="20"/>
                <w:lang w:val="fr-BE" w:eastAsia="fr-FR"/>
              </w:rPr>
            </w:pPr>
            <w:r w:rsidRPr="007C1F3E">
              <w:rPr>
                <w:rFonts w:cs="Arial"/>
                <w:i/>
                <w:iCs/>
                <w:sz w:val="20"/>
                <w:szCs w:val="20"/>
                <w:lang w:val="fr-BE" w:eastAsia="fr-FR"/>
              </w:rPr>
              <w:t xml:space="preserve">Indicateur 7 :  Ressources physiques et en ligne disponibles au profit des enquêteurs et du personnel judiciaire intervenant dans la répression de la corruption électorale </w:t>
            </w:r>
            <w:r w:rsidRPr="007C1F3E">
              <w:rPr>
                <w:rFonts w:cs="Arial"/>
                <w:i/>
                <w:iCs/>
                <w:sz w:val="20"/>
                <w:szCs w:val="20"/>
                <w:lang w:val="fr-BE" w:eastAsia="fr-FR"/>
              </w:rPr>
              <w:br/>
              <w:t>Baseline : 0</w:t>
            </w:r>
            <w:r w:rsidRPr="007C1F3E">
              <w:rPr>
                <w:rFonts w:cs="Arial"/>
                <w:i/>
                <w:iCs/>
                <w:sz w:val="20"/>
                <w:szCs w:val="20"/>
                <w:lang w:val="fr-BE" w:eastAsia="fr-FR"/>
              </w:rPr>
              <w:br/>
              <w:t>Cible : 3</w:t>
            </w:r>
          </w:p>
        </w:tc>
        <w:tc>
          <w:tcPr>
            <w:tcW w:w="477" w:type="pct"/>
            <w:tcMar>
              <w:left w:w="108" w:type="dxa"/>
              <w:right w:w="108" w:type="dxa"/>
            </w:tcMar>
            <w:vAlign w:val="center"/>
          </w:tcPr>
          <w:p w14:paraId="2166AF66" w14:textId="5C7C7CF6" w:rsidR="00F45666" w:rsidRPr="00B05ED4" w:rsidRDefault="00F45666" w:rsidP="00F45666">
            <w:pPr>
              <w:jc w:val="both"/>
              <w:rPr>
                <w:sz w:val="22"/>
                <w:szCs w:val="22"/>
                <w:lang w:val="fr"/>
              </w:rPr>
            </w:pPr>
            <w:r>
              <w:rPr>
                <w:sz w:val="22"/>
                <w:szCs w:val="22"/>
                <w:lang w:val="fr"/>
              </w:rPr>
              <w:t>0</w:t>
            </w:r>
          </w:p>
        </w:tc>
        <w:tc>
          <w:tcPr>
            <w:tcW w:w="450" w:type="pct"/>
            <w:tcMar>
              <w:left w:w="108" w:type="dxa"/>
              <w:right w:w="108" w:type="dxa"/>
            </w:tcMar>
            <w:vAlign w:val="center"/>
          </w:tcPr>
          <w:p w14:paraId="7B638F87" w14:textId="63D53932" w:rsidR="00F45666" w:rsidRPr="00B05ED4" w:rsidRDefault="00F45666" w:rsidP="00F45666">
            <w:pPr>
              <w:jc w:val="both"/>
              <w:rPr>
                <w:sz w:val="22"/>
                <w:szCs w:val="22"/>
                <w:lang w:val="fr"/>
              </w:rPr>
            </w:pPr>
            <w:r>
              <w:rPr>
                <w:sz w:val="22"/>
                <w:szCs w:val="22"/>
                <w:lang w:val="fr"/>
              </w:rPr>
              <w:t>2024</w:t>
            </w:r>
          </w:p>
        </w:tc>
        <w:tc>
          <w:tcPr>
            <w:tcW w:w="396" w:type="pct"/>
            <w:tcMar>
              <w:left w:w="108" w:type="dxa"/>
              <w:right w:w="108" w:type="dxa"/>
            </w:tcMar>
            <w:vAlign w:val="center"/>
          </w:tcPr>
          <w:p w14:paraId="35862614" w14:textId="2ED2D856" w:rsidR="00F45666" w:rsidRPr="00B05ED4" w:rsidRDefault="00F45666" w:rsidP="00F45666">
            <w:pPr>
              <w:jc w:val="both"/>
              <w:rPr>
                <w:sz w:val="22"/>
                <w:szCs w:val="22"/>
                <w:lang w:val="fr"/>
              </w:rPr>
            </w:pPr>
            <w:r>
              <w:rPr>
                <w:sz w:val="22"/>
                <w:szCs w:val="22"/>
                <w:lang w:val="fr"/>
              </w:rPr>
              <w:t>3</w:t>
            </w:r>
          </w:p>
        </w:tc>
        <w:tc>
          <w:tcPr>
            <w:tcW w:w="511" w:type="pct"/>
            <w:shd w:val="clear" w:color="auto" w:fill="D9E2F3" w:themeFill="accent1" w:themeFillTint="33"/>
            <w:tcMar>
              <w:left w:w="108" w:type="dxa"/>
              <w:right w:w="108" w:type="dxa"/>
            </w:tcMar>
            <w:vAlign w:val="center"/>
          </w:tcPr>
          <w:p w14:paraId="766FA6CD" w14:textId="03152CDD" w:rsidR="00F45666" w:rsidRPr="00B05ED4" w:rsidRDefault="00F45666" w:rsidP="00F45666">
            <w:pPr>
              <w:jc w:val="both"/>
              <w:rPr>
                <w:b/>
                <w:bCs/>
                <w:sz w:val="22"/>
                <w:szCs w:val="22"/>
                <w:lang w:val="fr"/>
              </w:rPr>
            </w:pPr>
            <w:r>
              <w:rPr>
                <w:b/>
                <w:bCs/>
                <w:sz w:val="22"/>
                <w:szCs w:val="22"/>
                <w:lang w:val="fr"/>
              </w:rPr>
              <w:t>3</w:t>
            </w:r>
          </w:p>
        </w:tc>
        <w:tc>
          <w:tcPr>
            <w:tcW w:w="623" w:type="pct"/>
            <w:tcMar>
              <w:left w:w="108" w:type="dxa"/>
              <w:right w:w="108" w:type="dxa"/>
            </w:tcMar>
            <w:vAlign w:val="center"/>
          </w:tcPr>
          <w:p w14:paraId="345F0900" w14:textId="5E66BEA0" w:rsidR="00F45666" w:rsidRPr="00B05ED4" w:rsidRDefault="00F45666" w:rsidP="00F45666">
            <w:pPr>
              <w:jc w:val="both"/>
              <w:rPr>
                <w:sz w:val="22"/>
                <w:szCs w:val="22"/>
                <w:lang w:val="fr"/>
              </w:rPr>
            </w:pPr>
            <w:r>
              <w:rPr>
                <w:sz w:val="22"/>
                <w:szCs w:val="22"/>
                <w:lang w:val="fr"/>
              </w:rPr>
              <w:t>0</w:t>
            </w:r>
          </w:p>
        </w:tc>
        <w:tc>
          <w:tcPr>
            <w:tcW w:w="622" w:type="pct"/>
          </w:tcPr>
          <w:p w14:paraId="2A629B12" w14:textId="77777777" w:rsidR="00F45666" w:rsidRDefault="00F45666" w:rsidP="00F45666">
            <w:pPr>
              <w:jc w:val="both"/>
              <w:rPr>
                <w:sz w:val="22"/>
                <w:szCs w:val="22"/>
                <w:lang w:val="fr"/>
              </w:rPr>
            </w:pPr>
          </w:p>
          <w:p w14:paraId="7472CBCA" w14:textId="77777777" w:rsidR="00F45666" w:rsidRDefault="00F45666" w:rsidP="00F45666">
            <w:pPr>
              <w:jc w:val="both"/>
              <w:rPr>
                <w:sz w:val="22"/>
                <w:szCs w:val="22"/>
                <w:lang w:val="fr"/>
              </w:rPr>
            </w:pPr>
          </w:p>
          <w:p w14:paraId="3CE908A9" w14:textId="730109AD" w:rsidR="00F45666" w:rsidRPr="00B05ED4" w:rsidRDefault="00F45666" w:rsidP="00F45666">
            <w:pPr>
              <w:jc w:val="both"/>
              <w:rPr>
                <w:sz w:val="22"/>
                <w:szCs w:val="22"/>
                <w:lang w:val="fr"/>
              </w:rPr>
            </w:pPr>
            <w:r>
              <w:rPr>
                <w:sz w:val="22"/>
                <w:szCs w:val="22"/>
                <w:lang w:val="fr"/>
              </w:rPr>
              <w:t>0</w:t>
            </w:r>
          </w:p>
        </w:tc>
      </w:tr>
      <w:tr w:rsidR="00DE582F" w:rsidRPr="00B05ED4" w14:paraId="7D7C60A1" w14:textId="77777777" w:rsidTr="4A1D1289">
        <w:trPr>
          <w:trHeight w:val="689"/>
        </w:trPr>
        <w:tc>
          <w:tcPr>
            <w:tcW w:w="1921" w:type="pct"/>
            <w:tcMar>
              <w:left w:w="108" w:type="dxa"/>
              <w:right w:w="108" w:type="dxa"/>
            </w:tcMar>
            <w:vAlign w:val="center"/>
          </w:tcPr>
          <w:p w14:paraId="339A9EF0" w14:textId="1A25DA92" w:rsidR="00DE582F" w:rsidRPr="007C1F3E" w:rsidRDefault="00270447" w:rsidP="00DD03E0">
            <w:pPr>
              <w:jc w:val="both"/>
              <w:rPr>
                <w:rFonts w:cs="Arial"/>
                <w:i/>
                <w:iCs/>
                <w:sz w:val="20"/>
                <w:szCs w:val="20"/>
                <w:lang w:val="fr-BE" w:eastAsia="fr-FR"/>
              </w:rPr>
            </w:pPr>
            <w:r w:rsidRPr="007C1F3E">
              <w:rPr>
                <w:rFonts w:cs="Arial"/>
                <w:i/>
                <w:iCs/>
                <w:sz w:val="20"/>
                <w:szCs w:val="20"/>
                <w:lang w:val="fr-BE" w:eastAsia="fr-FR"/>
              </w:rPr>
              <w:t>Indicateur 8 : Pépinière des facilitateurs Bridge au titre des formateurs principaux du personnel électoral dans les cascades de formation</w:t>
            </w:r>
            <w:r w:rsidRPr="007C1F3E">
              <w:rPr>
                <w:rFonts w:cs="Arial"/>
                <w:i/>
                <w:iCs/>
                <w:sz w:val="20"/>
                <w:szCs w:val="20"/>
                <w:lang w:val="fr-BE" w:eastAsia="fr-FR"/>
              </w:rPr>
              <w:br/>
              <w:t>Baseline : 0</w:t>
            </w:r>
            <w:r w:rsidRPr="007C1F3E">
              <w:rPr>
                <w:rFonts w:cs="Arial"/>
                <w:i/>
                <w:iCs/>
                <w:sz w:val="20"/>
                <w:szCs w:val="20"/>
                <w:lang w:val="fr-BE" w:eastAsia="fr-FR"/>
              </w:rPr>
              <w:br/>
              <w:t>Cible : 15</w:t>
            </w:r>
          </w:p>
        </w:tc>
        <w:tc>
          <w:tcPr>
            <w:tcW w:w="477" w:type="pct"/>
            <w:tcMar>
              <w:left w:w="108" w:type="dxa"/>
              <w:right w:w="108" w:type="dxa"/>
            </w:tcMar>
            <w:vAlign w:val="center"/>
          </w:tcPr>
          <w:p w14:paraId="4DD01C34" w14:textId="09DD3773" w:rsidR="00DE582F" w:rsidRPr="00B05ED4" w:rsidRDefault="00580FCB" w:rsidP="00111D31">
            <w:pPr>
              <w:jc w:val="both"/>
              <w:rPr>
                <w:sz w:val="22"/>
                <w:szCs w:val="22"/>
                <w:lang w:val="fr"/>
              </w:rPr>
            </w:pPr>
            <w:r>
              <w:rPr>
                <w:sz w:val="22"/>
                <w:szCs w:val="22"/>
                <w:lang w:val="fr"/>
              </w:rPr>
              <w:t>0</w:t>
            </w:r>
          </w:p>
        </w:tc>
        <w:tc>
          <w:tcPr>
            <w:tcW w:w="450" w:type="pct"/>
            <w:tcMar>
              <w:left w:w="108" w:type="dxa"/>
              <w:right w:w="108" w:type="dxa"/>
            </w:tcMar>
            <w:vAlign w:val="center"/>
          </w:tcPr>
          <w:p w14:paraId="43D6C783" w14:textId="29B7722A" w:rsidR="00DE582F" w:rsidRPr="00B05ED4" w:rsidRDefault="002A11D3" w:rsidP="00111D31">
            <w:pPr>
              <w:jc w:val="both"/>
              <w:rPr>
                <w:sz w:val="22"/>
                <w:szCs w:val="22"/>
                <w:lang w:val="fr"/>
              </w:rPr>
            </w:pPr>
            <w:r>
              <w:rPr>
                <w:sz w:val="22"/>
                <w:szCs w:val="22"/>
                <w:lang w:val="fr"/>
              </w:rPr>
              <w:t>202</w:t>
            </w:r>
            <w:r w:rsidR="00F45666">
              <w:rPr>
                <w:sz w:val="22"/>
                <w:szCs w:val="22"/>
                <w:lang w:val="fr"/>
              </w:rPr>
              <w:t>4</w:t>
            </w:r>
          </w:p>
        </w:tc>
        <w:tc>
          <w:tcPr>
            <w:tcW w:w="396" w:type="pct"/>
            <w:tcMar>
              <w:left w:w="108" w:type="dxa"/>
              <w:right w:w="108" w:type="dxa"/>
            </w:tcMar>
            <w:vAlign w:val="center"/>
          </w:tcPr>
          <w:p w14:paraId="21B0D784" w14:textId="7EF81A13" w:rsidR="00DE582F" w:rsidRPr="00B05ED4" w:rsidRDefault="00580FCB" w:rsidP="00111D31">
            <w:pPr>
              <w:jc w:val="both"/>
              <w:rPr>
                <w:sz w:val="22"/>
                <w:szCs w:val="22"/>
                <w:lang w:val="fr"/>
              </w:rPr>
            </w:pPr>
            <w:r>
              <w:rPr>
                <w:sz w:val="22"/>
                <w:szCs w:val="22"/>
                <w:lang w:val="fr"/>
              </w:rPr>
              <w:t>15</w:t>
            </w:r>
          </w:p>
        </w:tc>
        <w:tc>
          <w:tcPr>
            <w:tcW w:w="511" w:type="pct"/>
            <w:shd w:val="clear" w:color="auto" w:fill="D9E2F3" w:themeFill="accent1" w:themeFillTint="33"/>
            <w:tcMar>
              <w:left w:w="108" w:type="dxa"/>
              <w:right w:w="108" w:type="dxa"/>
            </w:tcMar>
            <w:vAlign w:val="center"/>
          </w:tcPr>
          <w:p w14:paraId="18489E26" w14:textId="0DB64929" w:rsidR="00DE582F" w:rsidRPr="00B05ED4" w:rsidRDefault="00580FCB" w:rsidP="00111D31">
            <w:pPr>
              <w:jc w:val="both"/>
              <w:rPr>
                <w:b/>
                <w:bCs/>
                <w:sz w:val="22"/>
                <w:szCs w:val="22"/>
                <w:lang w:val="fr"/>
              </w:rPr>
            </w:pPr>
            <w:r>
              <w:rPr>
                <w:b/>
                <w:bCs/>
                <w:sz w:val="22"/>
                <w:szCs w:val="22"/>
                <w:lang w:val="fr"/>
              </w:rPr>
              <w:t>15</w:t>
            </w:r>
          </w:p>
        </w:tc>
        <w:tc>
          <w:tcPr>
            <w:tcW w:w="623" w:type="pct"/>
            <w:tcMar>
              <w:left w:w="108" w:type="dxa"/>
              <w:right w:w="108" w:type="dxa"/>
            </w:tcMar>
            <w:vAlign w:val="center"/>
          </w:tcPr>
          <w:p w14:paraId="34E7DE50" w14:textId="25215F8C" w:rsidR="00DE582F" w:rsidRPr="00B05ED4" w:rsidRDefault="00580FCB" w:rsidP="00111D31">
            <w:pPr>
              <w:jc w:val="both"/>
              <w:rPr>
                <w:sz w:val="22"/>
                <w:szCs w:val="22"/>
                <w:lang w:val="fr"/>
              </w:rPr>
            </w:pPr>
            <w:r>
              <w:rPr>
                <w:sz w:val="22"/>
                <w:szCs w:val="22"/>
                <w:lang w:val="fr"/>
              </w:rPr>
              <w:t>0</w:t>
            </w:r>
          </w:p>
        </w:tc>
        <w:tc>
          <w:tcPr>
            <w:tcW w:w="622" w:type="pct"/>
          </w:tcPr>
          <w:p w14:paraId="21D0FE4C" w14:textId="77777777" w:rsidR="00DE582F" w:rsidRDefault="00DE582F" w:rsidP="00111D31">
            <w:pPr>
              <w:jc w:val="both"/>
              <w:rPr>
                <w:sz w:val="22"/>
                <w:szCs w:val="22"/>
                <w:lang w:val="fr"/>
              </w:rPr>
            </w:pPr>
          </w:p>
          <w:p w14:paraId="60BB27F5" w14:textId="77777777" w:rsidR="00580FCB" w:rsidRDefault="00580FCB" w:rsidP="00111D31">
            <w:pPr>
              <w:jc w:val="both"/>
              <w:rPr>
                <w:sz w:val="22"/>
                <w:szCs w:val="22"/>
                <w:lang w:val="fr"/>
              </w:rPr>
            </w:pPr>
          </w:p>
          <w:p w14:paraId="3E4879FB" w14:textId="06F8BE3F" w:rsidR="00580FCB" w:rsidRPr="00B05ED4" w:rsidRDefault="00580FCB" w:rsidP="00111D31">
            <w:pPr>
              <w:jc w:val="both"/>
              <w:rPr>
                <w:sz w:val="22"/>
                <w:szCs w:val="22"/>
                <w:lang w:val="fr"/>
              </w:rPr>
            </w:pPr>
            <w:r>
              <w:rPr>
                <w:sz w:val="22"/>
                <w:szCs w:val="22"/>
                <w:lang w:val="fr"/>
              </w:rPr>
              <w:t>0</w:t>
            </w:r>
          </w:p>
        </w:tc>
      </w:tr>
    </w:tbl>
    <w:p w14:paraId="5CA03370" w14:textId="77777777" w:rsidR="00055FD1" w:rsidRDefault="00055FD1" w:rsidP="00111D31">
      <w:pPr>
        <w:jc w:val="both"/>
        <w:rPr>
          <w:lang w:eastAsia="en-US"/>
        </w:rPr>
      </w:pPr>
    </w:p>
    <w:p w14:paraId="42A084D0" w14:textId="2C863719" w:rsidR="00016CF2" w:rsidRDefault="00C50A7F" w:rsidP="00DD03E0">
      <w:pPr>
        <w:jc w:val="both"/>
        <w:rPr>
          <w:sz w:val="22"/>
          <w:szCs w:val="22"/>
          <w:lang w:val="fr-FR"/>
        </w:rPr>
      </w:pPr>
      <w:r w:rsidRPr="79C93EC5">
        <w:rPr>
          <w:sz w:val="22"/>
          <w:szCs w:val="22"/>
          <w:lang w:val="fr-FR"/>
        </w:rPr>
        <w:t xml:space="preserve">Ce produit </w:t>
      </w:r>
      <w:r w:rsidR="005434AE">
        <w:rPr>
          <w:sz w:val="22"/>
          <w:szCs w:val="22"/>
          <w:lang w:val="fr-FR"/>
        </w:rPr>
        <w:t>n’</w:t>
      </w:r>
      <w:r w:rsidRPr="79C93EC5">
        <w:rPr>
          <w:sz w:val="22"/>
          <w:szCs w:val="22"/>
          <w:lang w:val="fr-FR"/>
        </w:rPr>
        <w:t xml:space="preserve">est </w:t>
      </w:r>
      <w:r w:rsidR="005434AE">
        <w:rPr>
          <w:sz w:val="22"/>
          <w:szCs w:val="22"/>
          <w:lang w:val="fr-FR"/>
        </w:rPr>
        <w:t xml:space="preserve">pas </w:t>
      </w:r>
      <w:r w:rsidRPr="79C93EC5">
        <w:rPr>
          <w:sz w:val="22"/>
          <w:szCs w:val="22"/>
          <w:lang w:val="fr-FR"/>
        </w:rPr>
        <w:t xml:space="preserve">entièrement réalisé. </w:t>
      </w:r>
      <w:r w:rsidR="001F5A36" w:rsidRPr="79C93EC5">
        <w:rPr>
          <w:sz w:val="22"/>
          <w:szCs w:val="22"/>
          <w:lang w:val="fr-FR"/>
        </w:rPr>
        <w:t>L</w:t>
      </w:r>
      <w:r w:rsidR="001F5A36">
        <w:rPr>
          <w:sz w:val="22"/>
          <w:szCs w:val="22"/>
          <w:lang w:val="fr-FR"/>
        </w:rPr>
        <w:t xml:space="preserve">a </w:t>
      </w:r>
      <w:r w:rsidR="00BE53A9" w:rsidRPr="79C93EC5">
        <w:rPr>
          <w:sz w:val="22"/>
          <w:szCs w:val="22"/>
          <w:lang w:val="fr-FR"/>
        </w:rPr>
        <w:t>cible</w:t>
      </w:r>
      <w:r w:rsidR="00BE53A9">
        <w:rPr>
          <w:sz w:val="22"/>
          <w:szCs w:val="22"/>
          <w:lang w:val="fr-FR"/>
        </w:rPr>
        <w:t xml:space="preserve"> </w:t>
      </w:r>
      <w:r w:rsidR="00BE53A9" w:rsidRPr="79C93EC5">
        <w:rPr>
          <w:sz w:val="22"/>
          <w:szCs w:val="22"/>
          <w:lang w:val="fr-FR"/>
        </w:rPr>
        <w:t>de</w:t>
      </w:r>
      <w:r w:rsidR="005434AE">
        <w:rPr>
          <w:sz w:val="22"/>
          <w:szCs w:val="22"/>
          <w:lang w:val="fr-FR"/>
        </w:rPr>
        <w:t xml:space="preserve"> </w:t>
      </w:r>
      <w:r w:rsidR="001F5A36">
        <w:rPr>
          <w:sz w:val="22"/>
          <w:szCs w:val="22"/>
          <w:lang w:val="fr-FR"/>
        </w:rPr>
        <w:t>l’</w:t>
      </w:r>
      <w:r w:rsidRPr="79C93EC5">
        <w:rPr>
          <w:sz w:val="22"/>
          <w:szCs w:val="22"/>
          <w:lang w:val="fr-FR"/>
        </w:rPr>
        <w:t>indicateur</w:t>
      </w:r>
      <w:r w:rsidR="00BE53A9">
        <w:rPr>
          <w:sz w:val="22"/>
          <w:szCs w:val="22"/>
          <w:lang w:val="fr-FR"/>
        </w:rPr>
        <w:t xml:space="preserve"> 1</w:t>
      </w:r>
      <w:r w:rsidRPr="79C93EC5">
        <w:rPr>
          <w:sz w:val="22"/>
          <w:szCs w:val="22"/>
          <w:lang w:val="fr-FR"/>
        </w:rPr>
        <w:t xml:space="preserve"> est atteinte</w:t>
      </w:r>
      <w:r w:rsidR="00173FB8">
        <w:rPr>
          <w:sz w:val="22"/>
          <w:szCs w:val="22"/>
          <w:lang w:val="fr-FR"/>
        </w:rPr>
        <w:t xml:space="preserve">. </w:t>
      </w:r>
      <w:r w:rsidR="00BE53A9">
        <w:rPr>
          <w:sz w:val="22"/>
          <w:szCs w:val="22"/>
          <w:lang w:val="fr-FR"/>
        </w:rPr>
        <w:t>L</w:t>
      </w:r>
      <w:r w:rsidR="00173FB8">
        <w:rPr>
          <w:sz w:val="22"/>
          <w:szCs w:val="22"/>
          <w:lang w:val="fr-FR"/>
        </w:rPr>
        <w:t xml:space="preserve">e </w:t>
      </w:r>
      <w:r w:rsidR="00016CF2">
        <w:rPr>
          <w:sz w:val="22"/>
          <w:szCs w:val="22"/>
          <w:lang w:val="fr-FR"/>
        </w:rPr>
        <w:t>dépassement de</w:t>
      </w:r>
      <w:r w:rsidR="00B41C89">
        <w:rPr>
          <w:sz w:val="22"/>
          <w:szCs w:val="22"/>
          <w:lang w:val="fr-FR"/>
        </w:rPr>
        <w:t xml:space="preserve"> cette par rapport à la prévision initiale </w:t>
      </w:r>
      <w:r w:rsidR="00173FB8">
        <w:rPr>
          <w:sz w:val="22"/>
          <w:szCs w:val="22"/>
          <w:lang w:val="fr-FR"/>
        </w:rPr>
        <w:t xml:space="preserve">s’explique par la fusion de la formation </w:t>
      </w:r>
      <w:r w:rsidR="0019768F">
        <w:rPr>
          <w:sz w:val="22"/>
          <w:szCs w:val="22"/>
          <w:lang w:val="fr-FR"/>
        </w:rPr>
        <w:t xml:space="preserve">des membres du Conseil </w:t>
      </w:r>
      <w:r w:rsidR="003E6819">
        <w:rPr>
          <w:sz w:val="22"/>
          <w:szCs w:val="22"/>
          <w:lang w:val="fr-FR"/>
        </w:rPr>
        <w:t>supérieur</w:t>
      </w:r>
      <w:r w:rsidR="0019768F">
        <w:rPr>
          <w:sz w:val="22"/>
          <w:szCs w:val="22"/>
          <w:lang w:val="fr-FR"/>
        </w:rPr>
        <w:t xml:space="preserve"> de la magistrature et ceux du Conseil </w:t>
      </w:r>
      <w:r w:rsidR="003E6819">
        <w:rPr>
          <w:sz w:val="22"/>
          <w:szCs w:val="22"/>
          <w:lang w:val="fr-FR"/>
        </w:rPr>
        <w:t>constitutionnel. La ci</w:t>
      </w:r>
      <w:r w:rsidR="00B41C89">
        <w:rPr>
          <w:sz w:val="22"/>
          <w:szCs w:val="22"/>
          <w:lang w:val="fr-FR"/>
        </w:rPr>
        <w:t xml:space="preserve">ble </w:t>
      </w:r>
      <w:r w:rsidR="00150068">
        <w:rPr>
          <w:sz w:val="22"/>
          <w:szCs w:val="22"/>
          <w:lang w:val="fr-FR"/>
        </w:rPr>
        <w:t>de l’indicateur 3 est également atteinte avec la tenue du colloque internat</w:t>
      </w:r>
      <w:r w:rsidR="00016CF2">
        <w:rPr>
          <w:sz w:val="22"/>
          <w:szCs w:val="22"/>
          <w:lang w:val="fr-FR"/>
        </w:rPr>
        <w:t xml:space="preserve">ional sur les deux décennies du Conseil constitutionnel du Burkina Faso. Les </w:t>
      </w:r>
      <w:r w:rsidR="0060647B">
        <w:rPr>
          <w:sz w:val="22"/>
          <w:szCs w:val="22"/>
          <w:lang w:val="fr-FR"/>
        </w:rPr>
        <w:t>06 autres indicateurs n’ont pas atteint leur cible car les activités y concourant n’ont été mises en œuvre.</w:t>
      </w:r>
    </w:p>
    <w:p w14:paraId="1D39483E" w14:textId="668DD431" w:rsidR="00177164" w:rsidRDefault="00177164" w:rsidP="009B0303">
      <w:pPr>
        <w:jc w:val="both"/>
        <w:rPr>
          <w:sz w:val="22"/>
          <w:szCs w:val="22"/>
          <w:lang w:val="fr-FR"/>
        </w:rPr>
      </w:pPr>
      <w:r>
        <w:rPr>
          <w:sz w:val="22"/>
          <w:szCs w:val="22"/>
          <w:lang w:val="fr-FR"/>
        </w:rPr>
        <w:t>Grâce l’appui</w:t>
      </w:r>
      <w:r w:rsidR="00611100">
        <w:rPr>
          <w:sz w:val="22"/>
          <w:szCs w:val="22"/>
          <w:lang w:val="fr-FR"/>
        </w:rPr>
        <w:t xml:space="preserve"> du PNUD</w:t>
      </w:r>
      <w:r w:rsidR="003B0178">
        <w:rPr>
          <w:sz w:val="22"/>
          <w:szCs w:val="22"/>
          <w:lang w:val="fr-FR"/>
        </w:rPr>
        <w:t xml:space="preserve">, </w:t>
      </w:r>
      <w:r w:rsidR="003B0178" w:rsidRPr="009B0303">
        <w:rPr>
          <w:sz w:val="22"/>
          <w:szCs w:val="22"/>
          <w:lang w:val="fr-FR"/>
        </w:rPr>
        <w:t xml:space="preserve">un état des lieux des acquis démocratiques du Conseil constitutionnel </w:t>
      </w:r>
      <w:r w:rsidR="005E53E1" w:rsidRPr="009B0303">
        <w:rPr>
          <w:sz w:val="22"/>
          <w:szCs w:val="22"/>
          <w:lang w:val="fr-FR"/>
        </w:rPr>
        <w:t xml:space="preserve">a été établi avec </w:t>
      </w:r>
      <w:r w:rsidR="008114A5" w:rsidRPr="009B0303">
        <w:rPr>
          <w:sz w:val="22"/>
          <w:szCs w:val="22"/>
          <w:lang w:val="fr-FR"/>
        </w:rPr>
        <w:t>des perspectives</w:t>
      </w:r>
      <w:r w:rsidR="003B0178" w:rsidRPr="009B0303">
        <w:rPr>
          <w:sz w:val="22"/>
          <w:szCs w:val="22"/>
          <w:lang w:val="fr-FR"/>
        </w:rPr>
        <w:t xml:space="preserve"> de réformes</w:t>
      </w:r>
      <w:r w:rsidR="006E55C5" w:rsidRPr="009B0303">
        <w:rPr>
          <w:sz w:val="22"/>
          <w:szCs w:val="22"/>
          <w:lang w:val="fr-FR"/>
        </w:rPr>
        <w:t xml:space="preserve"> </w:t>
      </w:r>
      <w:r w:rsidR="003B0178" w:rsidRPr="009B0303">
        <w:rPr>
          <w:sz w:val="22"/>
          <w:szCs w:val="22"/>
          <w:lang w:val="fr-FR"/>
        </w:rPr>
        <w:t>visant à renforcer la gouvernance démocratique et l’État de droit</w:t>
      </w:r>
      <w:r w:rsidR="008114A5" w:rsidRPr="009B0303">
        <w:rPr>
          <w:sz w:val="22"/>
          <w:szCs w:val="22"/>
          <w:lang w:val="fr-FR"/>
        </w:rPr>
        <w:t xml:space="preserve">. En effet, </w:t>
      </w:r>
      <w:r w:rsidR="003B0178" w:rsidRPr="009B0303">
        <w:rPr>
          <w:sz w:val="22"/>
          <w:szCs w:val="22"/>
          <w:lang w:val="fr-FR"/>
        </w:rPr>
        <w:t xml:space="preserve">un colloque international s’est tenu du 29 au 31 juillet 2025 à Ouagadougou, réunissant 200 participants </w:t>
      </w:r>
      <w:r w:rsidR="00114422" w:rsidRPr="009B0303">
        <w:rPr>
          <w:sz w:val="22"/>
          <w:szCs w:val="22"/>
          <w:lang w:val="fr-FR"/>
        </w:rPr>
        <w:t>constitués</w:t>
      </w:r>
      <w:r w:rsidR="003B0178" w:rsidRPr="009B0303">
        <w:rPr>
          <w:sz w:val="22"/>
          <w:szCs w:val="22"/>
          <w:lang w:val="fr-FR"/>
        </w:rPr>
        <w:t xml:space="preserve"> d</w:t>
      </w:r>
      <w:r w:rsidR="00114422" w:rsidRPr="009B0303">
        <w:rPr>
          <w:sz w:val="22"/>
          <w:szCs w:val="22"/>
          <w:lang w:val="fr-FR"/>
        </w:rPr>
        <w:t>’</w:t>
      </w:r>
      <w:r w:rsidR="003B0178" w:rsidRPr="009B0303">
        <w:rPr>
          <w:sz w:val="22"/>
          <w:szCs w:val="22"/>
          <w:lang w:val="fr-FR"/>
        </w:rPr>
        <w:t>experts nationaux et internationaux de sept pays africains. L’événement a permis d’évaluer 25 ans de fonctionnement du Conseil constitutionnel, d’examiner sa jurisprudence, de discuter des défis rencontrés et d’identifier les besoins de réforme pour consolider l’État de droit dans le contexte actuel de transition</w:t>
      </w:r>
      <w:r w:rsidR="00611100">
        <w:rPr>
          <w:sz w:val="22"/>
          <w:szCs w:val="22"/>
          <w:lang w:val="fr-FR"/>
        </w:rPr>
        <w:t>.</w:t>
      </w:r>
      <w:r w:rsidR="008935B9">
        <w:rPr>
          <w:sz w:val="22"/>
          <w:szCs w:val="22"/>
          <w:lang w:val="fr-FR"/>
        </w:rPr>
        <w:t xml:space="preserve"> </w:t>
      </w:r>
      <w:r w:rsidR="008935B9" w:rsidRPr="009B0303">
        <w:rPr>
          <w:sz w:val="22"/>
          <w:szCs w:val="22"/>
          <w:lang w:val="fr-FR"/>
        </w:rPr>
        <w:t xml:space="preserve"> </w:t>
      </w:r>
      <w:r w:rsidR="00823C24" w:rsidRPr="009B0303">
        <w:rPr>
          <w:sz w:val="22"/>
          <w:szCs w:val="22"/>
          <w:lang w:val="fr-FR"/>
        </w:rPr>
        <w:t>Aussi, l</w:t>
      </w:r>
      <w:r w:rsidRPr="009B0303">
        <w:rPr>
          <w:sz w:val="22"/>
          <w:szCs w:val="22"/>
          <w:lang w:val="fr-FR"/>
        </w:rPr>
        <w:t>es compétences en droit constitutionnel</w:t>
      </w:r>
      <w:r w:rsidR="003713C4" w:rsidRPr="009B0303">
        <w:rPr>
          <w:sz w:val="22"/>
          <w:szCs w:val="22"/>
          <w:lang w:val="fr-FR"/>
        </w:rPr>
        <w:t xml:space="preserve"> de 50 membres du Conseil constitutionnel et du Conseil supérieur de la magistrature</w:t>
      </w:r>
      <w:r w:rsidRPr="009B0303">
        <w:rPr>
          <w:sz w:val="22"/>
          <w:szCs w:val="22"/>
          <w:lang w:val="fr-FR"/>
        </w:rPr>
        <w:t xml:space="preserve"> </w:t>
      </w:r>
      <w:r w:rsidR="003713C4" w:rsidRPr="009B0303">
        <w:rPr>
          <w:sz w:val="22"/>
          <w:szCs w:val="22"/>
          <w:lang w:val="fr-FR"/>
        </w:rPr>
        <w:t xml:space="preserve">ont été </w:t>
      </w:r>
      <w:r w:rsidRPr="009B0303">
        <w:rPr>
          <w:sz w:val="22"/>
          <w:szCs w:val="22"/>
          <w:lang w:val="fr-FR"/>
        </w:rPr>
        <w:t>renforcée</w:t>
      </w:r>
      <w:r w:rsidR="003713C4" w:rsidRPr="009B0303">
        <w:rPr>
          <w:sz w:val="22"/>
          <w:szCs w:val="22"/>
          <w:lang w:val="fr-FR"/>
        </w:rPr>
        <w:t xml:space="preserve">s à </w:t>
      </w:r>
      <w:r w:rsidR="009B0303" w:rsidRPr="009B0303">
        <w:rPr>
          <w:sz w:val="22"/>
          <w:szCs w:val="22"/>
          <w:lang w:val="fr-FR"/>
        </w:rPr>
        <w:t>travers une</w:t>
      </w:r>
      <w:r w:rsidRPr="009B0303">
        <w:rPr>
          <w:sz w:val="22"/>
          <w:szCs w:val="22"/>
          <w:lang w:val="fr-FR"/>
        </w:rPr>
        <w:t xml:space="preserve"> session de formation </w:t>
      </w:r>
      <w:r w:rsidR="003713C4" w:rsidRPr="009B0303">
        <w:rPr>
          <w:sz w:val="22"/>
          <w:szCs w:val="22"/>
          <w:lang w:val="fr-FR"/>
        </w:rPr>
        <w:t>tenue du16 au 18 octobre 2025</w:t>
      </w:r>
      <w:r w:rsidRPr="009B0303">
        <w:rPr>
          <w:sz w:val="22"/>
          <w:szCs w:val="22"/>
          <w:lang w:val="fr-FR"/>
        </w:rPr>
        <w:t>. Cette</w:t>
      </w:r>
      <w:r w:rsidR="00851F9D">
        <w:rPr>
          <w:sz w:val="22"/>
          <w:szCs w:val="22"/>
          <w:lang w:val="fr-FR"/>
        </w:rPr>
        <w:t xml:space="preserve"> activité</w:t>
      </w:r>
      <w:r w:rsidRPr="009B0303">
        <w:rPr>
          <w:sz w:val="22"/>
          <w:szCs w:val="22"/>
          <w:lang w:val="fr-FR"/>
        </w:rPr>
        <w:t>, inscrite dans un contexte de mutations institutionnelles, visait à améliorer la compréhension et l’application du droit constitutionnel face aux évolutions récentes et</w:t>
      </w:r>
      <w:r w:rsidR="00851F9D">
        <w:rPr>
          <w:sz w:val="22"/>
          <w:szCs w:val="22"/>
          <w:lang w:val="fr-FR"/>
        </w:rPr>
        <w:t xml:space="preserve"> les</w:t>
      </w:r>
      <w:r w:rsidRPr="009B0303">
        <w:rPr>
          <w:sz w:val="22"/>
          <w:szCs w:val="22"/>
          <w:lang w:val="fr-FR"/>
        </w:rPr>
        <w:t xml:space="preserve"> tensions normatives.</w:t>
      </w:r>
    </w:p>
    <w:p w14:paraId="32E76313" w14:textId="7ABDEA03" w:rsidR="004E1E48" w:rsidRPr="004E1E48" w:rsidRDefault="005402AB" w:rsidP="00CA22C7">
      <w:pPr>
        <w:pStyle w:val="Default"/>
        <w:jc w:val="both"/>
      </w:pPr>
      <w:r w:rsidRPr="00727FE8">
        <w:rPr>
          <w:rFonts w:ascii="Times New Roman" w:eastAsia="Times New Roman" w:hAnsi="Times New Roman" w:cs="Times New Roman"/>
          <w:color w:val="auto"/>
          <w:sz w:val="22"/>
          <w:szCs w:val="22"/>
          <w:lang w:val="fr-FR" w:eastAsia="fr-BF"/>
          <w14:ligatures w14:val="none"/>
        </w:rPr>
        <w:t xml:space="preserve">Des outils de gouvernance démocratique, vulgarisés </w:t>
      </w:r>
      <w:r w:rsidR="00DA7EB3">
        <w:rPr>
          <w:rFonts w:ascii="Times New Roman" w:eastAsia="Times New Roman" w:hAnsi="Times New Roman" w:cs="Times New Roman"/>
          <w:color w:val="auto"/>
          <w:sz w:val="22"/>
          <w:szCs w:val="22"/>
          <w:lang w:val="fr-FR" w:eastAsia="fr-BF"/>
          <w14:ligatures w14:val="none"/>
        </w:rPr>
        <w:t xml:space="preserve">avec la contribution du </w:t>
      </w:r>
      <w:r w:rsidR="007950FF">
        <w:rPr>
          <w:rFonts w:ascii="Times New Roman" w:eastAsia="Times New Roman" w:hAnsi="Times New Roman" w:cs="Times New Roman"/>
          <w:color w:val="auto"/>
          <w:sz w:val="22"/>
          <w:szCs w:val="22"/>
          <w:lang w:val="fr-FR" w:eastAsia="fr-BF"/>
          <w14:ligatures w14:val="none"/>
        </w:rPr>
        <w:t>PNUD</w:t>
      </w:r>
      <w:r w:rsidR="007950FF" w:rsidRPr="00727FE8">
        <w:rPr>
          <w:rFonts w:ascii="Times New Roman" w:eastAsia="Times New Roman" w:hAnsi="Times New Roman" w:cs="Times New Roman"/>
          <w:color w:val="auto"/>
          <w:sz w:val="22"/>
          <w:szCs w:val="22"/>
          <w:lang w:val="fr-FR" w:eastAsia="fr-BF"/>
          <w14:ligatures w14:val="none"/>
        </w:rPr>
        <w:t xml:space="preserve"> :</w:t>
      </w:r>
      <w:r w:rsidRPr="00727FE8">
        <w:rPr>
          <w:rFonts w:ascii="Times New Roman" w:eastAsia="Times New Roman" w:hAnsi="Times New Roman" w:cs="Times New Roman"/>
          <w:color w:val="auto"/>
          <w:sz w:val="22"/>
          <w:szCs w:val="22"/>
          <w:lang w:val="fr-FR" w:eastAsia="fr-BF"/>
          <w14:ligatures w14:val="none"/>
        </w:rPr>
        <w:t xml:space="preserve">  un recueil de de plus de 800 décisions de jurisprudence du Conseil constitutionnel a été réalisé et constitue une contribution majeure au renforcement de la gouvernance démocratique.  Ce document engendre notamment pour les praticiens du droit, les chercheurs, les institutions publiques et les partenaires techniques désormais une base précieuse pour la formation, la recherche, le dialogue interinstitutionnel et l’élaboration de réformes futures.</w:t>
      </w:r>
      <w:r w:rsidR="00B41B9B">
        <w:rPr>
          <w:rFonts w:ascii="Times New Roman" w:eastAsia="Times New Roman" w:hAnsi="Times New Roman" w:cs="Times New Roman"/>
          <w:color w:val="auto"/>
          <w:sz w:val="22"/>
          <w:szCs w:val="22"/>
          <w:lang w:val="fr-FR" w:eastAsia="fr-BF"/>
          <w14:ligatures w14:val="none"/>
        </w:rPr>
        <w:t xml:space="preserve"> </w:t>
      </w:r>
    </w:p>
    <w:p w14:paraId="0CBCCBB9" w14:textId="77777777" w:rsidR="00A03B18" w:rsidRDefault="00A03B18" w:rsidP="00111D31">
      <w:pPr>
        <w:jc w:val="both"/>
        <w:rPr>
          <w:b/>
          <w:bCs/>
          <w:sz w:val="22"/>
          <w:szCs w:val="22"/>
          <w:u w:val="single"/>
          <w:lang w:eastAsia="en-US"/>
        </w:rPr>
      </w:pPr>
    </w:p>
    <w:p w14:paraId="4E523440" w14:textId="2665714F" w:rsidR="00657108" w:rsidRDefault="0040472C" w:rsidP="00111D31">
      <w:pPr>
        <w:jc w:val="both"/>
        <w:rPr>
          <w:rFonts w:cs="Arial"/>
          <w:sz w:val="22"/>
          <w:szCs w:val="22"/>
          <w:lang w:val="fr-BE" w:eastAsia="fr-FR"/>
        </w:rPr>
      </w:pPr>
      <w:r w:rsidRPr="0040472C">
        <w:rPr>
          <w:rFonts w:cs="Arial"/>
          <w:b/>
          <w:bCs/>
          <w:sz w:val="22"/>
          <w:szCs w:val="22"/>
          <w:lang w:val="fr-BE" w:eastAsia="fr-FR"/>
        </w:rPr>
        <w:t xml:space="preserve">Produit 2.2: </w:t>
      </w:r>
      <w:r w:rsidRPr="0040472C">
        <w:rPr>
          <w:rFonts w:cs="Arial"/>
          <w:sz w:val="22"/>
          <w:szCs w:val="22"/>
          <w:lang w:val="fr-BE" w:eastAsia="fr-FR"/>
        </w:rPr>
        <w:t>Les membres de l'Assemblée Législative de Transition (ALT) et son personnel sont renforcés en capacité sur les principaux engagements internationaux du pays qui procèdent des instruments universels et régionaux</w:t>
      </w:r>
    </w:p>
    <w:p w14:paraId="5FA45E1D" w14:textId="77777777" w:rsidR="0040472C" w:rsidRPr="0040472C" w:rsidRDefault="0040472C" w:rsidP="00111D31">
      <w:pPr>
        <w:jc w:val="both"/>
        <w:rPr>
          <w:sz w:val="22"/>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1"/>
        <w:gridCol w:w="865"/>
        <w:gridCol w:w="816"/>
        <w:gridCol w:w="718"/>
        <w:gridCol w:w="926"/>
        <w:gridCol w:w="1129"/>
        <w:gridCol w:w="1127"/>
      </w:tblGrid>
      <w:tr w:rsidR="00B05ED4" w:rsidRPr="00B05ED4" w14:paraId="3E4F48EE" w14:textId="77777777" w:rsidTr="00223C2B">
        <w:trPr>
          <w:trHeight w:val="156"/>
        </w:trPr>
        <w:tc>
          <w:tcPr>
            <w:tcW w:w="1921" w:type="pct"/>
            <w:vMerge w:val="restart"/>
            <w:shd w:val="clear" w:color="auto" w:fill="B4C6E7" w:themeFill="accent1" w:themeFillTint="66"/>
            <w:tcMar>
              <w:left w:w="108" w:type="dxa"/>
              <w:right w:w="108" w:type="dxa"/>
            </w:tcMar>
            <w:vAlign w:val="center"/>
          </w:tcPr>
          <w:p w14:paraId="42AB5AA2" w14:textId="77777777" w:rsidR="00657108" w:rsidRPr="00B05ED4" w:rsidRDefault="00657108" w:rsidP="00111D31">
            <w:pPr>
              <w:jc w:val="both"/>
              <w:rPr>
                <w:b/>
                <w:bCs/>
                <w:sz w:val="22"/>
                <w:szCs w:val="22"/>
                <w:lang w:val="fr"/>
              </w:rPr>
            </w:pPr>
            <w:r w:rsidRPr="00B05ED4">
              <w:rPr>
                <w:b/>
                <w:bCs/>
                <w:sz w:val="22"/>
                <w:szCs w:val="22"/>
                <w:lang w:val="fr"/>
              </w:rPr>
              <w:t>Indicateurs de produit</w:t>
            </w:r>
          </w:p>
        </w:tc>
        <w:tc>
          <w:tcPr>
            <w:tcW w:w="927" w:type="pct"/>
            <w:gridSpan w:val="2"/>
            <w:shd w:val="clear" w:color="auto" w:fill="B4C6E7" w:themeFill="accent1" w:themeFillTint="66"/>
            <w:tcMar>
              <w:left w:w="108" w:type="dxa"/>
              <w:right w:w="108" w:type="dxa"/>
            </w:tcMar>
            <w:vAlign w:val="center"/>
          </w:tcPr>
          <w:p w14:paraId="42C0DB75" w14:textId="77777777" w:rsidR="00657108" w:rsidRPr="00B05ED4" w:rsidRDefault="00657108" w:rsidP="00111D31">
            <w:pPr>
              <w:jc w:val="both"/>
              <w:rPr>
                <w:b/>
                <w:bCs/>
                <w:sz w:val="22"/>
                <w:szCs w:val="22"/>
                <w:lang w:val="fr"/>
              </w:rPr>
            </w:pPr>
            <w:r w:rsidRPr="00B05ED4">
              <w:rPr>
                <w:b/>
                <w:bCs/>
                <w:sz w:val="22"/>
                <w:szCs w:val="22"/>
                <w:lang w:val="fr"/>
              </w:rPr>
              <w:t>Baseline</w:t>
            </w:r>
          </w:p>
        </w:tc>
        <w:tc>
          <w:tcPr>
            <w:tcW w:w="907" w:type="pct"/>
            <w:gridSpan w:val="2"/>
            <w:shd w:val="clear" w:color="auto" w:fill="B4C6E7" w:themeFill="accent1" w:themeFillTint="66"/>
            <w:tcMar>
              <w:left w:w="108" w:type="dxa"/>
              <w:right w:w="108" w:type="dxa"/>
            </w:tcMar>
            <w:vAlign w:val="center"/>
          </w:tcPr>
          <w:p w14:paraId="7BAFF2D7" w14:textId="13A150E0" w:rsidR="00657108" w:rsidRPr="00B05ED4" w:rsidRDefault="00657108" w:rsidP="00111D31">
            <w:pPr>
              <w:jc w:val="both"/>
              <w:rPr>
                <w:b/>
                <w:bCs/>
                <w:sz w:val="22"/>
                <w:szCs w:val="22"/>
                <w:lang w:val="fr"/>
              </w:rPr>
            </w:pPr>
            <w:r w:rsidRPr="00B05ED4">
              <w:rPr>
                <w:b/>
                <w:bCs/>
                <w:sz w:val="22"/>
                <w:szCs w:val="22"/>
                <w:lang w:val="fr"/>
              </w:rPr>
              <w:t>202</w:t>
            </w:r>
            <w:r w:rsidR="0040472C">
              <w:rPr>
                <w:b/>
                <w:bCs/>
                <w:sz w:val="22"/>
                <w:szCs w:val="22"/>
                <w:lang w:val="fr"/>
              </w:rPr>
              <w:t>5</w:t>
            </w:r>
          </w:p>
        </w:tc>
        <w:tc>
          <w:tcPr>
            <w:tcW w:w="1245" w:type="pct"/>
            <w:gridSpan w:val="2"/>
            <w:shd w:val="clear" w:color="auto" w:fill="B4C6E7" w:themeFill="accent1" w:themeFillTint="66"/>
            <w:tcMar>
              <w:left w:w="108" w:type="dxa"/>
              <w:right w:w="108" w:type="dxa"/>
            </w:tcMar>
            <w:vAlign w:val="center"/>
          </w:tcPr>
          <w:p w14:paraId="28040C0E" w14:textId="77777777" w:rsidR="00657108" w:rsidRPr="00B05ED4" w:rsidRDefault="00657108" w:rsidP="00111D31">
            <w:pPr>
              <w:jc w:val="both"/>
              <w:rPr>
                <w:b/>
                <w:bCs/>
                <w:sz w:val="22"/>
                <w:szCs w:val="22"/>
                <w:lang w:val="fr"/>
              </w:rPr>
            </w:pPr>
            <w:r w:rsidRPr="00B05ED4">
              <w:rPr>
                <w:b/>
                <w:bCs/>
                <w:sz w:val="22"/>
                <w:szCs w:val="22"/>
                <w:lang w:val="fr"/>
              </w:rPr>
              <w:t xml:space="preserve">Situation cumulée </w:t>
            </w:r>
          </w:p>
        </w:tc>
      </w:tr>
      <w:tr w:rsidR="00B05ED4" w:rsidRPr="00B05ED4" w14:paraId="01C2E452" w14:textId="77777777" w:rsidTr="00223C2B">
        <w:trPr>
          <w:trHeight w:val="358"/>
        </w:trPr>
        <w:tc>
          <w:tcPr>
            <w:tcW w:w="1921" w:type="pct"/>
            <w:vMerge/>
            <w:vAlign w:val="center"/>
          </w:tcPr>
          <w:p w14:paraId="02ADB61F" w14:textId="77777777" w:rsidR="00657108" w:rsidRPr="00B05ED4" w:rsidRDefault="00657108" w:rsidP="00111D31">
            <w:pPr>
              <w:jc w:val="both"/>
              <w:rPr>
                <w:sz w:val="22"/>
                <w:szCs w:val="22"/>
              </w:rPr>
            </w:pPr>
          </w:p>
        </w:tc>
        <w:tc>
          <w:tcPr>
            <w:tcW w:w="477" w:type="pct"/>
            <w:shd w:val="clear" w:color="auto" w:fill="B4C6E7" w:themeFill="accent1" w:themeFillTint="66"/>
            <w:tcMar>
              <w:left w:w="108" w:type="dxa"/>
              <w:right w:w="108" w:type="dxa"/>
            </w:tcMar>
            <w:vAlign w:val="center"/>
          </w:tcPr>
          <w:p w14:paraId="5D3066B4" w14:textId="77777777" w:rsidR="00657108" w:rsidRPr="00B05ED4" w:rsidRDefault="00657108" w:rsidP="00111D31">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24E0DE03" w14:textId="77777777" w:rsidR="00657108" w:rsidRPr="00B05ED4" w:rsidRDefault="00657108" w:rsidP="00111D31">
            <w:pPr>
              <w:jc w:val="both"/>
              <w:rPr>
                <w:b/>
                <w:bCs/>
                <w:sz w:val="22"/>
                <w:szCs w:val="22"/>
                <w:lang w:val="fr"/>
              </w:rPr>
            </w:pPr>
            <w:r w:rsidRPr="00B05ED4">
              <w:rPr>
                <w:b/>
                <w:bCs/>
                <w:sz w:val="22"/>
                <w:szCs w:val="22"/>
                <w:lang w:val="fr"/>
              </w:rPr>
              <w:t>Année</w:t>
            </w:r>
          </w:p>
        </w:tc>
        <w:tc>
          <w:tcPr>
            <w:tcW w:w="396" w:type="pct"/>
            <w:shd w:val="clear" w:color="auto" w:fill="B4C6E7" w:themeFill="accent1" w:themeFillTint="66"/>
            <w:tcMar>
              <w:left w:w="108" w:type="dxa"/>
              <w:right w:w="108" w:type="dxa"/>
            </w:tcMar>
            <w:vAlign w:val="center"/>
          </w:tcPr>
          <w:p w14:paraId="61B1E2AB" w14:textId="77777777" w:rsidR="00657108" w:rsidRPr="00B05ED4" w:rsidRDefault="00657108" w:rsidP="00111D31">
            <w:pPr>
              <w:jc w:val="both"/>
              <w:rPr>
                <w:b/>
                <w:bCs/>
                <w:sz w:val="22"/>
                <w:szCs w:val="22"/>
                <w:lang w:val="fr"/>
              </w:rPr>
            </w:pPr>
            <w:r w:rsidRPr="00B05ED4">
              <w:rPr>
                <w:b/>
                <w:bCs/>
                <w:sz w:val="22"/>
                <w:szCs w:val="22"/>
                <w:lang w:val="fr"/>
              </w:rPr>
              <w:t>Cible</w:t>
            </w:r>
          </w:p>
        </w:tc>
        <w:tc>
          <w:tcPr>
            <w:tcW w:w="511" w:type="pct"/>
            <w:shd w:val="clear" w:color="auto" w:fill="D9E2F3" w:themeFill="accent1" w:themeFillTint="33"/>
            <w:tcMar>
              <w:left w:w="108" w:type="dxa"/>
              <w:right w:w="108" w:type="dxa"/>
            </w:tcMar>
            <w:vAlign w:val="center"/>
          </w:tcPr>
          <w:p w14:paraId="0051A233" w14:textId="77777777" w:rsidR="00657108" w:rsidRPr="00B05ED4" w:rsidRDefault="008E6B88" w:rsidP="00111D31">
            <w:pPr>
              <w:jc w:val="both"/>
              <w:rPr>
                <w:b/>
                <w:bCs/>
                <w:sz w:val="22"/>
                <w:szCs w:val="22"/>
                <w:lang w:val="fr-FR"/>
              </w:rPr>
            </w:pPr>
            <w:r w:rsidRPr="2FFE072E">
              <w:rPr>
                <w:b/>
                <w:bCs/>
                <w:sz w:val="22"/>
                <w:szCs w:val="22"/>
                <w:lang w:val="fr-FR"/>
              </w:rPr>
              <w:t>Actuels</w:t>
            </w:r>
            <w:r w:rsidR="00657108" w:rsidRPr="2FFE072E">
              <w:rPr>
                <w:b/>
                <w:bCs/>
                <w:sz w:val="22"/>
                <w:szCs w:val="22"/>
                <w:lang w:val="fr-FR"/>
              </w:rPr>
              <w:t xml:space="preserve"> </w:t>
            </w:r>
          </w:p>
        </w:tc>
        <w:tc>
          <w:tcPr>
            <w:tcW w:w="623" w:type="pct"/>
            <w:shd w:val="clear" w:color="auto" w:fill="B4C6E7" w:themeFill="accent1" w:themeFillTint="66"/>
            <w:vAlign w:val="center"/>
          </w:tcPr>
          <w:p w14:paraId="56C83D77" w14:textId="77777777" w:rsidR="00657108" w:rsidRPr="00B05ED4" w:rsidRDefault="00657108" w:rsidP="00111D31">
            <w:pPr>
              <w:jc w:val="both"/>
              <w:rPr>
                <w:b/>
                <w:bCs/>
                <w:sz w:val="22"/>
                <w:szCs w:val="22"/>
                <w:lang w:val="fr"/>
              </w:rPr>
            </w:pPr>
            <w:r w:rsidRPr="00B05ED4">
              <w:rPr>
                <w:b/>
                <w:bCs/>
                <w:sz w:val="22"/>
                <w:szCs w:val="22"/>
                <w:lang w:val="fr"/>
              </w:rPr>
              <w:t xml:space="preserve">Cible Fin de projet </w:t>
            </w:r>
          </w:p>
        </w:tc>
        <w:tc>
          <w:tcPr>
            <w:tcW w:w="622" w:type="pct"/>
            <w:shd w:val="clear" w:color="auto" w:fill="B4C6E7" w:themeFill="accent1" w:themeFillTint="66"/>
            <w:vAlign w:val="center"/>
          </w:tcPr>
          <w:p w14:paraId="5AEAEE40" w14:textId="77777777" w:rsidR="00657108" w:rsidRPr="00B05ED4" w:rsidRDefault="00657108" w:rsidP="00111D31">
            <w:pPr>
              <w:jc w:val="both"/>
              <w:rPr>
                <w:b/>
                <w:bCs/>
                <w:sz w:val="22"/>
                <w:szCs w:val="22"/>
                <w:lang w:val="fr"/>
              </w:rPr>
            </w:pPr>
            <w:r w:rsidRPr="00B05ED4">
              <w:rPr>
                <w:b/>
                <w:bCs/>
                <w:sz w:val="22"/>
                <w:szCs w:val="22"/>
                <w:lang w:val="fr"/>
              </w:rPr>
              <w:t xml:space="preserve">Situation à date </w:t>
            </w:r>
          </w:p>
        </w:tc>
      </w:tr>
      <w:tr w:rsidR="00223C2B" w:rsidRPr="00B05ED4" w14:paraId="0CD9B4D0" w14:textId="77777777" w:rsidTr="00223C2B">
        <w:trPr>
          <w:trHeight w:val="689"/>
        </w:trPr>
        <w:tc>
          <w:tcPr>
            <w:tcW w:w="1921" w:type="pct"/>
            <w:tcMar>
              <w:left w:w="108" w:type="dxa"/>
              <w:right w:w="108" w:type="dxa"/>
            </w:tcMar>
            <w:vAlign w:val="center"/>
          </w:tcPr>
          <w:p w14:paraId="2CBDD3D0" w14:textId="7E7AD176" w:rsidR="00223C2B" w:rsidRPr="00B05ED4" w:rsidRDefault="00223C2B" w:rsidP="00223C2B">
            <w:pPr>
              <w:jc w:val="both"/>
              <w:rPr>
                <w:sz w:val="22"/>
                <w:szCs w:val="22"/>
                <w:lang w:val="fr-FR"/>
              </w:rPr>
            </w:pPr>
            <w:r w:rsidRPr="007C1F3E">
              <w:rPr>
                <w:rFonts w:cs="Arial"/>
                <w:i/>
                <w:iCs/>
                <w:sz w:val="20"/>
                <w:szCs w:val="20"/>
                <w:lang w:val="fr-BE" w:eastAsia="fr-FR"/>
              </w:rPr>
              <w:t>Indicateur 1 : Textes de lois adoptés par l’ALT prennent en compte les engagements internationaux du Burkina Faso et des instruments de consolidation de la paix</w:t>
            </w:r>
            <w:r w:rsidRPr="007C1F3E">
              <w:rPr>
                <w:rFonts w:cs="Arial"/>
                <w:i/>
                <w:iCs/>
                <w:sz w:val="20"/>
                <w:szCs w:val="20"/>
                <w:lang w:val="fr-BE" w:eastAsia="fr-FR"/>
              </w:rPr>
              <w:br/>
              <w:t>Baseline : NON</w:t>
            </w:r>
            <w:r w:rsidRPr="007C1F3E">
              <w:rPr>
                <w:rFonts w:cs="Arial"/>
                <w:i/>
                <w:iCs/>
                <w:sz w:val="20"/>
                <w:szCs w:val="20"/>
                <w:lang w:val="fr-BE" w:eastAsia="fr-FR"/>
              </w:rPr>
              <w:br/>
              <w:t>Cible :5</w:t>
            </w:r>
          </w:p>
        </w:tc>
        <w:tc>
          <w:tcPr>
            <w:tcW w:w="477" w:type="pct"/>
            <w:tcMar>
              <w:left w:w="108" w:type="dxa"/>
              <w:right w:w="108" w:type="dxa"/>
            </w:tcMar>
            <w:vAlign w:val="center"/>
          </w:tcPr>
          <w:p w14:paraId="0973AAFC" w14:textId="77777777" w:rsidR="00223C2B" w:rsidRPr="00B05ED4" w:rsidRDefault="00223C2B" w:rsidP="00223C2B">
            <w:pPr>
              <w:jc w:val="both"/>
              <w:rPr>
                <w:sz w:val="22"/>
                <w:szCs w:val="22"/>
                <w:lang w:val="fr"/>
              </w:rPr>
            </w:pPr>
            <w:r w:rsidRPr="00B05ED4">
              <w:rPr>
                <w:sz w:val="22"/>
                <w:szCs w:val="22"/>
                <w:lang w:val="fr"/>
              </w:rPr>
              <w:t>Non</w:t>
            </w:r>
          </w:p>
        </w:tc>
        <w:tc>
          <w:tcPr>
            <w:tcW w:w="450" w:type="pct"/>
            <w:tcMar>
              <w:left w:w="108" w:type="dxa"/>
              <w:right w:w="108" w:type="dxa"/>
            </w:tcMar>
            <w:vAlign w:val="center"/>
          </w:tcPr>
          <w:p w14:paraId="3573368D" w14:textId="212297FA" w:rsidR="00223C2B" w:rsidRPr="00B05ED4" w:rsidRDefault="00223C2B" w:rsidP="00223C2B">
            <w:pPr>
              <w:jc w:val="both"/>
              <w:rPr>
                <w:sz w:val="22"/>
                <w:szCs w:val="22"/>
                <w:lang w:val="fr"/>
              </w:rPr>
            </w:pPr>
            <w:r w:rsidRPr="00B05ED4">
              <w:rPr>
                <w:sz w:val="22"/>
                <w:szCs w:val="22"/>
                <w:lang w:val="fr"/>
              </w:rPr>
              <w:t>202</w:t>
            </w:r>
            <w:r w:rsidR="00F45666">
              <w:rPr>
                <w:sz w:val="22"/>
                <w:szCs w:val="22"/>
                <w:lang w:val="fr"/>
              </w:rPr>
              <w:t>4</w:t>
            </w:r>
          </w:p>
        </w:tc>
        <w:tc>
          <w:tcPr>
            <w:tcW w:w="396" w:type="pct"/>
            <w:tcMar>
              <w:left w:w="108" w:type="dxa"/>
              <w:right w:w="108" w:type="dxa"/>
            </w:tcMar>
            <w:vAlign w:val="center"/>
          </w:tcPr>
          <w:p w14:paraId="2000911F" w14:textId="66D9AC8A" w:rsidR="00223C2B" w:rsidRPr="00B05ED4" w:rsidRDefault="00EC547B" w:rsidP="00223C2B">
            <w:pPr>
              <w:jc w:val="both"/>
              <w:rPr>
                <w:sz w:val="22"/>
                <w:szCs w:val="22"/>
                <w:lang w:val="fr"/>
              </w:rPr>
            </w:pPr>
            <w:r>
              <w:rPr>
                <w:sz w:val="22"/>
                <w:szCs w:val="22"/>
                <w:lang w:val="fr"/>
              </w:rPr>
              <w:t>5</w:t>
            </w:r>
          </w:p>
        </w:tc>
        <w:tc>
          <w:tcPr>
            <w:tcW w:w="511" w:type="pct"/>
            <w:shd w:val="clear" w:color="auto" w:fill="D9E2F3" w:themeFill="accent1" w:themeFillTint="33"/>
            <w:tcMar>
              <w:left w:w="108" w:type="dxa"/>
              <w:right w:w="108" w:type="dxa"/>
            </w:tcMar>
            <w:vAlign w:val="center"/>
          </w:tcPr>
          <w:p w14:paraId="50CC1A31" w14:textId="47BD09D1" w:rsidR="00223C2B" w:rsidRPr="00B05ED4" w:rsidRDefault="00EC547B" w:rsidP="00223C2B">
            <w:pPr>
              <w:jc w:val="both"/>
              <w:rPr>
                <w:b/>
                <w:bCs/>
                <w:sz w:val="22"/>
                <w:szCs w:val="22"/>
                <w:lang w:val="fr"/>
              </w:rPr>
            </w:pPr>
            <w:r>
              <w:rPr>
                <w:b/>
                <w:bCs/>
                <w:sz w:val="22"/>
                <w:szCs w:val="22"/>
                <w:lang w:val="fr"/>
              </w:rPr>
              <w:t>5</w:t>
            </w:r>
          </w:p>
        </w:tc>
        <w:tc>
          <w:tcPr>
            <w:tcW w:w="623" w:type="pct"/>
            <w:tcMar>
              <w:left w:w="108" w:type="dxa"/>
              <w:right w:w="108" w:type="dxa"/>
            </w:tcMar>
            <w:vAlign w:val="center"/>
          </w:tcPr>
          <w:p w14:paraId="4115B207" w14:textId="2266C3DA" w:rsidR="00223C2B" w:rsidRPr="00B05ED4" w:rsidRDefault="00EC547B" w:rsidP="00223C2B">
            <w:pPr>
              <w:jc w:val="both"/>
              <w:rPr>
                <w:sz w:val="22"/>
                <w:szCs w:val="22"/>
                <w:lang w:val="fr"/>
              </w:rPr>
            </w:pPr>
            <w:r>
              <w:rPr>
                <w:sz w:val="22"/>
                <w:szCs w:val="22"/>
                <w:lang w:val="fr"/>
              </w:rPr>
              <w:t>0</w:t>
            </w:r>
          </w:p>
        </w:tc>
        <w:tc>
          <w:tcPr>
            <w:tcW w:w="622" w:type="pct"/>
          </w:tcPr>
          <w:p w14:paraId="785B836B" w14:textId="77777777" w:rsidR="00223C2B" w:rsidRPr="00B05ED4" w:rsidRDefault="00223C2B" w:rsidP="00223C2B">
            <w:pPr>
              <w:jc w:val="both"/>
              <w:rPr>
                <w:sz w:val="22"/>
                <w:szCs w:val="22"/>
                <w:lang w:val="fr"/>
              </w:rPr>
            </w:pPr>
          </w:p>
          <w:p w14:paraId="11A9E13B" w14:textId="77777777" w:rsidR="00223C2B" w:rsidRDefault="00223C2B" w:rsidP="00223C2B">
            <w:pPr>
              <w:jc w:val="both"/>
              <w:rPr>
                <w:sz w:val="22"/>
                <w:szCs w:val="22"/>
                <w:lang w:val="fr"/>
              </w:rPr>
            </w:pPr>
          </w:p>
          <w:p w14:paraId="4CF207D5" w14:textId="77777777" w:rsidR="00EC547B" w:rsidRDefault="00EC547B" w:rsidP="00223C2B">
            <w:pPr>
              <w:jc w:val="both"/>
              <w:rPr>
                <w:sz w:val="22"/>
                <w:szCs w:val="22"/>
                <w:lang w:val="fr"/>
              </w:rPr>
            </w:pPr>
          </w:p>
          <w:p w14:paraId="69CD87A5" w14:textId="1BE63D42" w:rsidR="00EC547B" w:rsidRPr="00B05ED4" w:rsidRDefault="00EC547B" w:rsidP="00223C2B">
            <w:pPr>
              <w:jc w:val="both"/>
              <w:rPr>
                <w:sz w:val="22"/>
                <w:szCs w:val="22"/>
                <w:lang w:val="fr"/>
              </w:rPr>
            </w:pPr>
            <w:r>
              <w:rPr>
                <w:sz w:val="22"/>
                <w:szCs w:val="22"/>
                <w:lang w:val="fr"/>
              </w:rPr>
              <w:t>0</w:t>
            </w:r>
          </w:p>
        </w:tc>
      </w:tr>
    </w:tbl>
    <w:p w14:paraId="68E834C4" w14:textId="77777777" w:rsidR="00510D44" w:rsidRDefault="00510D44" w:rsidP="00111D31">
      <w:pPr>
        <w:jc w:val="both"/>
        <w:rPr>
          <w:sz w:val="22"/>
          <w:szCs w:val="22"/>
          <w:lang w:val="fr-FR" w:eastAsia="en-US"/>
        </w:rPr>
      </w:pPr>
    </w:p>
    <w:p w14:paraId="750A2AAB" w14:textId="0C9F3394" w:rsidR="002E63B9" w:rsidRPr="00FD585A" w:rsidRDefault="002E63B9" w:rsidP="002E63B9">
      <w:pPr>
        <w:jc w:val="both"/>
        <w:rPr>
          <w:sz w:val="22"/>
          <w:szCs w:val="22"/>
          <w:lang w:val="fr-FR"/>
        </w:rPr>
      </w:pPr>
      <w:r w:rsidRPr="00FD585A">
        <w:rPr>
          <w:sz w:val="22"/>
          <w:szCs w:val="22"/>
          <w:lang w:val="fr-FR"/>
        </w:rPr>
        <w:t>Ce produit n’a pas été réalisé. Les activités devant contribuer à l’atteinte de</w:t>
      </w:r>
      <w:r w:rsidR="00C37152" w:rsidRPr="00FD585A">
        <w:rPr>
          <w:sz w:val="22"/>
          <w:szCs w:val="22"/>
          <w:lang w:val="fr-FR"/>
        </w:rPr>
        <w:t xml:space="preserve"> la</w:t>
      </w:r>
      <w:r w:rsidRPr="00FD585A">
        <w:rPr>
          <w:sz w:val="22"/>
          <w:szCs w:val="22"/>
          <w:lang w:val="fr-FR"/>
        </w:rPr>
        <w:t xml:space="preserve"> cible de</w:t>
      </w:r>
      <w:r w:rsidR="00C37152" w:rsidRPr="00FD585A">
        <w:rPr>
          <w:sz w:val="22"/>
          <w:szCs w:val="22"/>
          <w:lang w:val="fr-FR"/>
        </w:rPr>
        <w:t xml:space="preserve"> l’</w:t>
      </w:r>
      <w:r w:rsidRPr="00FD585A">
        <w:rPr>
          <w:sz w:val="22"/>
          <w:szCs w:val="22"/>
          <w:lang w:val="fr-FR"/>
        </w:rPr>
        <w:t>indicateur</w:t>
      </w:r>
      <w:r w:rsidR="00C37152" w:rsidRPr="00FD585A">
        <w:rPr>
          <w:sz w:val="22"/>
          <w:szCs w:val="22"/>
          <w:lang w:val="fr-FR"/>
        </w:rPr>
        <w:t xml:space="preserve"> </w:t>
      </w:r>
      <w:r w:rsidRPr="00FD585A">
        <w:rPr>
          <w:sz w:val="22"/>
          <w:szCs w:val="22"/>
          <w:lang w:val="fr-FR"/>
        </w:rPr>
        <w:t xml:space="preserve">n’ont </w:t>
      </w:r>
      <w:r w:rsidR="00C37152" w:rsidRPr="00FD585A">
        <w:rPr>
          <w:sz w:val="22"/>
          <w:szCs w:val="22"/>
          <w:lang w:val="fr-FR"/>
        </w:rPr>
        <w:t>pu être mise en œuvre par insuffisance</w:t>
      </w:r>
      <w:r w:rsidRPr="00FD585A">
        <w:rPr>
          <w:sz w:val="22"/>
          <w:szCs w:val="22"/>
          <w:lang w:val="fr-FR"/>
        </w:rPr>
        <w:t xml:space="preserve"> de ressources financières.</w:t>
      </w:r>
    </w:p>
    <w:p w14:paraId="081ED577" w14:textId="56F8EC15" w:rsidR="00143324" w:rsidRDefault="00781A54" w:rsidP="00111D31">
      <w:pPr>
        <w:jc w:val="both"/>
        <w:rPr>
          <w:sz w:val="22"/>
          <w:szCs w:val="22"/>
          <w:lang w:val="fr-FR" w:eastAsia="en-US"/>
        </w:rPr>
      </w:pPr>
      <w:r w:rsidRPr="007C1F3E">
        <w:rPr>
          <w:rFonts w:cs="Arial"/>
          <w:b/>
          <w:bCs/>
          <w:sz w:val="20"/>
          <w:szCs w:val="20"/>
          <w:lang w:val="fr-BE" w:eastAsia="fr-FR"/>
        </w:rPr>
        <w:t xml:space="preserve">Produit 3.1: </w:t>
      </w:r>
      <w:r w:rsidRPr="00781A54">
        <w:rPr>
          <w:sz w:val="22"/>
          <w:szCs w:val="22"/>
          <w:lang w:val="fr-FR" w:eastAsia="en-US"/>
        </w:rPr>
        <w:t>Les contours du cadre politico-juridique pour renforcer la représentativité politique des femmes et des jeunes dans les institutions délibérantes sont connus et pris en charge à l'occasion des réformes à réaliser au cours de la période de transition</w:t>
      </w:r>
    </w:p>
    <w:p w14:paraId="7BBAAF6D" w14:textId="77777777" w:rsidR="00781A54" w:rsidRPr="00781A54" w:rsidRDefault="00781A54" w:rsidP="00111D31">
      <w:pPr>
        <w:jc w:val="both"/>
        <w:rPr>
          <w:sz w:val="22"/>
          <w:szCs w:val="22"/>
          <w:lang w:val="fr-FR"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864"/>
        <w:gridCol w:w="816"/>
        <w:gridCol w:w="1251"/>
        <w:gridCol w:w="1089"/>
        <w:gridCol w:w="810"/>
        <w:gridCol w:w="1072"/>
      </w:tblGrid>
      <w:tr w:rsidR="00B05ED4" w:rsidRPr="00B05ED4" w14:paraId="743AD5CA" w14:textId="77777777" w:rsidTr="4A1D1289">
        <w:trPr>
          <w:trHeight w:val="156"/>
        </w:trPr>
        <w:tc>
          <w:tcPr>
            <w:tcW w:w="1744" w:type="pct"/>
            <w:vMerge w:val="restart"/>
            <w:shd w:val="clear" w:color="auto" w:fill="B4C6E7" w:themeFill="accent1" w:themeFillTint="66"/>
            <w:tcMar>
              <w:left w:w="108" w:type="dxa"/>
              <w:right w:w="108" w:type="dxa"/>
            </w:tcMar>
            <w:vAlign w:val="center"/>
          </w:tcPr>
          <w:p w14:paraId="21EFE417" w14:textId="77777777" w:rsidR="003D6F43" w:rsidRPr="00B05ED4" w:rsidRDefault="003D6F43" w:rsidP="00111D31">
            <w:pPr>
              <w:jc w:val="both"/>
              <w:rPr>
                <w:b/>
                <w:bCs/>
                <w:sz w:val="22"/>
                <w:szCs w:val="22"/>
                <w:lang w:val="fr"/>
              </w:rPr>
            </w:pPr>
            <w:r w:rsidRPr="00B05ED4">
              <w:rPr>
                <w:b/>
                <w:bCs/>
                <w:sz w:val="22"/>
                <w:szCs w:val="22"/>
                <w:lang w:val="fr"/>
              </w:rPr>
              <w:t>Indicateurs de produit</w:t>
            </w:r>
          </w:p>
        </w:tc>
        <w:tc>
          <w:tcPr>
            <w:tcW w:w="927" w:type="pct"/>
            <w:gridSpan w:val="2"/>
            <w:shd w:val="clear" w:color="auto" w:fill="B4C6E7" w:themeFill="accent1" w:themeFillTint="66"/>
            <w:tcMar>
              <w:left w:w="108" w:type="dxa"/>
              <w:right w:w="108" w:type="dxa"/>
            </w:tcMar>
            <w:vAlign w:val="center"/>
          </w:tcPr>
          <w:p w14:paraId="0B0E0021" w14:textId="77777777" w:rsidR="003D6F43" w:rsidRPr="00B05ED4" w:rsidRDefault="003D6F43" w:rsidP="00111D31">
            <w:pPr>
              <w:jc w:val="both"/>
              <w:rPr>
                <w:b/>
                <w:bCs/>
                <w:sz w:val="22"/>
                <w:szCs w:val="22"/>
                <w:lang w:val="fr"/>
              </w:rPr>
            </w:pPr>
            <w:r w:rsidRPr="00B05ED4">
              <w:rPr>
                <w:b/>
                <w:bCs/>
                <w:sz w:val="22"/>
                <w:szCs w:val="22"/>
                <w:lang w:val="fr"/>
              </w:rPr>
              <w:t>Baseline</w:t>
            </w:r>
          </w:p>
        </w:tc>
        <w:tc>
          <w:tcPr>
            <w:tcW w:w="1291" w:type="pct"/>
            <w:gridSpan w:val="2"/>
            <w:shd w:val="clear" w:color="auto" w:fill="B4C6E7" w:themeFill="accent1" w:themeFillTint="66"/>
            <w:tcMar>
              <w:left w:w="108" w:type="dxa"/>
              <w:right w:w="108" w:type="dxa"/>
            </w:tcMar>
            <w:vAlign w:val="center"/>
          </w:tcPr>
          <w:p w14:paraId="3327A730" w14:textId="2A1D1DCF" w:rsidR="003D6F43" w:rsidRPr="00B05ED4" w:rsidRDefault="003D6F43" w:rsidP="00111D31">
            <w:pPr>
              <w:jc w:val="both"/>
              <w:rPr>
                <w:b/>
                <w:bCs/>
                <w:sz w:val="22"/>
                <w:szCs w:val="22"/>
                <w:lang w:val="fr"/>
              </w:rPr>
            </w:pPr>
            <w:r w:rsidRPr="00B05ED4">
              <w:rPr>
                <w:b/>
                <w:bCs/>
                <w:sz w:val="22"/>
                <w:szCs w:val="22"/>
                <w:lang w:val="fr"/>
              </w:rPr>
              <w:t>202</w:t>
            </w:r>
            <w:r w:rsidR="003812C1">
              <w:rPr>
                <w:b/>
                <w:bCs/>
                <w:sz w:val="22"/>
                <w:szCs w:val="22"/>
                <w:lang w:val="fr"/>
              </w:rPr>
              <w:t>5</w:t>
            </w:r>
          </w:p>
        </w:tc>
        <w:tc>
          <w:tcPr>
            <w:tcW w:w="1038" w:type="pct"/>
            <w:gridSpan w:val="2"/>
            <w:shd w:val="clear" w:color="auto" w:fill="B4C6E7" w:themeFill="accent1" w:themeFillTint="66"/>
            <w:tcMar>
              <w:left w:w="108" w:type="dxa"/>
              <w:right w:w="108" w:type="dxa"/>
            </w:tcMar>
            <w:vAlign w:val="center"/>
          </w:tcPr>
          <w:p w14:paraId="1345B4EE" w14:textId="77777777" w:rsidR="003D6F43" w:rsidRPr="00B05ED4" w:rsidRDefault="003D6F43" w:rsidP="00111D31">
            <w:pPr>
              <w:jc w:val="both"/>
              <w:rPr>
                <w:b/>
                <w:bCs/>
                <w:sz w:val="22"/>
                <w:szCs w:val="22"/>
                <w:lang w:val="fr"/>
              </w:rPr>
            </w:pPr>
            <w:r w:rsidRPr="00B05ED4">
              <w:rPr>
                <w:b/>
                <w:bCs/>
                <w:sz w:val="22"/>
                <w:szCs w:val="22"/>
                <w:lang w:val="fr"/>
              </w:rPr>
              <w:t xml:space="preserve">Situation cumulée </w:t>
            </w:r>
          </w:p>
        </w:tc>
      </w:tr>
      <w:tr w:rsidR="00B05ED4" w:rsidRPr="00B05ED4" w14:paraId="7C34BE55" w14:textId="77777777" w:rsidTr="4A1D1289">
        <w:trPr>
          <w:trHeight w:val="358"/>
        </w:trPr>
        <w:tc>
          <w:tcPr>
            <w:tcW w:w="1744" w:type="pct"/>
            <w:vMerge/>
            <w:vAlign w:val="center"/>
          </w:tcPr>
          <w:p w14:paraId="1028A397" w14:textId="77777777" w:rsidR="003D6F43" w:rsidRPr="00B05ED4" w:rsidRDefault="003D6F43" w:rsidP="00111D31">
            <w:pPr>
              <w:jc w:val="both"/>
              <w:rPr>
                <w:sz w:val="22"/>
                <w:szCs w:val="22"/>
              </w:rPr>
            </w:pPr>
          </w:p>
        </w:tc>
        <w:tc>
          <w:tcPr>
            <w:tcW w:w="477" w:type="pct"/>
            <w:shd w:val="clear" w:color="auto" w:fill="B4C6E7" w:themeFill="accent1" w:themeFillTint="66"/>
            <w:tcMar>
              <w:left w:w="108" w:type="dxa"/>
              <w:right w:w="108" w:type="dxa"/>
            </w:tcMar>
            <w:vAlign w:val="center"/>
          </w:tcPr>
          <w:p w14:paraId="02189F6B" w14:textId="77777777" w:rsidR="003D6F43" w:rsidRPr="00B05ED4" w:rsidRDefault="003D6F43" w:rsidP="00111D31">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05A86AE5" w14:textId="77777777" w:rsidR="003D6F43" w:rsidRPr="00B05ED4" w:rsidRDefault="003D6F43" w:rsidP="00111D31">
            <w:pPr>
              <w:jc w:val="both"/>
              <w:rPr>
                <w:b/>
                <w:bCs/>
                <w:sz w:val="22"/>
                <w:szCs w:val="22"/>
                <w:lang w:val="fr"/>
              </w:rPr>
            </w:pPr>
            <w:r w:rsidRPr="00B05ED4">
              <w:rPr>
                <w:b/>
                <w:bCs/>
                <w:sz w:val="22"/>
                <w:szCs w:val="22"/>
                <w:lang w:val="fr"/>
              </w:rPr>
              <w:t>Année</w:t>
            </w:r>
          </w:p>
        </w:tc>
        <w:tc>
          <w:tcPr>
            <w:tcW w:w="690" w:type="pct"/>
            <w:shd w:val="clear" w:color="auto" w:fill="B4C6E7" w:themeFill="accent1" w:themeFillTint="66"/>
            <w:tcMar>
              <w:left w:w="108" w:type="dxa"/>
              <w:right w:w="108" w:type="dxa"/>
            </w:tcMar>
            <w:vAlign w:val="center"/>
          </w:tcPr>
          <w:p w14:paraId="29198E50" w14:textId="77777777" w:rsidR="003D6F43" w:rsidRPr="00B05ED4" w:rsidRDefault="003D6F43" w:rsidP="00111D31">
            <w:pPr>
              <w:jc w:val="both"/>
              <w:rPr>
                <w:b/>
                <w:bCs/>
                <w:sz w:val="22"/>
                <w:szCs w:val="22"/>
                <w:lang w:val="fr"/>
              </w:rPr>
            </w:pPr>
            <w:r w:rsidRPr="00B05ED4">
              <w:rPr>
                <w:b/>
                <w:bCs/>
                <w:sz w:val="22"/>
                <w:szCs w:val="22"/>
                <w:lang w:val="fr"/>
              </w:rPr>
              <w:t>Cible</w:t>
            </w:r>
          </w:p>
        </w:tc>
        <w:tc>
          <w:tcPr>
            <w:tcW w:w="601" w:type="pct"/>
            <w:shd w:val="clear" w:color="auto" w:fill="D9E2F3" w:themeFill="accent1" w:themeFillTint="33"/>
            <w:tcMar>
              <w:left w:w="108" w:type="dxa"/>
              <w:right w:w="108" w:type="dxa"/>
            </w:tcMar>
            <w:vAlign w:val="center"/>
          </w:tcPr>
          <w:p w14:paraId="54756998" w14:textId="77777777" w:rsidR="003D6F43" w:rsidRPr="00B05ED4" w:rsidRDefault="007206D2" w:rsidP="00111D31">
            <w:pPr>
              <w:jc w:val="both"/>
              <w:rPr>
                <w:b/>
                <w:bCs/>
                <w:sz w:val="22"/>
                <w:szCs w:val="22"/>
                <w:lang w:val="fr-FR"/>
              </w:rPr>
            </w:pPr>
            <w:r w:rsidRPr="2FFE072E">
              <w:rPr>
                <w:b/>
                <w:bCs/>
                <w:sz w:val="22"/>
                <w:szCs w:val="22"/>
                <w:lang w:val="fr-FR"/>
              </w:rPr>
              <w:t>Actuels</w:t>
            </w:r>
            <w:r w:rsidR="003D6F43" w:rsidRPr="2FFE072E">
              <w:rPr>
                <w:b/>
                <w:bCs/>
                <w:sz w:val="22"/>
                <w:szCs w:val="22"/>
                <w:lang w:val="fr-FR"/>
              </w:rPr>
              <w:t xml:space="preserve"> </w:t>
            </w:r>
          </w:p>
        </w:tc>
        <w:tc>
          <w:tcPr>
            <w:tcW w:w="447" w:type="pct"/>
            <w:shd w:val="clear" w:color="auto" w:fill="B4C6E7" w:themeFill="accent1" w:themeFillTint="66"/>
            <w:vAlign w:val="center"/>
          </w:tcPr>
          <w:p w14:paraId="3760D54E" w14:textId="77777777" w:rsidR="003D6F43" w:rsidRPr="00B05ED4" w:rsidRDefault="003D6F43" w:rsidP="00111D31">
            <w:pPr>
              <w:jc w:val="both"/>
              <w:rPr>
                <w:b/>
                <w:bCs/>
                <w:sz w:val="22"/>
                <w:szCs w:val="22"/>
                <w:lang w:val="fr"/>
              </w:rPr>
            </w:pPr>
            <w:r w:rsidRPr="00B05ED4">
              <w:rPr>
                <w:b/>
                <w:bCs/>
                <w:sz w:val="22"/>
                <w:szCs w:val="22"/>
                <w:lang w:val="fr"/>
              </w:rPr>
              <w:t xml:space="preserve">Cible Fin de projet </w:t>
            </w:r>
          </w:p>
        </w:tc>
        <w:tc>
          <w:tcPr>
            <w:tcW w:w="591" w:type="pct"/>
            <w:shd w:val="clear" w:color="auto" w:fill="B4C6E7" w:themeFill="accent1" w:themeFillTint="66"/>
            <w:vAlign w:val="center"/>
          </w:tcPr>
          <w:p w14:paraId="18E3F4D8" w14:textId="77777777" w:rsidR="003D6F43" w:rsidRPr="00B05ED4" w:rsidRDefault="003D6F43" w:rsidP="00111D31">
            <w:pPr>
              <w:jc w:val="both"/>
              <w:rPr>
                <w:b/>
                <w:bCs/>
                <w:sz w:val="22"/>
                <w:szCs w:val="22"/>
                <w:lang w:val="fr"/>
              </w:rPr>
            </w:pPr>
            <w:r w:rsidRPr="00B05ED4">
              <w:rPr>
                <w:b/>
                <w:bCs/>
                <w:sz w:val="22"/>
                <w:szCs w:val="22"/>
                <w:lang w:val="fr"/>
              </w:rPr>
              <w:t xml:space="preserve">Situation à date </w:t>
            </w:r>
          </w:p>
        </w:tc>
      </w:tr>
      <w:tr w:rsidR="00B05ED4" w:rsidRPr="00B05ED4" w14:paraId="1FDE30D2" w14:textId="77777777" w:rsidTr="4A1D1289">
        <w:trPr>
          <w:trHeight w:val="689"/>
        </w:trPr>
        <w:tc>
          <w:tcPr>
            <w:tcW w:w="1744" w:type="pct"/>
            <w:tcMar>
              <w:left w:w="108" w:type="dxa"/>
              <w:right w:w="108" w:type="dxa"/>
            </w:tcMar>
            <w:vAlign w:val="center"/>
          </w:tcPr>
          <w:p w14:paraId="0E76C81B" w14:textId="7793A3C8" w:rsidR="003D6F43" w:rsidRPr="00FD585A" w:rsidRDefault="003812C1" w:rsidP="00DD03E0">
            <w:pPr>
              <w:jc w:val="both"/>
              <w:rPr>
                <w:sz w:val="22"/>
                <w:szCs w:val="22"/>
                <w:lang w:val="fr-FR"/>
              </w:rPr>
            </w:pPr>
            <w:r w:rsidRPr="00FD585A">
              <w:rPr>
                <w:rFonts w:cs="Arial"/>
                <w:i/>
                <w:iCs/>
                <w:sz w:val="20"/>
                <w:szCs w:val="20"/>
                <w:lang w:val="fr-BE" w:eastAsia="fr-FR"/>
              </w:rPr>
              <w:t xml:space="preserve">Indicateur 1 : Enseignements tirés des cycles électoraux passés </w:t>
            </w:r>
            <w:r w:rsidRPr="00FD585A">
              <w:rPr>
                <w:rFonts w:cs="Arial"/>
                <w:i/>
                <w:iCs/>
                <w:sz w:val="20"/>
                <w:szCs w:val="20"/>
                <w:lang w:val="fr-BE" w:eastAsia="fr-FR"/>
              </w:rPr>
              <w:br/>
              <w:t>Baseline : NON</w:t>
            </w:r>
            <w:r w:rsidRPr="00FD585A">
              <w:rPr>
                <w:rFonts w:cs="Arial"/>
                <w:i/>
                <w:iCs/>
                <w:sz w:val="20"/>
                <w:szCs w:val="20"/>
                <w:lang w:val="fr-BE" w:eastAsia="fr-FR"/>
              </w:rPr>
              <w:br/>
              <w:t>Cible : OUI</w:t>
            </w:r>
          </w:p>
        </w:tc>
        <w:tc>
          <w:tcPr>
            <w:tcW w:w="477" w:type="pct"/>
            <w:tcMar>
              <w:left w:w="108" w:type="dxa"/>
              <w:right w:w="108" w:type="dxa"/>
            </w:tcMar>
            <w:vAlign w:val="center"/>
          </w:tcPr>
          <w:p w14:paraId="7DE765C8" w14:textId="0C9DB34D" w:rsidR="003D6F43" w:rsidRPr="00FD585A" w:rsidRDefault="003812C1" w:rsidP="4A1D1289">
            <w:pPr>
              <w:jc w:val="both"/>
              <w:rPr>
                <w:sz w:val="22"/>
                <w:szCs w:val="22"/>
                <w:lang w:val="fr-FR"/>
              </w:rPr>
            </w:pPr>
            <w:proofErr w:type="gramStart"/>
            <w:r w:rsidRPr="4A1D1289">
              <w:rPr>
                <w:sz w:val="22"/>
                <w:szCs w:val="22"/>
                <w:lang w:val="fr-FR"/>
              </w:rPr>
              <w:t>non</w:t>
            </w:r>
            <w:proofErr w:type="gramEnd"/>
          </w:p>
        </w:tc>
        <w:tc>
          <w:tcPr>
            <w:tcW w:w="450" w:type="pct"/>
            <w:tcMar>
              <w:left w:w="108" w:type="dxa"/>
              <w:right w:w="108" w:type="dxa"/>
            </w:tcMar>
            <w:vAlign w:val="center"/>
          </w:tcPr>
          <w:p w14:paraId="3138AFC7" w14:textId="42A6A289" w:rsidR="003D6F43" w:rsidRPr="00FD585A" w:rsidRDefault="003D6F43" w:rsidP="00111D31">
            <w:pPr>
              <w:jc w:val="both"/>
              <w:rPr>
                <w:sz w:val="22"/>
                <w:szCs w:val="22"/>
                <w:lang w:val="fr"/>
              </w:rPr>
            </w:pPr>
            <w:r w:rsidRPr="00FD585A">
              <w:rPr>
                <w:sz w:val="22"/>
                <w:szCs w:val="22"/>
                <w:lang w:val="fr"/>
              </w:rPr>
              <w:t>202</w:t>
            </w:r>
            <w:r w:rsidR="00F45666" w:rsidRPr="00FD585A">
              <w:rPr>
                <w:sz w:val="22"/>
                <w:szCs w:val="22"/>
                <w:lang w:val="fr"/>
              </w:rPr>
              <w:t>4</w:t>
            </w:r>
          </w:p>
        </w:tc>
        <w:tc>
          <w:tcPr>
            <w:tcW w:w="690" w:type="pct"/>
            <w:tcMar>
              <w:left w:w="108" w:type="dxa"/>
              <w:right w:w="108" w:type="dxa"/>
            </w:tcMar>
            <w:vAlign w:val="center"/>
          </w:tcPr>
          <w:p w14:paraId="66BC4486" w14:textId="2A648CC1" w:rsidR="003D6F43" w:rsidRPr="00FD585A" w:rsidRDefault="008410CE" w:rsidP="4A1D1289">
            <w:pPr>
              <w:jc w:val="both"/>
              <w:rPr>
                <w:sz w:val="22"/>
                <w:szCs w:val="22"/>
                <w:lang w:val="fr-FR"/>
              </w:rPr>
            </w:pPr>
            <w:proofErr w:type="gramStart"/>
            <w:r w:rsidRPr="4A1D1289">
              <w:rPr>
                <w:sz w:val="22"/>
                <w:szCs w:val="22"/>
                <w:lang w:val="fr-FR"/>
              </w:rPr>
              <w:t>oui</w:t>
            </w:r>
            <w:proofErr w:type="gramEnd"/>
          </w:p>
        </w:tc>
        <w:tc>
          <w:tcPr>
            <w:tcW w:w="601" w:type="pct"/>
            <w:shd w:val="clear" w:color="auto" w:fill="D9E2F3" w:themeFill="accent1" w:themeFillTint="33"/>
            <w:tcMar>
              <w:left w:w="108" w:type="dxa"/>
              <w:right w:w="108" w:type="dxa"/>
            </w:tcMar>
            <w:vAlign w:val="center"/>
          </w:tcPr>
          <w:p w14:paraId="5F9DC3B6" w14:textId="26E7D853" w:rsidR="003D6F43" w:rsidRPr="00FD585A" w:rsidRDefault="008410CE" w:rsidP="00111D31">
            <w:pPr>
              <w:jc w:val="both"/>
              <w:rPr>
                <w:b/>
                <w:bCs/>
                <w:sz w:val="22"/>
                <w:szCs w:val="22"/>
                <w:lang w:val="fr-FR"/>
              </w:rPr>
            </w:pPr>
            <w:proofErr w:type="gramStart"/>
            <w:r w:rsidRPr="00FD585A">
              <w:rPr>
                <w:b/>
                <w:bCs/>
                <w:sz w:val="22"/>
                <w:szCs w:val="22"/>
                <w:lang w:val="fr-FR"/>
              </w:rPr>
              <w:t>oui</w:t>
            </w:r>
            <w:proofErr w:type="gramEnd"/>
          </w:p>
        </w:tc>
        <w:tc>
          <w:tcPr>
            <w:tcW w:w="447" w:type="pct"/>
            <w:tcMar>
              <w:left w:w="108" w:type="dxa"/>
              <w:right w:w="108" w:type="dxa"/>
            </w:tcMar>
            <w:vAlign w:val="center"/>
          </w:tcPr>
          <w:p w14:paraId="426A00B2" w14:textId="2F27B595" w:rsidR="003D6F43" w:rsidRPr="00FD585A" w:rsidRDefault="008410CE" w:rsidP="4A1D1289">
            <w:pPr>
              <w:jc w:val="both"/>
              <w:rPr>
                <w:sz w:val="22"/>
                <w:szCs w:val="22"/>
                <w:lang w:val="fr-FR"/>
              </w:rPr>
            </w:pPr>
            <w:proofErr w:type="gramStart"/>
            <w:r w:rsidRPr="4A1D1289">
              <w:rPr>
                <w:sz w:val="22"/>
                <w:szCs w:val="22"/>
                <w:lang w:val="fr-FR"/>
              </w:rPr>
              <w:t>oui</w:t>
            </w:r>
            <w:proofErr w:type="gramEnd"/>
          </w:p>
        </w:tc>
        <w:tc>
          <w:tcPr>
            <w:tcW w:w="591" w:type="pct"/>
          </w:tcPr>
          <w:p w14:paraId="5AA152F2" w14:textId="77777777" w:rsidR="008410CE" w:rsidRPr="00FD585A" w:rsidRDefault="008410CE" w:rsidP="00111D31">
            <w:pPr>
              <w:jc w:val="both"/>
              <w:rPr>
                <w:sz w:val="22"/>
                <w:szCs w:val="22"/>
                <w:lang w:val="fr"/>
              </w:rPr>
            </w:pPr>
          </w:p>
          <w:p w14:paraId="3FE71A06" w14:textId="6F819E43" w:rsidR="008410CE" w:rsidRPr="00FD585A" w:rsidRDefault="008410CE" w:rsidP="4A1D1289">
            <w:pPr>
              <w:jc w:val="both"/>
              <w:rPr>
                <w:sz w:val="22"/>
                <w:szCs w:val="22"/>
                <w:lang w:val="fr-FR"/>
              </w:rPr>
            </w:pPr>
            <w:proofErr w:type="gramStart"/>
            <w:r w:rsidRPr="4A1D1289">
              <w:rPr>
                <w:sz w:val="22"/>
                <w:szCs w:val="22"/>
                <w:lang w:val="fr-FR"/>
              </w:rPr>
              <w:t>oui</w:t>
            </w:r>
            <w:proofErr w:type="gramEnd"/>
          </w:p>
        </w:tc>
      </w:tr>
    </w:tbl>
    <w:p w14:paraId="2A03BD8F" w14:textId="77777777" w:rsidR="003D6F43" w:rsidRPr="00B05ED4" w:rsidRDefault="003D6F43" w:rsidP="00111D31">
      <w:pPr>
        <w:jc w:val="both"/>
        <w:rPr>
          <w:sz w:val="22"/>
          <w:szCs w:val="22"/>
          <w:lang w:eastAsia="en-US"/>
        </w:rPr>
      </w:pPr>
    </w:p>
    <w:p w14:paraId="4C4C92E1" w14:textId="7C298B2A" w:rsidR="00443322" w:rsidRPr="00F56665" w:rsidRDefault="002C31FF" w:rsidP="00111D31">
      <w:pPr>
        <w:jc w:val="both"/>
        <w:rPr>
          <w:sz w:val="22"/>
          <w:szCs w:val="22"/>
          <w:lang w:val="fr-FR" w:eastAsia="en-US"/>
        </w:rPr>
      </w:pPr>
      <w:r>
        <w:rPr>
          <w:sz w:val="22"/>
          <w:szCs w:val="22"/>
          <w:lang w:val="fr-FR" w:eastAsia="en-US"/>
        </w:rPr>
        <w:t xml:space="preserve">Le produit </w:t>
      </w:r>
      <w:r w:rsidR="00DD75F5">
        <w:rPr>
          <w:sz w:val="22"/>
          <w:szCs w:val="22"/>
          <w:lang w:val="fr-FR" w:eastAsia="en-US"/>
        </w:rPr>
        <w:t>est</w:t>
      </w:r>
      <w:r w:rsidR="002E1AF5">
        <w:rPr>
          <w:sz w:val="22"/>
          <w:szCs w:val="22"/>
          <w:lang w:val="fr-FR" w:eastAsia="en-US"/>
        </w:rPr>
        <w:t xml:space="preserve"> entièrement </w:t>
      </w:r>
      <w:r w:rsidR="00320DBA">
        <w:rPr>
          <w:sz w:val="22"/>
          <w:szCs w:val="22"/>
          <w:lang w:val="fr-FR" w:eastAsia="en-US"/>
        </w:rPr>
        <w:t>est réalisé</w:t>
      </w:r>
      <w:r w:rsidR="00857988">
        <w:rPr>
          <w:sz w:val="22"/>
          <w:szCs w:val="22"/>
          <w:lang w:val="fr-FR" w:eastAsia="en-US"/>
        </w:rPr>
        <w:t xml:space="preserve"> </w:t>
      </w:r>
      <w:r w:rsidR="00DD75F5">
        <w:rPr>
          <w:sz w:val="22"/>
          <w:szCs w:val="22"/>
          <w:lang w:val="fr-FR" w:eastAsia="en-US"/>
        </w:rPr>
        <w:t>et</w:t>
      </w:r>
      <w:r w:rsidR="00320DBA">
        <w:rPr>
          <w:sz w:val="22"/>
          <w:szCs w:val="22"/>
          <w:lang w:val="fr-FR" w:eastAsia="en-US"/>
        </w:rPr>
        <w:t xml:space="preserve"> l</w:t>
      </w:r>
      <w:r w:rsidR="00824129" w:rsidRPr="00AA10D9">
        <w:rPr>
          <w:sz w:val="22"/>
          <w:szCs w:val="22"/>
          <w:lang w:val="fr-FR" w:eastAsia="en-US"/>
        </w:rPr>
        <w:t xml:space="preserve">a cible </w:t>
      </w:r>
      <w:r w:rsidR="00E75935" w:rsidRPr="00AA10D9">
        <w:rPr>
          <w:sz w:val="22"/>
          <w:szCs w:val="22"/>
          <w:lang w:val="fr-FR" w:eastAsia="en-US"/>
        </w:rPr>
        <w:t>d</w:t>
      </w:r>
      <w:r w:rsidR="00320DBA">
        <w:rPr>
          <w:sz w:val="22"/>
          <w:szCs w:val="22"/>
          <w:lang w:val="fr-FR" w:eastAsia="en-US"/>
        </w:rPr>
        <w:t xml:space="preserve">e l’indicateur </w:t>
      </w:r>
      <w:r w:rsidR="00AF4A92">
        <w:rPr>
          <w:sz w:val="22"/>
          <w:szCs w:val="22"/>
          <w:lang w:val="fr-FR" w:eastAsia="en-US"/>
        </w:rPr>
        <w:t>est</w:t>
      </w:r>
      <w:r w:rsidR="00AF4A92" w:rsidRPr="00AA10D9">
        <w:rPr>
          <w:sz w:val="22"/>
          <w:szCs w:val="22"/>
          <w:lang w:val="fr-FR" w:eastAsia="en-US"/>
        </w:rPr>
        <w:t xml:space="preserve"> atteinte</w:t>
      </w:r>
      <w:r w:rsidR="007C7311" w:rsidRPr="00AA10D9">
        <w:rPr>
          <w:sz w:val="22"/>
          <w:szCs w:val="22"/>
          <w:lang w:val="fr-FR" w:eastAsia="en-US"/>
        </w:rPr>
        <w:t xml:space="preserve"> à la période sous revue</w:t>
      </w:r>
      <w:r w:rsidR="00C50A7F" w:rsidRPr="00AA10D9">
        <w:rPr>
          <w:sz w:val="22"/>
          <w:szCs w:val="22"/>
          <w:lang w:val="fr-FR" w:eastAsia="en-US"/>
        </w:rPr>
        <w:t>.</w:t>
      </w:r>
      <w:r w:rsidR="007C7311" w:rsidRPr="00AA10D9">
        <w:rPr>
          <w:sz w:val="22"/>
          <w:szCs w:val="22"/>
          <w:lang w:val="fr-FR" w:eastAsia="en-US"/>
        </w:rPr>
        <w:t xml:space="preserve"> </w:t>
      </w:r>
      <w:r w:rsidR="00F56665">
        <w:rPr>
          <w:sz w:val="22"/>
          <w:szCs w:val="22"/>
          <w:lang w:val="fr-FR" w:eastAsia="en-US"/>
        </w:rPr>
        <w:t xml:space="preserve">En effet, </w:t>
      </w:r>
      <w:r w:rsidR="004B751C">
        <w:rPr>
          <w:sz w:val="22"/>
          <w:szCs w:val="22"/>
          <w:lang w:val="fr-FR" w:eastAsia="en-US"/>
        </w:rPr>
        <w:t>sur les act</w:t>
      </w:r>
      <w:r w:rsidR="00AF0889">
        <w:rPr>
          <w:sz w:val="22"/>
          <w:szCs w:val="22"/>
          <w:lang w:val="fr-FR" w:eastAsia="en-US"/>
        </w:rPr>
        <w:t>ivités programmées, l’</w:t>
      </w:r>
      <w:r w:rsidR="00542D1A" w:rsidRPr="00F56665">
        <w:rPr>
          <w:sz w:val="22"/>
          <w:szCs w:val="22"/>
          <w:lang w:val="fr-FR" w:eastAsia="en-US"/>
        </w:rPr>
        <w:t>étude</w:t>
      </w:r>
      <w:r w:rsidR="008B0D03">
        <w:rPr>
          <w:sz w:val="22"/>
          <w:szCs w:val="22"/>
          <w:lang w:val="fr-FR" w:eastAsia="en-US"/>
        </w:rPr>
        <w:t xml:space="preserve"> sur</w:t>
      </w:r>
      <w:r w:rsidR="00542D1A" w:rsidRPr="00F56665">
        <w:rPr>
          <w:sz w:val="22"/>
          <w:szCs w:val="22"/>
          <w:lang w:val="fr-FR" w:eastAsia="en-US"/>
        </w:rPr>
        <w:t xml:space="preserve"> la participation politique des jeunes et des femmes au Burkina Faso</w:t>
      </w:r>
      <w:r w:rsidR="00121B70">
        <w:rPr>
          <w:sz w:val="22"/>
          <w:szCs w:val="22"/>
          <w:lang w:val="fr-FR" w:eastAsia="en-US"/>
        </w:rPr>
        <w:t xml:space="preserve"> a été réalisée </w:t>
      </w:r>
      <w:r w:rsidR="006D4D32">
        <w:rPr>
          <w:sz w:val="22"/>
          <w:szCs w:val="22"/>
          <w:lang w:val="fr-FR" w:eastAsia="en-US"/>
        </w:rPr>
        <w:t>et a servi de base pour la réalisation du film documentaire</w:t>
      </w:r>
      <w:r w:rsidR="00276CB5">
        <w:rPr>
          <w:sz w:val="22"/>
          <w:szCs w:val="22"/>
          <w:lang w:val="fr-FR" w:eastAsia="en-US"/>
        </w:rPr>
        <w:t xml:space="preserve"> sur support </w:t>
      </w:r>
      <w:proofErr w:type="spellStart"/>
      <w:proofErr w:type="gramStart"/>
      <w:r w:rsidR="00276CB5">
        <w:rPr>
          <w:sz w:val="22"/>
          <w:szCs w:val="22"/>
          <w:lang w:val="fr-FR" w:eastAsia="en-US"/>
        </w:rPr>
        <w:t>numerique</w:t>
      </w:r>
      <w:proofErr w:type="spellEnd"/>
      <w:r w:rsidR="00C4399E">
        <w:rPr>
          <w:sz w:val="22"/>
          <w:szCs w:val="22"/>
          <w:lang w:val="fr-FR" w:eastAsia="en-US"/>
        </w:rPr>
        <w:t xml:space="preserve"> </w:t>
      </w:r>
      <w:r w:rsidR="006D4D32">
        <w:rPr>
          <w:sz w:val="22"/>
          <w:szCs w:val="22"/>
          <w:lang w:val="fr-FR" w:eastAsia="en-US"/>
        </w:rPr>
        <w:t>.</w:t>
      </w:r>
      <w:proofErr w:type="gramEnd"/>
      <w:r w:rsidR="00542D1A" w:rsidRPr="00F56665">
        <w:rPr>
          <w:sz w:val="22"/>
          <w:szCs w:val="22"/>
          <w:lang w:val="fr-FR" w:eastAsia="en-US"/>
        </w:rPr>
        <w:t xml:space="preserve"> </w:t>
      </w:r>
      <w:r w:rsidR="00724594" w:rsidRPr="00F56665">
        <w:rPr>
          <w:sz w:val="22"/>
          <w:szCs w:val="22"/>
          <w:lang w:val="fr-FR" w:eastAsia="en-US"/>
        </w:rPr>
        <w:t>L’étude</w:t>
      </w:r>
      <w:r w:rsidR="00542D1A" w:rsidRPr="00F56665">
        <w:rPr>
          <w:sz w:val="22"/>
          <w:szCs w:val="22"/>
          <w:lang w:val="fr-FR" w:eastAsia="en-US"/>
        </w:rPr>
        <w:t xml:space="preserve"> a mis en lumière leurs enjeux et </w:t>
      </w:r>
      <w:r w:rsidR="00D70F7F">
        <w:rPr>
          <w:sz w:val="22"/>
          <w:szCs w:val="22"/>
          <w:lang w:val="fr-FR" w:eastAsia="en-US"/>
        </w:rPr>
        <w:t xml:space="preserve">les </w:t>
      </w:r>
      <w:r w:rsidR="00542D1A" w:rsidRPr="00F56665">
        <w:rPr>
          <w:sz w:val="22"/>
          <w:szCs w:val="22"/>
          <w:lang w:val="fr-FR" w:eastAsia="en-US"/>
        </w:rPr>
        <w:t xml:space="preserve">défis </w:t>
      </w:r>
      <w:r w:rsidR="00D70F7F">
        <w:rPr>
          <w:sz w:val="22"/>
          <w:szCs w:val="22"/>
          <w:lang w:val="fr-FR" w:eastAsia="en-US"/>
        </w:rPr>
        <w:t xml:space="preserve">de </w:t>
      </w:r>
      <w:r w:rsidR="00D70F7F" w:rsidRPr="00DD75F5">
        <w:rPr>
          <w:sz w:val="22"/>
          <w:szCs w:val="22"/>
          <w:lang w:val="fr-FR" w:eastAsia="en-US"/>
        </w:rPr>
        <w:t xml:space="preserve">la représentation politique des Femmes et des Jeunes </w:t>
      </w:r>
      <w:r w:rsidR="00137415" w:rsidRPr="00F56665">
        <w:rPr>
          <w:sz w:val="22"/>
          <w:szCs w:val="22"/>
          <w:lang w:val="fr-FR" w:eastAsia="en-US"/>
        </w:rPr>
        <w:t>d</w:t>
      </w:r>
      <w:r w:rsidR="00137415">
        <w:rPr>
          <w:sz w:val="22"/>
          <w:szCs w:val="22"/>
          <w:lang w:val="fr-FR" w:eastAsia="en-US"/>
        </w:rPr>
        <w:t xml:space="preserve">ans </w:t>
      </w:r>
      <w:r w:rsidR="00137415" w:rsidRPr="00F56665">
        <w:rPr>
          <w:sz w:val="22"/>
          <w:szCs w:val="22"/>
          <w:lang w:val="fr-FR" w:eastAsia="en-US"/>
        </w:rPr>
        <w:t>la</w:t>
      </w:r>
      <w:r w:rsidR="00542D1A" w:rsidRPr="00F56665">
        <w:rPr>
          <w:sz w:val="22"/>
          <w:szCs w:val="22"/>
          <w:lang w:val="fr-FR" w:eastAsia="en-US"/>
        </w:rPr>
        <w:t xml:space="preserve"> gouvernance démocratique burkinabè. </w:t>
      </w:r>
      <w:r w:rsidR="00006311" w:rsidRPr="00006311">
        <w:rPr>
          <w:sz w:val="22"/>
          <w:szCs w:val="22"/>
          <w:lang w:val="fr-FR" w:eastAsia="en-US"/>
        </w:rPr>
        <w:t>Les conclusions en termes de recommandations et de leçons apprises de cette étude</w:t>
      </w:r>
      <w:r w:rsidR="00EA1EA6">
        <w:rPr>
          <w:sz w:val="22"/>
          <w:szCs w:val="22"/>
          <w:lang w:val="fr-FR" w:eastAsia="en-US"/>
        </w:rPr>
        <w:t xml:space="preserve"> </w:t>
      </w:r>
      <w:r w:rsidR="00DD75F5">
        <w:rPr>
          <w:sz w:val="22"/>
          <w:szCs w:val="22"/>
          <w:lang w:val="fr-FR" w:eastAsia="en-US"/>
        </w:rPr>
        <w:t xml:space="preserve">a servi </w:t>
      </w:r>
      <w:r w:rsidR="00EA1EA6">
        <w:rPr>
          <w:sz w:val="22"/>
          <w:szCs w:val="22"/>
          <w:lang w:val="fr-FR" w:eastAsia="en-US"/>
        </w:rPr>
        <w:t xml:space="preserve">de base </w:t>
      </w:r>
      <w:r w:rsidR="00E04E07">
        <w:rPr>
          <w:sz w:val="22"/>
          <w:szCs w:val="22"/>
          <w:lang w:val="fr-FR" w:eastAsia="en-US"/>
        </w:rPr>
        <w:t xml:space="preserve">pour </w:t>
      </w:r>
      <w:r w:rsidR="00AF4CBE">
        <w:rPr>
          <w:sz w:val="22"/>
          <w:szCs w:val="22"/>
          <w:lang w:val="fr-FR" w:eastAsia="en-US"/>
        </w:rPr>
        <w:t xml:space="preserve">la réalisation des </w:t>
      </w:r>
      <w:r w:rsidR="00E04E07" w:rsidRPr="00E04E07">
        <w:rPr>
          <w:sz w:val="22"/>
          <w:szCs w:val="22"/>
          <w:lang w:val="fr-FR" w:eastAsia="en-US"/>
        </w:rPr>
        <w:t>activités subséquentes</w:t>
      </w:r>
      <w:r w:rsidR="00AF4CBE">
        <w:rPr>
          <w:sz w:val="22"/>
          <w:szCs w:val="22"/>
          <w:lang w:val="fr-FR" w:eastAsia="en-US"/>
        </w:rPr>
        <w:t xml:space="preserve"> à</w:t>
      </w:r>
      <w:r w:rsidR="00E04E07" w:rsidRPr="00E04E07">
        <w:rPr>
          <w:sz w:val="22"/>
          <w:szCs w:val="22"/>
          <w:lang w:val="fr-FR" w:eastAsia="en-US"/>
        </w:rPr>
        <w:t xml:space="preserve"> la promotion de la représentation politique des femmes et des jeunes</w:t>
      </w:r>
      <w:r w:rsidR="00D41F16">
        <w:rPr>
          <w:sz w:val="22"/>
          <w:szCs w:val="22"/>
          <w:lang w:val="fr-FR" w:eastAsia="en-US"/>
        </w:rPr>
        <w:t xml:space="preserve"> </w:t>
      </w:r>
      <w:r w:rsidR="00EA1EA6">
        <w:rPr>
          <w:sz w:val="22"/>
          <w:szCs w:val="22"/>
          <w:lang w:val="fr-FR" w:eastAsia="en-US"/>
        </w:rPr>
        <w:t>à</w:t>
      </w:r>
      <w:r w:rsidR="00D41F16">
        <w:rPr>
          <w:sz w:val="22"/>
          <w:szCs w:val="22"/>
          <w:lang w:val="fr-FR" w:eastAsia="en-US"/>
        </w:rPr>
        <w:t xml:space="preserve"> savoir </w:t>
      </w:r>
      <w:r w:rsidR="00EA1EA6">
        <w:rPr>
          <w:sz w:val="22"/>
          <w:szCs w:val="22"/>
          <w:lang w:val="fr-FR" w:eastAsia="en-US"/>
        </w:rPr>
        <w:t xml:space="preserve"> la</w:t>
      </w:r>
      <w:r w:rsidR="00137415">
        <w:rPr>
          <w:sz w:val="22"/>
          <w:szCs w:val="22"/>
          <w:lang w:val="fr-FR" w:eastAsia="en-US"/>
        </w:rPr>
        <w:t xml:space="preserve"> </w:t>
      </w:r>
      <w:r w:rsidR="00651CCA">
        <w:rPr>
          <w:sz w:val="22"/>
          <w:szCs w:val="22"/>
          <w:lang w:val="fr-FR" w:eastAsia="en-US"/>
        </w:rPr>
        <w:t xml:space="preserve">formation </w:t>
      </w:r>
      <w:r w:rsidR="005F10FF">
        <w:rPr>
          <w:sz w:val="22"/>
          <w:szCs w:val="22"/>
          <w:lang w:val="fr-FR" w:eastAsia="en-US"/>
        </w:rPr>
        <w:t>de 1</w:t>
      </w:r>
      <w:r w:rsidR="008554B1">
        <w:rPr>
          <w:sz w:val="22"/>
          <w:szCs w:val="22"/>
          <w:lang w:val="fr-FR" w:eastAsia="en-US"/>
        </w:rPr>
        <w:t>81</w:t>
      </w:r>
      <w:r w:rsidR="00651CCA">
        <w:rPr>
          <w:sz w:val="22"/>
          <w:szCs w:val="22"/>
          <w:lang w:val="fr-FR" w:eastAsia="en-US"/>
        </w:rPr>
        <w:t xml:space="preserve"> femmes et  jeunes</w:t>
      </w:r>
      <w:r w:rsidR="00D41F16">
        <w:rPr>
          <w:sz w:val="22"/>
          <w:szCs w:val="22"/>
          <w:lang w:val="fr-FR" w:eastAsia="en-US"/>
        </w:rPr>
        <w:t xml:space="preserve"> </w:t>
      </w:r>
      <w:r w:rsidR="00821F19">
        <w:rPr>
          <w:sz w:val="22"/>
          <w:szCs w:val="22"/>
          <w:lang w:val="fr-FR" w:eastAsia="en-US"/>
        </w:rPr>
        <w:t xml:space="preserve"> </w:t>
      </w:r>
      <w:r w:rsidR="00611AB5">
        <w:rPr>
          <w:sz w:val="22"/>
          <w:szCs w:val="22"/>
          <w:lang w:val="fr-FR" w:eastAsia="en-US"/>
        </w:rPr>
        <w:t xml:space="preserve">et </w:t>
      </w:r>
      <w:r w:rsidR="00EA1EA6">
        <w:rPr>
          <w:sz w:val="22"/>
          <w:szCs w:val="22"/>
          <w:lang w:val="fr-FR" w:eastAsia="en-US"/>
        </w:rPr>
        <w:t xml:space="preserve"> </w:t>
      </w:r>
      <w:r w:rsidR="00006311" w:rsidRPr="00006311">
        <w:rPr>
          <w:sz w:val="22"/>
          <w:szCs w:val="22"/>
          <w:lang w:val="fr-FR" w:eastAsia="en-US"/>
        </w:rPr>
        <w:t xml:space="preserve"> </w:t>
      </w:r>
      <w:r w:rsidR="00D41F16">
        <w:rPr>
          <w:sz w:val="22"/>
          <w:szCs w:val="22"/>
          <w:lang w:val="fr-FR" w:eastAsia="en-US"/>
        </w:rPr>
        <w:t xml:space="preserve">les sessions de plaidoyer auprès </w:t>
      </w:r>
      <w:r w:rsidR="00D33C21">
        <w:rPr>
          <w:sz w:val="22"/>
          <w:szCs w:val="22"/>
          <w:lang w:val="fr-FR" w:eastAsia="en-US"/>
        </w:rPr>
        <w:t>des</w:t>
      </w:r>
      <w:r w:rsidR="004A12DB">
        <w:rPr>
          <w:sz w:val="22"/>
          <w:szCs w:val="22"/>
          <w:lang w:val="fr-FR" w:eastAsia="en-US"/>
        </w:rPr>
        <w:t xml:space="preserve"> </w:t>
      </w:r>
      <w:r w:rsidR="00C4600A">
        <w:rPr>
          <w:sz w:val="22"/>
          <w:szCs w:val="22"/>
          <w:lang w:val="fr-FR" w:eastAsia="en-US"/>
        </w:rPr>
        <w:t>institutions, des leaders politiques, reli</w:t>
      </w:r>
      <w:r w:rsidR="00701682">
        <w:rPr>
          <w:sz w:val="22"/>
          <w:szCs w:val="22"/>
          <w:lang w:val="fr-FR" w:eastAsia="en-US"/>
        </w:rPr>
        <w:t>gieux et coutumiers</w:t>
      </w:r>
      <w:r w:rsidR="00D33C21">
        <w:rPr>
          <w:sz w:val="22"/>
          <w:szCs w:val="22"/>
          <w:lang w:val="fr-FR" w:eastAsia="en-US"/>
        </w:rPr>
        <w:t xml:space="preserve"> </w:t>
      </w:r>
      <w:r w:rsidR="00F01A3E">
        <w:rPr>
          <w:sz w:val="22"/>
          <w:szCs w:val="22"/>
          <w:lang w:val="fr-FR" w:eastAsia="en-US"/>
        </w:rPr>
        <w:t xml:space="preserve">devant </w:t>
      </w:r>
      <w:r w:rsidR="00006311" w:rsidRPr="00006311">
        <w:rPr>
          <w:sz w:val="22"/>
          <w:szCs w:val="22"/>
          <w:lang w:val="fr-FR" w:eastAsia="en-US"/>
        </w:rPr>
        <w:t>contribuer à la prise de décision par les pouvoirs publics sur les questions relatives à la représentation politique des Femmes et des Jeunes dans la gouvernance démocratique et notamment dans les sphères de décisions.</w:t>
      </w:r>
      <w:r w:rsidR="00894341">
        <w:rPr>
          <w:sz w:val="22"/>
          <w:szCs w:val="22"/>
          <w:lang w:val="fr-FR" w:eastAsia="en-US"/>
        </w:rPr>
        <w:t xml:space="preserve"> </w:t>
      </w:r>
    </w:p>
    <w:p w14:paraId="42E0E9E9" w14:textId="77777777" w:rsidR="00443322" w:rsidRDefault="00443322" w:rsidP="00111D31">
      <w:pPr>
        <w:jc w:val="both"/>
        <w:rPr>
          <w:b/>
          <w:bCs/>
          <w:sz w:val="22"/>
          <w:szCs w:val="22"/>
          <w:u w:val="single"/>
          <w:lang w:eastAsia="en-US"/>
        </w:rPr>
      </w:pPr>
    </w:p>
    <w:p w14:paraId="1781EF8A" w14:textId="5F8ED72D" w:rsidR="00F36466" w:rsidRPr="00B05ED4" w:rsidRDefault="00F36466" w:rsidP="00111D31">
      <w:pPr>
        <w:jc w:val="both"/>
        <w:rPr>
          <w:lang w:eastAsia="en-US"/>
        </w:rPr>
      </w:pPr>
      <w:r w:rsidRPr="00F36466">
        <w:rPr>
          <w:rFonts w:cs="Arial"/>
          <w:b/>
          <w:bCs/>
          <w:sz w:val="22"/>
          <w:szCs w:val="22"/>
          <w:lang w:val="fr-BE" w:eastAsia="fr-FR"/>
        </w:rPr>
        <w:t xml:space="preserve">Produit 3.2 </w:t>
      </w:r>
      <w:r w:rsidRPr="00F36466">
        <w:rPr>
          <w:rFonts w:cs="Arial"/>
          <w:sz w:val="22"/>
          <w:szCs w:val="22"/>
          <w:lang w:val="fr-BE" w:eastAsia="fr-FR"/>
        </w:rPr>
        <w:t>: La formation d'une pépinière de jeunes et femmes éducateurs civiques et électoraux à travers la mise en œuvre du Module Bridge approprié (éducation civique et électorale</w:t>
      </w:r>
      <w:r w:rsidRPr="00F36466">
        <w:rPr>
          <w:rFonts w:cs="Arial"/>
          <w:sz w:val="20"/>
          <w:szCs w:val="20"/>
          <w:lang w:val="fr-BE" w:eastAsia="fr-FR"/>
        </w:rPr>
        <w:t>)</w:t>
      </w:r>
      <w:r w:rsidRPr="007C1F3E">
        <w:rPr>
          <w:rFonts w:cs="Arial"/>
          <w:b/>
          <w:bCs/>
          <w:sz w:val="20"/>
          <w:szCs w:val="20"/>
          <w:lang w:val="fr-BE" w:eastAsia="fr-F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1"/>
        <w:gridCol w:w="865"/>
        <w:gridCol w:w="816"/>
        <w:gridCol w:w="846"/>
        <w:gridCol w:w="939"/>
        <w:gridCol w:w="1473"/>
        <w:gridCol w:w="1072"/>
      </w:tblGrid>
      <w:tr w:rsidR="00B05ED4" w:rsidRPr="00B05ED4" w14:paraId="2CD4C7BD" w14:textId="77777777" w:rsidTr="4A1D1289">
        <w:trPr>
          <w:trHeight w:val="156"/>
        </w:trPr>
        <w:tc>
          <w:tcPr>
            <w:tcW w:w="1683" w:type="pct"/>
            <w:vMerge w:val="restart"/>
            <w:shd w:val="clear" w:color="auto" w:fill="B4C6E7" w:themeFill="accent1" w:themeFillTint="66"/>
            <w:tcMar>
              <w:left w:w="108" w:type="dxa"/>
              <w:right w:w="108" w:type="dxa"/>
            </w:tcMar>
            <w:vAlign w:val="center"/>
          </w:tcPr>
          <w:p w14:paraId="1876F844" w14:textId="77777777" w:rsidR="00576F6F" w:rsidRPr="00B05ED4" w:rsidRDefault="00576F6F" w:rsidP="00111D31">
            <w:pPr>
              <w:jc w:val="both"/>
              <w:rPr>
                <w:b/>
                <w:bCs/>
                <w:sz w:val="22"/>
                <w:szCs w:val="22"/>
                <w:lang w:val="fr"/>
              </w:rPr>
            </w:pPr>
            <w:r w:rsidRPr="00B05ED4">
              <w:rPr>
                <w:b/>
                <w:bCs/>
                <w:sz w:val="22"/>
                <w:szCs w:val="22"/>
                <w:lang w:val="fr"/>
              </w:rPr>
              <w:t>Indicateurs de produit</w:t>
            </w:r>
          </w:p>
          <w:p w14:paraId="271F040C" w14:textId="77777777" w:rsidR="00010C42" w:rsidRPr="00B05ED4" w:rsidRDefault="00010C42" w:rsidP="00111D31">
            <w:pPr>
              <w:jc w:val="both"/>
              <w:rPr>
                <w:b/>
                <w:bCs/>
                <w:sz w:val="22"/>
                <w:szCs w:val="22"/>
                <w:lang w:val="fr"/>
              </w:rPr>
            </w:pPr>
          </w:p>
        </w:tc>
        <w:tc>
          <w:tcPr>
            <w:tcW w:w="927" w:type="pct"/>
            <w:gridSpan w:val="2"/>
            <w:shd w:val="clear" w:color="auto" w:fill="B4C6E7" w:themeFill="accent1" w:themeFillTint="66"/>
            <w:tcMar>
              <w:left w:w="108" w:type="dxa"/>
              <w:right w:w="108" w:type="dxa"/>
            </w:tcMar>
            <w:vAlign w:val="center"/>
          </w:tcPr>
          <w:p w14:paraId="6BEB14CD" w14:textId="77777777" w:rsidR="00576F6F" w:rsidRPr="00B05ED4" w:rsidRDefault="00576F6F" w:rsidP="00111D31">
            <w:pPr>
              <w:jc w:val="both"/>
              <w:rPr>
                <w:b/>
                <w:bCs/>
                <w:sz w:val="22"/>
                <w:szCs w:val="22"/>
                <w:lang w:val="fr"/>
              </w:rPr>
            </w:pPr>
            <w:r w:rsidRPr="00B05ED4">
              <w:rPr>
                <w:b/>
                <w:bCs/>
                <w:sz w:val="22"/>
                <w:szCs w:val="22"/>
                <w:lang w:val="fr"/>
              </w:rPr>
              <w:t>Baseline</w:t>
            </w:r>
          </w:p>
        </w:tc>
        <w:tc>
          <w:tcPr>
            <w:tcW w:w="985" w:type="pct"/>
            <w:gridSpan w:val="2"/>
            <w:shd w:val="clear" w:color="auto" w:fill="B4C6E7" w:themeFill="accent1" w:themeFillTint="66"/>
            <w:tcMar>
              <w:left w:w="108" w:type="dxa"/>
              <w:right w:w="108" w:type="dxa"/>
            </w:tcMar>
            <w:vAlign w:val="center"/>
          </w:tcPr>
          <w:p w14:paraId="3489F183" w14:textId="7AE337BA" w:rsidR="00576F6F" w:rsidRPr="00B05ED4" w:rsidRDefault="00576F6F" w:rsidP="00111D31">
            <w:pPr>
              <w:jc w:val="both"/>
              <w:rPr>
                <w:b/>
                <w:bCs/>
                <w:sz w:val="22"/>
                <w:szCs w:val="22"/>
                <w:lang w:val="fr"/>
              </w:rPr>
            </w:pPr>
            <w:r w:rsidRPr="00B05ED4">
              <w:rPr>
                <w:b/>
                <w:bCs/>
                <w:sz w:val="22"/>
                <w:szCs w:val="22"/>
                <w:lang w:val="fr"/>
              </w:rPr>
              <w:t>202</w:t>
            </w:r>
            <w:r w:rsidR="00F36466">
              <w:rPr>
                <w:b/>
                <w:bCs/>
                <w:sz w:val="22"/>
                <w:szCs w:val="22"/>
                <w:lang w:val="fr"/>
              </w:rPr>
              <w:t>5</w:t>
            </w:r>
          </w:p>
        </w:tc>
        <w:tc>
          <w:tcPr>
            <w:tcW w:w="1404" w:type="pct"/>
            <w:gridSpan w:val="2"/>
            <w:shd w:val="clear" w:color="auto" w:fill="B4C6E7" w:themeFill="accent1" w:themeFillTint="66"/>
            <w:tcMar>
              <w:left w:w="108" w:type="dxa"/>
              <w:right w:w="108" w:type="dxa"/>
            </w:tcMar>
            <w:vAlign w:val="center"/>
          </w:tcPr>
          <w:p w14:paraId="2B02FDF1" w14:textId="77777777" w:rsidR="00576F6F" w:rsidRPr="00B05ED4" w:rsidRDefault="00576F6F" w:rsidP="00111D31">
            <w:pPr>
              <w:jc w:val="both"/>
              <w:rPr>
                <w:b/>
                <w:bCs/>
                <w:sz w:val="22"/>
                <w:szCs w:val="22"/>
                <w:lang w:val="fr"/>
              </w:rPr>
            </w:pPr>
            <w:r w:rsidRPr="00B05ED4">
              <w:rPr>
                <w:b/>
                <w:bCs/>
                <w:sz w:val="22"/>
                <w:szCs w:val="22"/>
                <w:lang w:val="fr"/>
              </w:rPr>
              <w:t xml:space="preserve">Situation cumulée </w:t>
            </w:r>
          </w:p>
        </w:tc>
      </w:tr>
      <w:tr w:rsidR="00B05ED4" w:rsidRPr="00B05ED4" w14:paraId="017FFA21" w14:textId="77777777" w:rsidTr="4A1D1289">
        <w:trPr>
          <w:trHeight w:val="358"/>
        </w:trPr>
        <w:tc>
          <w:tcPr>
            <w:tcW w:w="1683" w:type="pct"/>
            <w:vMerge/>
            <w:vAlign w:val="center"/>
          </w:tcPr>
          <w:p w14:paraId="79FF788C" w14:textId="77777777" w:rsidR="00576F6F" w:rsidRPr="00B05ED4" w:rsidRDefault="00576F6F" w:rsidP="00111D31">
            <w:pPr>
              <w:jc w:val="both"/>
              <w:rPr>
                <w:sz w:val="22"/>
                <w:szCs w:val="22"/>
              </w:rPr>
            </w:pPr>
          </w:p>
        </w:tc>
        <w:tc>
          <w:tcPr>
            <w:tcW w:w="477" w:type="pct"/>
            <w:shd w:val="clear" w:color="auto" w:fill="B4C6E7" w:themeFill="accent1" w:themeFillTint="66"/>
            <w:tcMar>
              <w:left w:w="108" w:type="dxa"/>
              <w:right w:w="108" w:type="dxa"/>
            </w:tcMar>
            <w:vAlign w:val="center"/>
          </w:tcPr>
          <w:p w14:paraId="58C0795C" w14:textId="77777777" w:rsidR="00576F6F" w:rsidRPr="00B05ED4" w:rsidRDefault="00576F6F" w:rsidP="00111D31">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6AFCAAD7" w14:textId="77777777" w:rsidR="00576F6F" w:rsidRPr="00B05ED4" w:rsidRDefault="00576F6F" w:rsidP="00111D31">
            <w:pPr>
              <w:jc w:val="both"/>
              <w:rPr>
                <w:b/>
                <w:bCs/>
                <w:sz w:val="22"/>
                <w:szCs w:val="22"/>
                <w:lang w:val="fr"/>
              </w:rPr>
            </w:pPr>
            <w:r w:rsidRPr="00B05ED4">
              <w:rPr>
                <w:b/>
                <w:bCs/>
                <w:sz w:val="22"/>
                <w:szCs w:val="22"/>
                <w:lang w:val="fr"/>
              </w:rPr>
              <w:t>Année</w:t>
            </w:r>
          </w:p>
        </w:tc>
        <w:tc>
          <w:tcPr>
            <w:tcW w:w="467" w:type="pct"/>
            <w:shd w:val="clear" w:color="auto" w:fill="B4C6E7" w:themeFill="accent1" w:themeFillTint="66"/>
            <w:tcMar>
              <w:left w:w="108" w:type="dxa"/>
              <w:right w:w="108" w:type="dxa"/>
            </w:tcMar>
            <w:vAlign w:val="center"/>
          </w:tcPr>
          <w:p w14:paraId="7A32F3F0" w14:textId="77777777" w:rsidR="00576F6F" w:rsidRPr="00B05ED4" w:rsidRDefault="00576F6F" w:rsidP="00111D31">
            <w:pPr>
              <w:jc w:val="both"/>
              <w:rPr>
                <w:b/>
                <w:bCs/>
                <w:sz w:val="22"/>
                <w:szCs w:val="22"/>
                <w:lang w:val="fr"/>
              </w:rPr>
            </w:pPr>
            <w:r w:rsidRPr="00B05ED4">
              <w:rPr>
                <w:b/>
                <w:bCs/>
                <w:sz w:val="22"/>
                <w:szCs w:val="22"/>
                <w:lang w:val="fr"/>
              </w:rPr>
              <w:t>Cible</w:t>
            </w:r>
          </w:p>
        </w:tc>
        <w:tc>
          <w:tcPr>
            <w:tcW w:w="518" w:type="pct"/>
            <w:shd w:val="clear" w:color="auto" w:fill="D9E2F3" w:themeFill="accent1" w:themeFillTint="33"/>
            <w:tcMar>
              <w:left w:w="108" w:type="dxa"/>
              <w:right w:w="108" w:type="dxa"/>
            </w:tcMar>
            <w:vAlign w:val="center"/>
          </w:tcPr>
          <w:p w14:paraId="0FC52584" w14:textId="77777777" w:rsidR="00576F6F" w:rsidRPr="00B05ED4" w:rsidRDefault="007206D2" w:rsidP="00111D31">
            <w:pPr>
              <w:jc w:val="both"/>
              <w:rPr>
                <w:b/>
                <w:bCs/>
                <w:sz w:val="22"/>
                <w:szCs w:val="22"/>
                <w:lang w:val="fr-FR"/>
              </w:rPr>
            </w:pPr>
            <w:r w:rsidRPr="2FFE072E">
              <w:rPr>
                <w:b/>
                <w:bCs/>
                <w:sz w:val="22"/>
                <w:szCs w:val="22"/>
                <w:lang w:val="fr-FR"/>
              </w:rPr>
              <w:t>Actuels</w:t>
            </w:r>
            <w:r w:rsidR="00576F6F" w:rsidRPr="2FFE072E">
              <w:rPr>
                <w:b/>
                <w:bCs/>
                <w:sz w:val="22"/>
                <w:szCs w:val="22"/>
                <w:lang w:val="fr-FR"/>
              </w:rPr>
              <w:t xml:space="preserve"> </w:t>
            </w:r>
          </w:p>
        </w:tc>
        <w:tc>
          <w:tcPr>
            <w:tcW w:w="813" w:type="pct"/>
            <w:shd w:val="clear" w:color="auto" w:fill="B4C6E7" w:themeFill="accent1" w:themeFillTint="66"/>
            <w:vAlign w:val="center"/>
          </w:tcPr>
          <w:p w14:paraId="193CFF04" w14:textId="77777777" w:rsidR="00576F6F" w:rsidRPr="00B05ED4" w:rsidRDefault="00576F6F" w:rsidP="00111D31">
            <w:pPr>
              <w:jc w:val="both"/>
              <w:rPr>
                <w:b/>
                <w:bCs/>
                <w:sz w:val="22"/>
                <w:szCs w:val="22"/>
                <w:lang w:val="fr"/>
              </w:rPr>
            </w:pPr>
            <w:r w:rsidRPr="00B05ED4">
              <w:rPr>
                <w:b/>
                <w:bCs/>
                <w:sz w:val="22"/>
                <w:szCs w:val="22"/>
                <w:lang w:val="fr"/>
              </w:rPr>
              <w:t xml:space="preserve">Cible Fin de projet </w:t>
            </w:r>
          </w:p>
        </w:tc>
        <w:tc>
          <w:tcPr>
            <w:tcW w:w="591" w:type="pct"/>
            <w:shd w:val="clear" w:color="auto" w:fill="B4C6E7" w:themeFill="accent1" w:themeFillTint="66"/>
            <w:vAlign w:val="center"/>
          </w:tcPr>
          <w:p w14:paraId="540FE98F" w14:textId="77777777" w:rsidR="00576F6F" w:rsidRPr="00B05ED4" w:rsidRDefault="00576F6F" w:rsidP="00111D31">
            <w:pPr>
              <w:jc w:val="both"/>
              <w:rPr>
                <w:b/>
                <w:bCs/>
                <w:sz w:val="22"/>
                <w:szCs w:val="22"/>
                <w:lang w:val="fr"/>
              </w:rPr>
            </w:pPr>
            <w:r w:rsidRPr="00B05ED4">
              <w:rPr>
                <w:b/>
                <w:bCs/>
                <w:sz w:val="22"/>
                <w:szCs w:val="22"/>
                <w:lang w:val="fr"/>
              </w:rPr>
              <w:t xml:space="preserve">Situation à date </w:t>
            </w:r>
          </w:p>
        </w:tc>
      </w:tr>
      <w:tr w:rsidR="00B05ED4" w:rsidRPr="00B05ED4" w14:paraId="2BDEDA7A" w14:textId="77777777" w:rsidTr="4A1D1289">
        <w:trPr>
          <w:trHeight w:val="689"/>
        </w:trPr>
        <w:tc>
          <w:tcPr>
            <w:tcW w:w="1683" w:type="pct"/>
            <w:tcMar>
              <w:left w:w="108" w:type="dxa"/>
              <w:right w:w="108" w:type="dxa"/>
            </w:tcMar>
            <w:vAlign w:val="center"/>
          </w:tcPr>
          <w:p w14:paraId="3305B03E" w14:textId="77777777" w:rsidR="00C94E62" w:rsidRPr="00FD585A" w:rsidRDefault="00C94E62" w:rsidP="00C94E62">
            <w:pPr>
              <w:rPr>
                <w:rFonts w:cs="Arial"/>
                <w:i/>
                <w:iCs/>
                <w:sz w:val="20"/>
                <w:szCs w:val="20"/>
                <w:lang w:val="fr-BE" w:eastAsia="fr-FR"/>
              </w:rPr>
            </w:pPr>
            <w:r w:rsidRPr="00FD585A">
              <w:rPr>
                <w:rFonts w:cs="Arial"/>
                <w:i/>
                <w:iCs/>
                <w:sz w:val="20"/>
                <w:szCs w:val="20"/>
                <w:lang w:val="fr-BE" w:eastAsia="fr-FR"/>
              </w:rPr>
              <w:t>Indicateur 1 : Existence d'un programme national de formation sur la participation politique des femmes et des jeunes dans une démocratie</w:t>
            </w:r>
            <w:r w:rsidRPr="00FD585A">
              <w:rPr>
                <w:rFonts w:cs="Arial"/>
                <w:i/>
                <w:iCs/>
                <w:sz w:val="20"/>
                <w:szCs w:val="20"/>
                <w:lang w:val="fr-BE" w:eastAsia="fr-FR"/>
              </w:rPr>
              <w:br w:type="page"/>
            </w:r>
          </w:p>
          <w:p w14:paraId="7C46FB7C" w14:textId="77777777" w:rsidR="00C94E62" w:rsidRPr="00FD585A" w:rsidRDefault="00C94E62" w:rsidP="00C94E62">
            <w:pPr>
              <w:rPr>
                <w:rFonts w:cs="Arial"/>
                <w:i/>
                <w:iCs/>
                <w:sz w:val="20"/>
                <w:szCs w:val="20"/>
                <w:lang w:eastAsia="fr-FR"/>
              </w:rPr>
            </w:pPr>
            <w:r w:rsidRPr="00FD585A">
              <w:rPr>
                <w:rFonts w:cs="Arial"/>
                <w:i/>
                <w:iCs/>
                <w:sz w:val="20"/>
                <w:szCs w:val="20"/>
                <w:lang w:eastAsia="fr-FR"/>
              </w:rPr>
              <w:t>Baseline : NON</w:t>
            </w:r>
            <w:r w:rsidRPr="00FD585A">
              <w:rPr>
                <w:rFonts w:cs="Arial"/>
                <w:i/>
                <w:iCs/>
                <w:sz w:val="20"/>
                <w:szCs w:val="20"/>
                <w:lang w:eastAsia="fr-FR"/>
              </w:rPr>
              <w:br w:type="page"/>
            </w:r>
          </w:p>
          <w:p w14:paraId="25AB7C09" w14:textId="4A2AB065" w:rsidR="00576F6F" w:rsidRPr="00FD585A" w:rsidRDefault="00C94E62" w:rsidP="00C94E62">
            <w:pPr>
              <w:jc w:val="both"/>
              <w:rPr>
                <w:sz w:val="22"/>
                <w:szCs w:val="22"/>
                <w:lang w:val="fr-FR"/>
              </w:rPr>
            </w:pPr>
            <w:r w:rsidRPr="00FD585A">
              <w:rPr>
                <w:rFonts w:cs="Arial"/>
                <w:i/>
                <w:iCs/>
                <w:sz w:val="20"/>
                <w:szCs w:val="20"/>
                <w:lang w:eastAsia="fr-FR"/>
              </w:rPr>
              <w:t>Cible : OUI</w:t>
            </w:r>
          </w:p>
        </w:tc>
        <w:tc>
          <w:tcPr>
            <w:tcW w:w="477" w:type="pct"/>
            <w:tcMar>
              <w:left w:w="108" w:type="dxa"/>
              <w:right w:w="108" w:type="dxa"/>
            </w:tcMar>
            <w:vAlign w:val="center"/>
          </w:tcPr>
          <w:p w14:paraId="3EC23A04" w14:textId="77777777" w:rsidR="00576F6F" w:rsidRPr="00FD585A" w:rsidRDefault="00576F6F" w:rsidP="00111D31">
            <w:pPr>
              <w:jc w:val="both"/>
              <w:rPr>
                <w:sz w:val="22"/>
                <w:szCs w:val="22"/>
                <w:lang w:val="fr"/>
              </w:rPr>
            </w:pPr>
            <w:r w:rsidRPr="00FD585A">
              <w:rPr>
                <w:sz w:val="22"/>
                <w:szCs w:val="22"/>
                <w:lang w:val="fr"/>
              </w:rPr>
              <w:t>0</w:t>
            </w:r>
          </w:p>
        </w:tc>
        <w:tc>
          <w:tcPr>
            <w:tcW w:w="450" w:type="pct"/>
            <w:tcMar>
              <w:left w:w="108" w:type="dxa"/>
              <w:right w:w="108" w:type="dxa"/>
            </w:tcMar>
            <w:vAlign w:val="center"/>
          </w:tcPr>
          <w:p w14:paraId="3C387B24" w14:textId="45A6FBA4" w:rsidR="00576F6F" w:rsidRPr="00FD585A" w:rsidRDefault="00576F6F" w:rsidP="00111D31">
            <w:pPr>
              <w:jc w:val="both"/>
              <w:rPr>
                <w:sz w:val="22"/>
                <w:szCs w:val="22"/>
                <w:lang w:val="fr"/>
              </w:rPr>
            </w:pPr>
            <w:r w:rsidRPr="00FD585A">
              <w:rPr>
                <w:sz w:val="22"/>
                <w:szCs w:val="22"/>
                <w:lang w:val="fr"/>
              </w:rPr>
              <w:t>202</w:t>
            </w:r>
            <w:r w:rsidR="00F45666" w:rsidRPr="00FD585A">
              <w:rPr>
                <w:sz w:val="22"/>
                <w:szCs w:val="22"/>
                <w:lang w:val="fr"/>
              </w:rPr>
              <w:t>4</w:t>
            </w:r>
          </w:p>
        </w:tc>
        <w:tc>
          <w:tcPr>
            <w:tcW w:w="467" w:type="pct"/>
            <w:tcMar>
              <w:left w:w="108" w:type="dxa"/>
              <w:right w:w="108" w:type="dxa"/>
            </w:tcMar>
            <w:vAlign w:val="center"/>
          </w:tcPr>
          <w:p w14:paraId="5DD8E167" w14:textId="7F196C24" w:rsidR="00576F6F" w:rsidRPr="00FD585A" w:rsidRDefault="00C94E62" w:rsidP="4A1D1289">
            <w:pPr>
              <w:jc w:val="both"/>
              <w:rPr>
                <w:sz w:val="22"/>
                <w:szCs w:val="22"/>
                <w:lang w:val="fr-FR"/>
              </w:rPr>
            </w:pPr>
            <w:proofErr w:type="gramStart"/>
            <w:r w:rsidRPr="4A1D1289">
              <w:rPr>
                <w:sz w:val="22"/>
                <w:szCs w:val="22"/>
                <w:lang w:val="fr-FR"/>
              </w:rPr>
              <w:t>oui</w:t>
            </w:r>
            <w:proofErr w:type="gramEnd"/>
          </w:p>
        </w:tc>
        <w:tc>
          <w:tcPr>
            <w:tcW w:w="518" w:type="pct"/>
            <w:shd w:val="clear" w:color="auto" w:fill="D9E2F3" w:themeFill="accent1" w:themeFillTint="33"/>
            <w:tcMar>
              <w:left w:w="108" w:type="dxa"/>
              <w:right w:w="108" w:type="dxa"/>
            </w:tcMar>
            <w:vAlign w:val="center"/>
          </w:tcPr>
          <w:p w14:paraId="644C17A3" w14:textId="150129F0" w:rsidR="00576F6F" w:rsidRPr="00FD585A" w:rsidRDefault="00C94E62" w:rsidP="4A1D1289">
            <w:pPr>
              <w:jc w:val="both"/>
              <w:rPr>
                <w:b/>
                <w:bCs/>
                <w:sz w:val="22"/>
                <w:szCs w:val="22"/>
                <w:lang w:val="fr-FR"/>
              </w:rPr>
            </w:pPr>
            <w:proofErr w:type="gramStart"/>
            <w:r w:rsidRPr="4A1D1289">
              <w:rPr>
                <w:b/>
                <w:bCs/>
                <w:sz w:val="22"/>
                <w:szCs w:val="22"/>
                <w:lang w:val="fr-FR"/>
              </w:rPr>
              <w:t>oui</w:t>
            </w:r>
            <w:proofErr w:type="gramEnd"/>
          </w:p>
        </w:tc>
        <w:tc>
          <w:tcPr>
            <w:tcW w:w="813" w:type="pct"/>
            <w:tcMar>
              <w:left w:w="108" w:type="dxa"/>
              <w:right w:w="108" w:type="dxa"/>
            </w:tcMar>
            <w:vAlign w:val="center"/>
          </w:tcPr>
          <w:p w14:paraId="5633C5A5" w14:textId="0D038F9C" w:rsidR="00576F6F" w:rsidRPr="00FD585A" w:rsidRDefault="00A21422" w:rsidP="4A1D1289">
            <w:pPr>
              <w:jc w:val="both"/>
              <w:rPr>
                <w:sz w:val="22"/>
                <w:szCs w:val="22"/>
                <w:lang w:val="fr-FR"/>
              </w:rPr>
            </w:pPr>
            <w:proofErr w:type="gramStart"/>
            <w:r w:rsidRPr="4A1D1289">
              <w:rPr>
                <w:sz w:val="22"/>
                <w:szCs w:val="22"/>
                <w:lang w:val="fr-FR"/>
              </w:rPr>
              <w:t>oui</w:t>
            </w:r>
            <w:proofErr w:type="gramEnd"/>
          </w:p>
        </w:tc>
        <w:tc>
          <w:tcPr>
            <w:tcW w:w="591" w:type="pct"/>
          </w:tcPr>
          <w:p w14:paraId="1B322755" w14:textId="77777777" w:rsidR="00576F6F" w:rsidRPr="00A21422" w:rsidRDefault="00576F6F" w:rsidP="00111D31">
            <w:pPr>
              <w:jc w:val="both"/>
              <w:rPr>
                <w:sz w:val="22"/>
                <w:szCs w:val="22"/>
                <w:highlight w:val="green"/>
                <w:lang w:val="fr"/>
              </w:rPr>
            </w:pPr>
          </w:p>
          <w:p w14:paraId="6E1B99EE" w14:textId="77777777" w:rsidR="00127C8D" w:rsidRPr="00A21422" w:rsidRDefault="00127C8D" w:rsidP="00111D31">
            <w:pPr>
              <w:jc w:val="both"/>
              <w:rPr>
                <w:sz w:val="22"/>
                <w:szCs w:val="22"/>
                <w:highlight w:val="green"/>
                <w:lang w:val="fr"/>
              </w:rPr>
            </w:pPr>
          </w:p>
          <w:p w14:paraId="1AF0CA46" w14:textId="77777777" w:rsidR="00C94E62" w:rsidRPr="00A21422" w:rsidRDefault="00C94E62" w:rsidP="00111D31">
            <w:pPr>
              <w:jc w:val="both"/>
              <w:rPr>
                <w:sz w:val="22"/>
                <w:szCs w:val="22"/>
                <w:highlight w:val="green"/>
                <w:lang w:val="fr"/>
              </w:rPr>
            </w:pPr>
          </w:p>
          <w:p w14:paraId="33ED2630" w14:textId="301C6380" w:rsidR="00576F6F" w:rsidRPr="00A21422" w:rsidRDefault="00A21422" w:rsidP="4A1D1289">
            <w:pPr>
              <w:jc w:val="both"/>
              <w:rPr>
                <w:sz w:val="22"/>
                <w:szCs w:val="22"/>
                <w:highlight w:val="green"/>
                <w:lang w:val="fr-FR"/>
              </w:rPr>
            </w:pPr>
            <w:proofErr w:type="gramStart"/>
            <w:r w:rsidRPr="4A1D1289">
              <w:rPr>
                <w:sz w:val="22"/>
                <w:szCs w:val="22"/>
                <w:lang w:val="fr-FR"/>
              </w:rPr>
              <w:t>oui</w:t>
            </w:r>
            <w:proofErr w:type="gramEnd"/>
          </w:p>
        </w:tc>
      </w:tr>
    </w:tbl>
    <w:p w14:paraId="26EAECAB" w14:textId="77777777" w:rsidR="003D6F43" w:rsidRPr="00B05ED4" w:rsidRDefault="003D6F43" w:rsidP="00111D31">
      <w:pPr>
        <w:jc w:val="both"/>
        <w:rPr>
          <w:lang w:eastAsia="en-US"/>
        </w:rPr>
      </w:pPr>
    </w:p>
    <w:p w14:paraId="3852CE35" w14:textId="7C98C835" w:rsidR="000C4390" w:rsidRPr="00AA10D9" w:rsidRDefault="007C7311" w:rsidP="00281FCB">
      <w:pPr>
        <w:pStyle w:val="Default"/>
        <w:jc w:val="both"/>
        <w:rPr>
          <w:b/>
          <w:bCs/>
          <w:sz w:val="22"/>
          <w:szCs w:val="22"/>
          <w:u w:val="single"/>
        </w:rPr>
      </w:pPr>
      <w:r w:rsidRPr="009126D0">
        <w:rPr>
          <w:rFonts w:ascii="Times New Roman" w:hAnsi="Times New Roman" w:cs="Times New Roman"/>
          <w:sz w:val="22"/>
          <w:szCs w:val="22"/>
          <w:lang w:val="fr-FR"/>
        </w:rPr>
        <w:t xml:space="preserve">Grâce à l’appui du </w:t>
      </w:r>
      <w:r w:rsidR="002378F6" w:rsidRPr="009126D0">
        <w:rPr>
          <w:rFonts w:ascii="Times New Roman" w:hAnsi="Times New Roman" w:cs="Times New Roman"/>
          <w:sz w:val="22"/>
          <w:szCs w:val="22"/>
          <w:lang w:val="fr-FR"/>
        </w:rPr>
        <w:t>PACE</w:t>
      </w:r>
      <w:r w:rsidR="00D4284F" w:rsidRPr="009126D0">
        <w:rPr>
          <w:rFonts w:ascii="Times New Roman" w:hAnsi="Times New Roman" w:cs="Times New Roman"/>
          <w:sz w:val="22"/>
          <w:szCs w:val="22"/>
          <w:lang w:val="fr-FR"/>
        </w:rPr>
        <w:t>, le</w:t>
      </w:r>
      <w:r w:rsidR="00334DCF" w:rsidRPr="009126D0">
        <w:rPr>
          <w:rFonts w:ascii="Times New Roman" w:hAnsi="Times New Roman" w:cs="Times New Roman"/>
          <w:sz w:val="22"/>
          <w:szCs w:val="22"/>
          <w:lang w:val="fr-FR"/>
        </w:rPr>
        <w:t xml:space="preserve"> </w:t>
      </w:r>
      <w:r w:rsidR="009A27E0" w:rsidRPr="009126D0">
        <w:rPr>
          <w:rFonts w:ascii="Times New Roman" w:hAnsi="Times New Roman" w:cs="Times New Roman"/>
          <w:sz w:val="22"/>
          <w:szCs w:val="22"/>
          <w:lang w:val="fr-FR"/>
        </w:rPr>
        <w:t>CGD</w:t>
      </w:r>
      <w:r w:rsidR="00D4284F" w:rsidRPr="009126D0">
        <w:rPr>
          <w:rFonts w:ascii="Times New Roman" w:hAnsi="Times New Roman" w:cs="Times New Roman"/>
          <w:sz w:val="22"/>
          <w:szCs w:val="22"/>
          <w:lang w:val="fr-FR"/>
        </w:rPr>
        <w:t xml:space="preserve"> a </w:t>
      </w:r>
      <w:r w:rsidR="00334DCF" w:rsidRPr="009126D0">
        <w:rPr>
          <w:rFonts w:ascii="Times New Roman" w:hAnsi="Times New Roman" w:cs="Times New Roman"/>
          <w:sz w:val="22"/>
          <w:szCs w:val="22"/>
          <w:lang w:val="fr-FR"/>
        </w:rPr>
        <w:t>conçu un</w:t>
      </w:r>
      <w:r w:rsidR="00AC379E" w:rsidRPr="009126D0">
        <w:rPr>
          <w:rFonts w:ascii="Times New Roman" w:hAnsi="Times New Roman" w:cs="Times New Roman"/>
          <w:sz w:val="22"/>
          <w:szCs w:val="22"/>
          <w:lang w:val="fr-FR"/>
        </w:rPr>
        <w:t xml:space="preserve"> pro</w:t>
      </w:r>
      <w:r w:rsidR="009A27E0" w:rsidRPr="009126D0">
        <w:rPr>
          <w:rFonts w:ascii="Times New Roman" w:hAnsi="Times New Roman" w:cs="Times New Roman"/>
          <w:sz w:val="22"/>
          <w:szCs w:val="22"/>
          <w:lang w:val="fr-FR"/>
        </w:rPr>
        <w:t>gramme</w:t>
      </w:r>
      <w:r w:rsidR="0049558B" w:rsidRPr="009126D0">
        <w:rPr>
          <w:rFonts w:ascii="Times New Roman" w:hAnsi="Times New Roman" w:cs="Times New Roman"/>
          <w:sz w:val="22"/>
          <w:szCs w:val="22"/>
          <w:lang w:val="fr-FR"/>
        </w:rPr>
        <w:t xml:space="preserve"> et des modules de formations sur la parti</w:t>
      </w:r>
      <w:r w:rsidR="006670C2" w:rsidRPr="009126D0">
        <w:rPr>
          <w:rFonts w:ascii="Times New Roman" w:hAnsi="Times New Roman" w:cs="Times New Roman"/>
          <w:sz w:val="22"/>
          <w:szCs w:val="22"/>
          <w:lang w:val="fr-FR"/>
        </w:rPr>
        <w:t xml:space="preserve">cipation politique </w:t>
      </w:r>
      <w:r w:rsidR="00334DCF" w:rsidRPr="009126D0">
        <w:rPr>
          <w:rFonts w:ascii="Times New Roman" w:hAnsi="Times New Roman" w:cs="Times New Roman"/>
          <w:sz w:val="22"/>
          <w:szCs w:val="22"/>
          <w:lang w:val="fr-FR"/>
        </w:rPr>
        <w:t>des femmes</w:t>
      </w:r>
      <w:r w:rsidR="00D4284F" w:rsidRPr="009126D0">
        <w:rPr>
          <w:rFonts w:ascii="Times New Roman" w:hAnsi="Times New Roman" w:cs="Times New Roman"/>
          <w:sz w:val="22"/>
          <w:szCs w:val="22"/>
          <w:lang w:val="fr-FR"/>
        </w:rPr>
        <w:t xml:space="preserve"> </w:t>
      </w:r>
      <w:r w:rsidR="003B6039" w:rsidRPr="009126D0">
        <w:rPr>
          <w:rFonts w:ascii="Times New Roman" w:hAnsi="Times New Roman" w:cs="Times New Roman"/>
          <w:sz w:val="22"/>
          <w:szCs w:val="22"/>
          <w:lang w:val="fr-FR"/>
        </w:rPr>
        <w:t xml:space="preserve">et des </w:t>
      </w:r>
      <w:r w:rsidR="006670C2" w:rsidRPr="009126D0">
        <w:rPr>
          <w:rFonts w:ascii="Times New Roman" w:hAnsi="Times New Roman" w:cs="Times New Roman"/>
          <w:sz w:val="22"/>
          <w:szCs w:val="22"/>
          <w:lang w:val="fr-FR"/>
        </w:rPr>
        <w:t xml:space="preserve">jeunes </w:t>
      </w:r>
      <w:r w:rsidR="002C0754" w:rsidRPr="009126D0">
        <w:rPr>
          <w:rFonts w:ascii="Times New Roman" w:hAnsi="Times New Roman" w:cs="Times New Roman"/>
          <w:sz w:val="22"/>
          <w:szCs w:val="22"/>
          <w:lang w:val="fr-FR"/>
        </w:rPr>
        <w:t>dans une démocratie</w:t>
      </w:r>
      <w:r w:rsidR="003B6039" w:rsidRPr="009126D0">
        <w:rPr>
          <w:rFonts w:ascii="Times New Roman" w:hAnsi="Times New Roman" w:cs="Times New Roman"/>
          <w:sz w:val="22"/>
          <w:szCs w:val="22"/>
          <w:lang w:val="fr-FR"/>
        </w:rPr>
        <w:t xml:space="preserve">. </w:t>
      </w:r>
      <w:r w:rsidR="002C0754" w:rsidRPr="009126D0">
        <w:rPr>
          <w:rFonts w:ascii="Times New Roman" w:hAnsi="Times New Roman" w:cs="Times New Roman"/>
          <w:sz w:val="22"/>
          <w:szCs w:val="22"/>
          <w:lang w:val="fr-FR"/>
        </w:rPr>
        <w:t xml:space="preserve">Les sessions de formations se sont </w:t>
      </w:r>
      <w:r w:rsidR="00334DCF" w:rsidRPr="009126D0">
        <w:rPr>
          <w:rFonts w:ascii="Times New Roman" w:hAnsi="Times New Roman" w:cs="Times New Roman"/>
          <w:sz w:val="22"/>
          <w:szCs w:val="22"/>
          <w:lang w:val="fr-FR"/>
        </w:rPr>
        <w:t>déroulées</w:t>
      </w:r>
      <w:r w:rsidR="002C0754" w:rsidRPr="009126D0">
        <w:rPr>
          <w:rFonts w:ascii="Times New Roman" w:hAnsi="Times New Roman" w:cs="Times New Roman"/>
          <w:sz w:val="22"/>
          <w:szCs w:val="22"/>
          <w:lang w:val="fr-FR"/>
        </w:rPr>
        <w:t xml:space="preserve"> à </w:t>
      </w:r>
      <w:proofErr w:type="spellStart"/>
      <w:r w:rsidR="002908C1" w:rsidRPr="009126D0">
        <w:rPr>
          <w:rFonts w:ascii="Times New Roman" w:hAnsi="Times New Roman" w:cs="Times New Roman"/>
          <w:sz w:val="22"/>
          <w:szCs w:val="22"/>
          <w:lang w:val="fr-FR"/>
        </w:rPr>
        <w:t>Bobo-dioulasso</w:t>
      </w:r>
      <w:proofErr w:type="spellEnd"/>
      <w:r w:rsidR="002908C1" w:rsidRPr="009126D0">
        <w:rPr>
          <w:rFonts w:ascii="Times New Roman" w:hAnsi="Times New Roman" w:cs="Times New Roman"/>
          <w:sz w:val="22"/>
          <w:szCs w:val="22"/>
          <w:lang w:val="fr-FR"/>
        </w:rPr>
        <w:t xml:space="preserve"> et à Ouagadougou et </w:t>
      </w:r>
      <w:r w:rsidR="00174436" w:rsidRPr="00FD585A">
        <w:rPr>
          <w:rFonts w:ascii="Times New Roman" w:hAnsi="Times New Roman" w:cs="Times New Roman"/>
          <w:color w:val="auto"/>
          <w:sz w:val="22"/>
          <w:szCs w:val="22"/>
          <w:lang w:val="fr-FR"/>
        </w:rPr>
        <w:t xml:space="preserve">ont permis d’améliorer les </w:t>
      </w:r>
      <w:r w:rsidR="00C92377" w:rsidRPr="00FD585A">
        <w:rPr>
          <w:rFonts w:ascii="Times New Roman" w:hAnsi="Times New Roman" w:cs="Times New Roman"/>
          <w:color w:val="auto"/>
          <w:sz w:val="22"/>
          <w:szCs w:val="22"/>
          <w:lang w:val="fr-FR"/>
        </w:rPr>
        <w:t xml:space="preserve">connaissances </w:t>
      </w:r>
      <w:r w:rsidR="00276CB5" w:rsidRPr="00FD585A">
        <w:rPr>
          <w:rFonts w:ascii="Times New Roman" w:hAnsi="Times New Roman" w:cs="Times New Roman"/>
          <w:color w:val="auto"/>
          <w:sz w:val="22"/>
          <w:szCs w:val="22"/>
          <w:lang w:val="fr-FR"/>
        </w:rPr>
        <w:t>181 jeunes</w:t>
      </w:r>
      <w:r w:rsidR="00334DCF" w:rsidRPr="00FD585A">
        <w:rPr>
          <w:rFonts w:ascii="Times New Roman" w:hAnsi="Times New Roman" w:cs="Times New Roman"/>
          <w:color w:val="auto"/>
          <w:sz w:val="22"/>
          <w:szCs w:val="22"/>
          <w:lang w:val="fr-FR"/>
        </w:rPr>
        <w:t xml:space="preserve"> et femmes</w:t>
      </w:r>
      <w:r w:rsidR="00361419" w:rsidRPr="00FD585A">
        <w:rPr>
          <w:rFonts w:ascii="Times New Roman" w:hAnsi="Times New Roman" w:cs="Times New Roman"/>
          <w:color w:val="auto"/>
          <w:sz w:val="22"/>
          <w:szCs w:val="22"/>
          <w:lang w:val="fr-FR"/>
        </w:rPr>
        <w:t xml:space="preserve"> dont </w:t>
      </w:r>
      <w:r w:rsidR="00AD6462" w:rsidRPr="00FD585A">
        <w:rPr>
          <w:rFonts w:ascii="Times New Roman" w:hAnsi="Times New Roman" w:cs="Times New Roman"/>
          <w:color w:val="auto"/>
          <w:sz w:val="22"/>
          <w:szCs w:val="22"/>
          <w:lang w:val="fr-FR"/>
        </w:rPr>
        <w:t xml:space="preserve">128 femmes et </w:t>
      </w:r>
      <w:r w:rsidR="0093231C" w:rsidRPr="00FD585A">
        <w:rPr>
          <w:rFonts w:ascii="Times New Roman" w:hAnsi="Times New Roman" w:cs="Times New Roman"/>
          <w:color w:val="auto"/>
          <w:sz w:val="22"/>
          <w:szCs w:val="22"/>
          <w:lang w:val="fr-FR"/>
        </w:rPr>
        <w:t>53 jeunes seulement hommes</w:t>
      </w:r>
      <w:r w:rsidR="004E1B52" w:rsidRPr="00FD585A">
        <w:rPr>
          <w:rFonts w:ascii="Times New Roman" w:hAnsi="Times New Roman" w:cs="Times New Roman"/>
          <w:color w:val="auto"/>
          <w:sz w:val="22"/>
          <w:szCs w:val="22"/>
          <w:lang w:val="fr-FR"/>
        </w:rPr>
        <w:t xml:space="preserve"> sur</w:t>
      </w:r>
      <w:r w:rsidR="004E7D59" w:rsidRPr="00FD585A">
        <w:rPr>
          <w:rFonts w:ascii="Times New Roman" w:hAnsi="Times New Roman" w:cs="Times New Roman"/>
          <w:color w:val="auto"/>
          <w:sz w:val="22"/>
          <w:szCs w:val="22"/>
          <w:lang w:val="fr-FR"/>
        </w:rPr>
        <w:t xml:space="preserve"> </w:t>
      </w:r>
      <w:r w:rsidR="008A46DA" w:rsidRPr="00FD585A">
        <w:rPr>
          <w:rFonts w:ascii="Times New Roman" w:hAnsi="Times New Roman" w:cs="Times New Roman"/>
          <w:color w:val="auto"/>
          <w:sz w:val="22"/>
          <w:szCs w:val="22"/>
          <w:lang w:val="fr-FR"/>
        </w:rPr>
        <w:t>l</w:t>
      </w:r>
      <w:r w:rsidR="004E7D59" w:rsidRPr="00FD585A">
        <w:rPr>
          <w:rFonts w:ascii="Times New Roman" w:hAnsi="Times New Roman" w:cs="Times New Roman"/>
          <w:color w:val="auto"/>
          <w:sz w:val="22"/>
          <w:szCs w:val="22"/>
          <w:lang w:val="fr-FR"/>
        </w:rPr>
        <w:t xml:space="preserve">es thématiques </w:t>
      </w:r>
      <w:r w:rsidR="008A46DA" w:rsidRPr="00FD585A">
        <w:rPr>
          <w:rFonts w:ascii="Times New Roman" w:hAnsi="Times New Roman" w:cs="Times New Roman"/>
          <w:color w:val="auto"/>
          <w:sz w:val="22"/>
          <w:szCs w:val="22"/>
          <w:lang w:val="fr-FR"/>
        </w:rPr>
        <w:t>liées à la part</w:t>
      </w:r>
      <w:r w:rsidR="00EC5A1B" w:rsidRPr="00FD585A">
        <w:rPr>
          <w:rFonts w:ascii="Times New Roman" w:hAnsi="Times New Roman" w:cs="Times New Roman"/>
          <w:color w:val="auto"/>
          <w:sz w:val="22"/>
          <w:szCs w:val="22"/>
          <w:lang w:val="fr-FR"/>
        </w:rPr>
        <w:t xml:space="preserve">icipation </w:t>
      </w:r>
      <w:r w:rsidR="009126D0" w:rsidRPr="00FD585A">
        <w:rPr>
          <w:rFonts w:ascii="Times New Roman" w:hAnsi="Times New Roman" w:cs="Times New Roman"/>
          <w:color w:val="auto"/>
          <w:sz w:val="22"/>
          <w:szCs w:val="22"/>
          <w:lang w:val="fr-FR"/>
        </w:rPr>
        <w:t>inclusive</w:t>
      </w:r>
      <w:r w:rsidR="00EC5A1B" w:rsidRPr="00FD585A">
        <w:rPr>
          <w:rFonts w:ascii="Times New Roman" w:hAnsi="Times New Roman" w:cs="Times New Roman"/>
          <w:color w:val="auto"/>
          <w:sz w:val="22"/>
          <w:szCs w:val="22"/>
          <w:lang w:val="fr-FR"/>
        </w:rPr>
        <w:t xml:space="preserve">, la bonne gouvernance, </w:t>
      </w:r>
      <w:r w:rsidR="009126D0" w:rsidRPr="00FD585A">
        <w:rPr>
          <w:rFonts w:ascii="Times New Roman" w:hAnsi="Times New Roman" w:cs="Times New Roman"/>
          <w:color w:val="auto"/>
          <w:sz w:val="22"/>
          <w:szCs w:val="22"/>
          <w:lang w:val="fr-FR"/>
        </w:rPr>
        <w:t xml:space="preserve">au </w:t>
      </w:r>
      <w:r w:rsidR="00A42D74" w:rsidRPr="00FD585A">
        <w:rPr>
          <w:rFonts w:ascii="Times New Roman" w:hAnsi="Times New Roman" w:cs="Times New Roman"/>
          <w:color w:val="auto"/>
          <w:sz w:val="22"/>
          <w:szCs w:val="22"/>
          <w:lang w:val="fr-FR"/>
        </w:rPr>
        <w:t xml:space="preserve">Genre, inclusion </w:t>
      </w:r>
      <w:r w:rsidR="00A42D74" w:rsidRPr="009126D0">
        <w:rPr>
          <w:rFonts w:ascii="Times New Roman" w:hAnsi="Times New Roman" w:cs="Times New Roman"/>
          <w:sz w:val="22"/>
          <w:szCs w:val="22"/>
          <w:lang w:val="fr-FR"/>
        </w:rPr>
        <w:t>et égalité des chances</w:t>
      </w:r>
      <w:r w:rsidR="00FE5FD1">
        <w:rPr>
          <w:rFonts w:ascii="Times New Roman" w:hAnsi="Times New Roman" w:cs="Times New Roman"/>
          <w:sz w:val="22"/>
          <w:szCs w:val="22"/>
          <w:lang w:val="fr-FR"/>
        </w:rPr>
        <w:t xml:space="preserve"> et le s</w:t>
      </w:r>
      <w:r w:rsidR="009126D0" w:rsidRPr="009126D0">
        <w:rPr>
          <w:rFonts w:ascii="Times New Roman" w:hAnsi="Times New Roman" w:cs="Times New Roman"/>
          <w:sz w:val="22"/>
          <w:szCs w:val="22"/>
          <w:lang w:val="fr-FR"/>
        </w:rPr>
        <w:t>uivi des politiques publiques</w:t>
      </w:r>
      <w:r w:rsidR="00FE5FD1">
        <w:rPr>
          <w:rFonts w:ascii="Times New Roman" w:hAnsi="Times New Roman" w:cs="Times New Roman"/>
          <w:sz w:val="22"/>
          <w:szCs w:val="22"/>
          <w:lang w:val="fr-FR"/>
        </w:rPr>
        <w:t>.</w:t>
      </w:r>
      <w:r w:rsidR="009126D0" w:rsidRPr="009126D0">
        <w:rPr>
          <w:rFonts w:ascii="Times New Roman" w:hAnsi="Times New Roman" w:cs="Times New Roman"/>
          <w:sz w:val="22"/>
          <w:szCs w:val="22"/>
          <w:lang w:val="fr-FR"/>
        </w:rPr>
        <w:t xml:space="preserve"> </w:t>
      </w:r>
    </w:p>
    <w:p w14:paraId="21A60E69" w14:textId="77777777" w:rsidR="002C65EB" w:rsidRDefault="002C65EB" w:rsidP="00860C6D">
      <w:pPr>
        <w:jc w:val="both"/>
        <w:rPr>
          <w:rFonts w:cs="Arial"/>
          <w:b/>
          <w:bCs/>
          <w:sz w:val="22"/>
          <w:szCs w:val="22"/>
          <w:lang w:val="fr-BE" w:eastAsia="fr-FR"/>
        </w:rPr>
      </w:pPr>
    </w:p>
    <w:p w14:paraId="04FFABC5" w14:textId="6D84AE0C" w:rsidR="003D6F43" w:rsidRPr="00B05ED4" w:rsidRDefault="00860C6D" w:rsidP="00A65B4B">
      <w:pPr>
        <w:jc w:val="both"/>
        <w:rPr>
          <w:sz w:val="22"/>
          <w:szCs w:val="22"/>
          <w:lang w:eastAsia="en-US"/>
        </w:rPr>
      </w:pPr>
      <w:r w:rsidRPr="00860C6D">
        <w:rPr>
          <w:rFonts w:cs="Arial"/>
          <w:b/>
          <w:bCs/>
          <w:sz w:val="22"/>
          <w:szCs w:val="22"/>
          <w:lang w:val="fr-BE" w:eastAsia="fr-FR"/>
        </w:rPr>
        <w:t>Produit 3.3 :</w:t>
      </w:r>
      <w:r w:rsidRPr="007C1F3E">
        <w:rPr>
          <w:rFonts w:cs="Arial"/>
          <w:b/>
          <w:bCs/>
          <w:sz w:val="20"/>
          <w:szCs w:val="20"/>
          <w:lang w:val="fr-BE" w:eastAsia="fr-FR"/>
        </w:rPr>
        <w:t xml:space="preserve"> </w:t>
      </w:r>
      <w:r w:rsidRPr="00860C6D">
        <w:rPr>
          <w:rFonts w:cs="Arial"/>
          <w:sz w:val="22"/>
          <w:szCs w:val="22"/>
          <w:lang w:val="fr-BE" w:eastAsia="fr-FR"/>
        </w:rPr>
        <w:t>Les PDI disposent de documents d'identité pour participer aux échéances électorales de sortie de la transition</w:t>
      </w:r>
      <w:r w:rsidRPr="007C1F3E">
        <w:rPr>
          <w:rFonts w:cs="Arial"/>
          <w:b/>
          <w:bCs/>
          <w:sz w:val="20"/>
          <w:szCs w:val="20"/>
          <w:lang w:val="fr-BE" w:eastAsia="fr-F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865"/>
        <w:gridCol w:w="816"/>
        <w:gridCol w:w="718"/>
        <w:gridCol w:w="913"/>
        <w:gridCol w:w="1133"/>
        <w:gridCol w:w="1133"/>
      </w:tblGrid>
      <w:tr w:rsidR="00B05ED4" w:rsidRPr="00B05ED4" w14:paraId="5AFE8C03" w14:textId="77777777" w:rsidTr="00F45666">
        <w:trPr>
          <w:trHeight w:val="156"/>
        </w:trPr>
        <w:tc>
          <w:tcPr>
            <w:tcW w:w="1923" w:type="pct"/>
            <w:vMerge w:val="restart"/>
            <w:shd w:val="clear" w:color="auto" w:fill="B4C6E7" w:themeFill="accent1" w:themeFillTint="66"/>
            <w:tcMar>
              <w:left w:w="108" w:type="dxa"/>
              <w:right w:w="108" w:type="dxa"/>
            </w:tcMar>
            <w:vAlign w:val="center"/>
          </w:tcPr>
          <w:p w14:paraId="5F6D48E8" w14:textId="77777777" w:rsidR="00010C42" w:rsidRPr="00B05ED4" w:rsidRDefault="00010C42" w:rsidP="00DD03E0">
            <w:pPr>
              <w:jc w:val="both"/>
              <w:rPr>
                <w:b/>
                <w:bCs/>
                <w:sz w:val="22"/>
                <w:szCs w:val="22"/>
                <w:lang w:val="fr"/>
              </w:rPr>
            </w:pPr>
            <w:r w:rsidRPr="00B05ED4">
              <w:rPr>
                <w:b/>
                <w:bCs/>
                <w:sz w:val="22"/>
                <w:szCs w:val="22"/>
                <w:lang w:val="fr"/>
              </w:rPr>
              <w:t>Indicateurs de produit</w:t>
            </w:r>
          </w:p>
        </w:tc>
        <w:tc>
          <w:tcPr>
            <w:tcW w:w="926" w:type="pct"/>
            <w:gridSpan w:val="2"/>
            <w:shd w:val="clear" w:color="auto" w:fill="B4C6E7" w:themeFill="accent1" w:themeFillTint="66"/>
            <w:tcMar>
              <w:left w:w="108" w:type="dxa"/>
              <w:right w:w="108" w:type="dxa"/>
            </w:tcMar>
            <w:vAlign w:val="center"/>
          </w:tcPr>
          <w:p w14:paraId="7E92C9CA" w14:textId="77777777" w:rsidR="00010C42" w:rsidRPr="00B05ED4" w:rsidRDefault="00010C42" w:rsidP="00DD03E0">
            <w:pPr>
              <w:jc w:val="both"/>
              <w:rPr>
                <w:b/>
                <w:bCs/>
                <w:sz w:val="22"/>
                <w:szCs w:val="22"/>
                <w:lang w:val="fr"/>
              </w:rPr>
            </w:pPr>
            <w:r w:rsidRPr="00B05ED4">
              <w:rPr>
                <w:b/>
                <w:bCs/>
                <w:sz w:val="22"/>
                <w:szCs w:val="22"/>
                <w:lang w:val="fr"/>
              </w:rPr>
              <w:t>Baseline</w:t>
            </w:r>
          </w:p>
        </w:tc>
        <w:tc>
          <w:tcPr>
            <w:tcW w:w="900" w:type="pct"/>
            <w:gridSpan w:val="2"/>
            <w:shd w:val="clear" w:color="auto" w:fill="B4C6E7" w:themeFill="accent1" w:themeFillTint="66"/>
            <w:tcMar>
              <w:left w:w="108" w:type="dxa"/>
              <w:right w:w="108" w:type="dxa"/>
            </w:tcMar>
            <w:vAlign w:val="center"/>
          </w:tcPr>
          <w:p w14:paraId="60543E98" w14:textId="6FB93BB4" w:rsidR="00010C42" w:rsidRPr="00B05ED4" w:rsidRDefault="00010C42" w:rsidP="00DD03E0">
            <w:pPr>
              <w:jc w:val="both"/>
              <w:rPr>
                <w:b/>
                <w:bCs/>
                <w:sz w:val="22"/>
                <w:szCs w:val="22"/>
                <w:lang w:val="fr"/>
              </w:rPr>
            </w:pPr>
            <w:r w:rsidRPr="00B05ED4">
              <w:rPr>
                <w:b/>
                <w:bCs/>
                <w:sz w:val="22"/>
                <w:szCs w:val="22"/>
                <w:lang w:val="fr"/>
              </w:rPr>
              <w:t>202</w:t>
            </w:r>
            <w:r w:rsidR="00816567">
              <w:rPr>
                <w:b/>
                <w:bCs/>
                <w:sz w:val="22"/>
                <w:szCs w:val="22"/>
                <w:lang w:val="fr"/>
              </w:rPr>
              <w:t>5</w:t>
            </w:r>
          </w:p>
        </w:tc>
        <w:tc>
          <w:tcPr>
            <w:tcW w:w="1251" w:type="pct"/>
            <w:gridSpan w:val="2"/>
            <w:shd w:val="clear" w:color="auto" w:fill="B4C6E7" w:themeFill="accent1" w:themeFillTint="66"/>
            <w:tcMar>
              <w:left w:w="108" w:type="dxa"/>
              <w:right w:w="108" w:type="dxa"/>
            </w:tcMar>
            <w:vAlign w:val="center"/>
          </w:tcPr>
          <w:p w14:paraId="1AF242EF" w14:textId="77777777" w:rsidR="00010C42" w:rsidRPr="00B05ED4" w:rsidRDefault="00010C42" w:rsidP="00DD03E0">
            <w:pPr>
              <w:jc w:val="both"/>
              <w:rPr>
                <w:b/>
                <w:bCs/>
                <w:sz w:val="22"/>
                <w:szCs w:val="22"/>
                <w:lang w:val="fr"/>
              </w:rPr>
            </w:pPr>
            <w:r w:rsidRPr="00B05ED4">
              <w:rPr>
                <w:b/>
                <w:bCs/>
                <w:sz w:val="22"/>
                <w:szCs w:val="22"/>
                <w:lang w:val="fr"/>
              </w:rPr>
              <w:t xml:space="preserve">Situation cumulée </w:t>
            </w:r>
          </w:p>
        </w:tc>
      </w:tr>
      <w:tr w:rsidR="00B05ED4" w:rsidRPr="00B05ED4" w14:paraId="280EEE1C" w14:textId="77777777" w:rsidTr="00F45666">
        <w:trPr>
          <w:trHeight w:val="358"/>
        </w:trPr>
        <w:tc>
          <w:tcPr>
            <w:tcW w:w="1923" w:type="pct"/>
            <w:vMerge/>
            <w:vAlign w:val="center"/>
          </w:tcPr>
          <w:p w14:paraId="724E29FA" w14:textId="77777777" w:rsidR="00010C42" w:rsidRPr="00B05ED4" w:rsidRDefault="00010C42" w:rsidP="00DD03E0">
            <w:pPr>
              <w:jc w:val="both"/>
              <w:rPr>
                <w:sz w:val="22"/>
                <w:szCs w:val="22"/>
              </w:rPr>
            </w:pPr>
          </w:p>
        </w:tc>
        <w:tc>
          <w:tcPr>
            <w:tcW w:w="477" w:type="pct"/>
            <w:shd w:val="clear" w:color="auto" w:fill="B4C6E7" w:themeFill="accent1" w:themeFillTint="66"/>
            <w:tcMar>
              <w:left w:w="108" w:type="dxa"/>
              <w:right w:w="108" w:type="dxa"/>
            </w:tcMar>
            <w:vAlign w:val="center"/>
          </w:tcPr>
          <w:p w14:paraId="3BAD4253" w14:textId="77777777" w:rsidR="00010C42" w:rsidRPr="00B05ED4" w:rsidRDefault="00010C42" w:rsidP="00DD03E0">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00D63037" w14:textId="77777777" w:rsidR="00010C42" w:rsidRPr="00B05ED4" w:rsidRDefault="00010C42" w:rsidP="00DD03E0">
            <w:pPr>
              <w:jc w:val="both"/>
              <w:rPr>
                <w:b/>
                <w:bCs/>
                <w:sz w:val="22"/>
                <w:szCs w:val="22"/>
                <w:lang w:val="fr"/>
              </w:rPr>
            </w:pPr>
            <w:r w:rsidRPr="00B05ED4">
              <w:rPr>
                <w:b/>
                <w:bCs/>
                <w:sz w:val="22"/>
                <w:szCs w:val="22"/>
                <w:lang w:val="fr"/>
              </w:rPr>
              <w:t>Année</w:t>
            </w:r>
          </w:p>
        </w:tc>
        <w:tc>
          <w:tcPr>
            <w:tcW w:w="396" w:type="pct"/>
            <w:shd w:val="clear" w:color="auto" w:fill="B4C6E7" w:themeFill="accent1" w:themeFillTint="66"/>
            <w:tcMar>
              <w:left w:w="108" w:type="dxa"/>
              <w:right w:w="108" w:type="dxa"/>
            </w:tcMar>
            <w:vAlign w:val="center"/>
          </w:tcPr>
          <w:p w14:paraId="34045B17" w14:textId="77777777" w:rsidR="00010C42" w:rsidRPr="00B05ED4" w:rsidRDefault="00010C42" w:rsidP="00DD03E0">
            <w:pPr>
              <w:jc w:val="both"/>
              <w:rPr>
                <w:b/>
                <w:bCs/>
                <w:sz w:val="22"/>
                <w:szCs w:val="22"/>
                <w:lang w:val="fr"/>
              </w:rPr>
            </w:pPr>
            <w:r w:rsidRPr="00B05ED4">
              <w:rPr>
                <w:b/>
                <w:bCs/>
                <w:sz w:val="22"/>
                <w:szCs w:val="22"/>
                <w:lang w:val="fr"/>
              </w:rPr>
              <w:t>Cible</w:t>
            </w:r>
          </w:p>
        </w:tc>
        <w:tc>
          <w:tcPr>
            <w:tcW w:w="504" w:type="pct"/>
            <w:shd w:val="clear" w:color="auto" w:fill="D9E2F3" w:themeFill="accent1" w:themeFillTint="33"/>
            <w:tcMar>
              <w:left w:w="108" w:type="dxa"/>
              <w:right w:w="108" w:type="dxa"/>
            </w:tcMar>
            <w:vAlign w:val="center"/>
          </w:tcPr>
          <w:p w14:paraId="2627422C" w14:textId="77777777" w:rsidR="00010C42" w:rsidRPr="00B05ED4" w:rsidRDefault="007C6E69" w:rsidP="00DD03E0">
            <w:pPr>
              <w:jc w:val="both"/>
              <w:rPr>
                <w:b/>
                <w:bCs/>
                <w:sz w:val="22"/>
                <w:szCs w:val="22"/>
                <w:lang w:val="fr-FR"/>
              </w:rPr>
            </w:pPr>
            <w:r w:rsidRPr="2FFE072E">
              <w:rPr>
                <w:b/>
                <w:bCs/>
                <w:sz w:val="22"/>
                <w:szCs w:val="22"/>
                <w:lang w:val="fr-FR"/>
              </w:rPr>
              <w:t>Actuels</w:t>
            </w:r>
            <w:r w:rsidR="00010C42" w:rsidRPr="2FFE072E">
              <w:rPr>
                <w:b/>
                <w:bCs/>
                <w:sz w:val="22"/>
                <w:szCs w:val="22"/>
                <w:lang w:val="fr-FR"/>
              </w:rPr>
              <w:t xml:space="preserve"> </w:t>
            </w:r>
          </w:p>
        </w:tc>
        <w:tc>
          <w:tcPr>
            <w:tcW w:w="625" w:type="pct"/>
            <w:shd w:val="clear" w:color="auto" w:fill="B4C6E7" w:themeFill="accent1" w:themeFillTint="66"/>
            <w:vAlign w:val="center"/>
          </w:tcPr>
          <w:p w14:paraId="4B225588" w14:textId="77777777" w:rsidR="00010C42" w:rsidRPr="00B05ED4" w:rsidRDefault="00010C42" w:rsidP="00DD03E0">
            <w:pPr>
              <w:jc w:val="both"/>
              <w:rPr>
                <w:b/>
                <w:bCs/>
                <w:sz w:val="22"/>
                <w:szCs w:val="22"/>
                <w:lang w:val="fr"/>
              </w:rPr>
            </w:pPr>
            <w:r w:rsidRPr="00B05ED4">
              <w:rPr>
                <w:b/>
                <w:bCs/>
                <w:sz w:val="22"/>
                <w:szCs w:val="22"/>
                <w:lang w:val="fr"/>
              </w:rPr>
              <w:t xml:space="preserve">Cible Fin de projet </w:t>
            </w:r>
          </w:p>
        </w:tc>
        <w:tc>
          <w:tcPr>
            <w:tcW w:w="626" w:type="pct"/>
            <w:shd w:val="clear" w:color="auto" w:fill="B4C6E7" w:themeFill="accent1" w:themeFillTint="66"/>
            <w:vAlign w:val="center"/>
          </w:tcPr>
          <w:p w14:paraId="7F3825CC" w14:textId="77777777" w:rsidR="00010C42" w:rsidRPr="00B05ED4" w:rsidRDefault="00010C42" w:rsidP="00DD03E0">
            <w:pPr>
              <w:jc w:val="both"/>
              <w:rPr>
                <w:b/>
                <w:bCs/>
                <w:sz w:val="22"/>
                <w:szCs w:val="22"/>
                <w:lang w:val="fr"/>
              </w:rPr>
            </w:pPr>
            <w:r w:rsidRPr="00B05ED4">
              <w:rPr>
                <w:b/>
                <w:bCs/>
                <w:sz w:val="22"/>
                <w:szCs w:val="22"/>
                <w:lang w:val="fr"/>
              </w:rPr>
              <w:t xml:space="preserve">Situation à date </w:t>
            </w:r>
          </w:p>
        </w:tc>
      </w:tr>
      <w:tr w:rsidR="00B05ED4" w:rsidRPr="00B05ED4" w14:paraId="3DFEE74A" w14:textId="77777777" w:rsidTr="00F45666">
        <w:trPr>
          <w:trHeight w:val="689"/>
        </w:trPr>
        <w:tc>
          <w:tcPr>
            <w:tcW w:w="1923" w:type="pct"/>
            <w:tcMar>
              <w:left w:w="108" w:type="dxa"/>
              <w:right w:w="108" w:type="dxa"/>
            </w:tcMar>
            <w:vAlign w:val="center"/>
          </w:tcPr>
          <w:p w14:paraId="5FD16A55" w14:textId="3458E77F" w:rsidR="00010C42" w:rsidRPr="00D0268D" w:rsidRDefault="00816567" w:rsidP="00DD03E0">
            <w:pPr>
              <w:jc w:val="both"/>
              <w:rPr>
                <w:i/>
                <w:iCs/>
                <w:sz w:val="22"/>
                <w:szCs w:val="22"/>
                <w:lang w:val="fr-FR"/>
              </w:rPr>
            </w:pPr>
            <w:r w:rsidRPr="00D0268D">
              <w:rPr>
                <w:rFonts w:cs="Arial"/>
                <w:i/>
                <w:iCs/>
                <w:sz w:val="22"/>
                <w:szCs w:val="22"/>
                <w:lang w:val="fr-BE" w:eastAsia="fr-FR"/>
              </w:rPr>
              <w:t>Indicateur 1 : Les PDI disposent de documents d'identification</w:t>
            </w:r>
            <w:r w:rsidRPr="00D0268D">
              <w:rPr>
                <w:rFonts w:cs="Arial"/>
                <w:i/>
                <w:iCs/>
                <w:sz w:val="22"/>
                <w:szCs w:val="22"/>
                <w:lang w:val="fr-BE" w:eastAsia="fr-FR"/>
              </w:rPr>
              <w:br/>
              <w:t>Baseline : 0</w:t>
            </w:r>
            <w:r w:rsidRPr="00D0268D">
              <w:rPr>
                <w:rFonts w:cs="Arial"/>
                <w:i/>
                <w:iCs/>
                <w:sz w:val="22"/>
                <w:szCs w:val="22"/>
                <w:lang w:val="fr-BE" w:eastAsia="fr-FR"/>
              </w:rPr>
              <w:br/>
              <w:t>Cible : 5 000</w:t>
            </w:r>
          </w:p>
        </w:tc>
        <w:tc>
          <w:tcPr>
            <w:tcW w:w="477" w:type="pct"/>
            <w:tcMar>
              <w:left w:w="108" w:type="dxa"/>
              <w:right w:w="108" w:type="dxa"/>
            </w:tcMar>
            <w:vAlign w:val="center"/>
          </w:tcPr>
          <w:p w14:paraId="7FE927A0" w14:textId="78650B0B" w:rsidR="00010C42" w:rsidRPr="00B05ED4" w:rsidRDefault="00816567" w:rsidP="00DD03E0">
            <w:pPr>
              <w:jc w:val="both"/>
              <w:rPr>
                <w:sz w:val="22"/>
                <w:szCs w:val="22"/>
                <w:lang w:val="fr"/>
              </w:rPr>
            </w:pPr>
            <w:r>
              <w:rPr>
                <w:sz w:val="22"/>
                <w:szCs w:val="22"/>
                <w:lang w:val="fr"/>
              </w:rPr>
              <w:t>0</w:t>
            </w:r>
          </w:p>
        </w:tc>
        <w:tc>
          <w:tcPr>
            <w:tcW w:w="450" w:type="pct"/>
            <w:tcMar>
              <w:left w:w="108" w:type="dxa"/>
              <w:right w:w="108" w:type="dxa"/>
            </w:tcMar>
            <w:vAlign w:val="center"/>
          </w:tcPr>
          <w:p w14:paraId="2EA222C8" w14:textId="55C187C3" w:rsidR="00010C42" w:rsidRPr="00B05ED4" w:rsidRDefault="00010C42" w:rsidP="00DD03E0">
            <w:pPr>
              <w:jc w:val="both"/>
              <w:rPr>
                <w:sz w:val="22"/>
                <w:szCs w:val="22"/>
                <w:lang w:val="fr"/>
              </w:rPr>
            </w:pPr>
            <w:r w:rsidRPr="00B05ED4">
              <w:rPr>
                <w:sz w:val="22"/>
                <w:szCs w:val="22"/>
                <w:lang w:val="fr"/>
              </w:rPr>
              <w:t>202</w:t>
            </w:r>
            <w:r w:rsidR="00F45666">
              <w:rPr>
                <w:sz w:val="22"/>
                <w:szCs w:val="22"/>
                <w:lang w:val="fr"/>
              </w:rPr>
              <w:t>4</w:t>
            </w:r>
          </w:p>
        </w:tc>
        <w:tc>
          <w:tcPr>
            <w:tcW w:w="396" w:type="pct"/>
            <w:tcMar>
              <w:left w:w="108" w:type="dxa"/>
              <w:right w:w="108" w:type="dxa"/>
            </w:tcMar>
            <w:vAlign w:val="center"/>
          </w:tcPr>
          <w:p w14:paraId="1D1D1DA9" w14:textId="5DB37637" w:rsidR="00010C42" w:rsidRPr="00B05ED4" w:rsidRDefault="00F45666" w:rsidP="00DD03E0">
            <w:pPr>
              <w:jc w:val="both"/>
              <w:rPr>
                <w:sz w:val="22"/>
                <w:szCs w:val="22"/>
                <w:lang w:val="fr"/>
              </w:rPr>
            </w:pPr>
            <w:r>
              <w:rPr>
                <w:sz w:val="22"/>
                <w:szCs w:val="22"/>
                <w:lang w:val="fr"/>
              </w:rPr>
              <w:t>5 000</w:t>
            </w:r>
          </w:p>
        </w:tc>
        <w:tc>
          <w:tcPr>
            <w:tcW w:w="504" w:type="pct"/>
            <w:shd w:val="clear" w:color="auto" w:fill="D9E2F3" w:themeFill="accent1" w:themeFillTint="33"/>
            <w:tcMar>
              <w:left w:w="108" w:type="dxa"/>
              <w:right w:w="108" w:type="dxa"/>
            </w:tcMar>
            <w:vAlign w:val="center"/>
          </w:tcPr>
          <w:p w14:paraId="0107AF6B" w14:textId="79AE5D3A" w:rsidR="00010C42" w:rsidRPr="00B05ED4" w:rsidRDefault="00F45666" w:rsidP="00DD03E0">
            <w:pPr>
              <w:jc w:val="both"/>
              <w:rPr>
                <w:b/>
                <w:bCs/>
                <w:sz w:val="22"/>
                <w:szCs w:val="22"/>
                <w:lang w:val="fr"/>
              </w:rPr>
            </w:pPr>
            <w:r>
              <w:rPr>
                <w:b/>
                <w:bCs/>
                <w:sz w:val="22"/>
                <w:szCs w:val="22"/>
                <w:lang w:val="fr"/>
              </w:rPr>
              <w:t>5 000</w:t>
            </w:r>
          </w:p>
        </w:tc>
        <w:tc>
          <w:tcPr>
            <w:tcW w:w="625" w:type="pct"/>
            <w:tcMar>
              <w:left w:w="108" w:type="dxa"/>
              <w:right w:w="108" w:type="dxa"/>
            </w:tcMar>
            <w:vAlign w:val="center"/>
          </w:tcPr>
          <w:p w14:paraId="1EE1593D" w14:textId="51CBC161" w:rsidR="00010C42" w:rsidRPr="00B05ED4" w:rsidRDefault="00F45666" w:rsidP="00DD03E0">
            <w:pPr>
              <w:jc w:val="both"/>
              <w:rPr>
                <w:sz w:val="22"/>
                <w:szCs w:val="22"/>
                <w:lang w:val="fr"/>
              </w:rPr>
            </w:pPr>
            <w:r>
              <w:rPr>
                <w:sz w:val="22"/>
                <w:szCs w:val="22"/>
                <w:lang w:val="fr"/>
              </w:rPr>
              <w:t>0</w:t>
            </w:r>
          </w:p>
        </w:tc>
        <w:tc>
          <w:tcPr>
            <w:tcW w:w="626" w:type="pct"/>
          </w:tcPr>
          <w:p w14:paraId="462949EF" w14:textId="77777777" w:rsidR="00010C42" w:rsidRPr="00B05ED4" w:rsidRDefault="00010C42" w:rsidP="00DD03E0">
            <w:pPr>
              <w:jc w:val="both"/>
              <w:rPr>
                <w:sz w:val="22"/>
                <w:szCs w:val="22"/>
                <w:lang w:val="fr"/>
              </w:rPr>
            </w:pPr>
          </w:p>
          <w:p w14:paraId="390633D3" w14:textId="2CCFD28C" w:rsidR="00010C42" w:rsidRPr="00B05ED4" w:rsidRDefault="00F45666" w:rsidP="00DD03E0">
            <w:pPr>
              <w:jc w:val="both"/>
              <w:rPr>
                <w:sz w:val="22"/>
                <w:szCs w:val="22"/>
                <w:lang w:val="fr"/>
              </w:rPr>
            </w:pPr>
            <w:r>
              <w:rPr>
                <w:sz w:val="22"/>
                <w:szCs w:val="22"/>
                <w:lang w:val="fr"/>
              </w:rPr>
              <w:t>0</w:t>
            </w:r>
          </w:p>
        </w:tc>
      </w:tr>
    </w:tbl>
    <w:p w14:paraId="428593BF" w14:textId="77777777" w:rsidR="003D6F43" w:rsidRDefault="003D6F43" w:rsidP="00DD03E0">
      <w:pPr>
        <w:jc w:val="both"/>
        <w:rPr>
          <w:sz w:val="22"/>
          <w:szCs w:val="22"/>
          <w:lang w:eastAsia="en-US"/>
        </w:rPr>
      </w:pPr>
    </w:p>
    <w:p w14:paraId="1B07DEDE" w14:textId="54D03486" w:rsidR="002C65EB" w:rsidRPr="00FD585A" w:rsidRDefault="002E4FE9" w:rsidP="00DD03E0">
      <w:pPr>
        <w:jc w:val="both"/>
        <w:rPr>
          <w:sz w:val="22"/>
          <w:szCs w:val="22"/>
          <w:lang w:eastAsia="en-US"/>
        </w:rPr>
      </w:pPr>
      <w:r w:rsidRPr="00FD585A">
        <w:rPr>
          <w:sz w:val="22"/>
          <w:szCs w:val="22"/>
          <w:lang w:eastAsia="en-US"/>
        </w:rPr>
        <w:t xml:space="preserve">Les activités concourant à la réalisation de </w:t>
      </w:r>
      <w:r w:rsidR="00293361" w:rsidRPr="00FD585A">
        <w:rPr>
          <w:sz w:val="22"/>
          <w:szCs w:val="22"/>
          <w:lang w:eastAsia="en-US"/>
        </w:rPr>
        <w:t>produit n’ont pas été réalisées par manque de ressources financières.</w:t>
      </w:r>
    </w:p>
    <w:p w14:paraId="1981EF97" w14:textId="46A71347" w:rsidR="00C50A7F" w:rsidRDefault="00C50A7F" w:rsidP="00DD03E0">
      <w:pPr>
        <w:jc w:val="both"/>
        <w:rPr>
          <w:sz w:val="22"/>
          <w:szCs w:val="22"/>
          <w:lang w:val="fr-FR" w:eastAsia="en-US"/>
        </w:rPr>
      </w:pPr>
    </w:p>
    <w:p w14:paraId="28D1283B" w14:textId="3DB20AD4" w:rsidR="00EE661B" w:rsidRPr="000D5AC7" w:rsidRDefault="000D5AC7" w:rsidP="00DD03E0">
      <w:pPr>
        <w:jc w:val="both"/>
        <w:rPr>
          <w:sz w:val="22"/>
          <w:szCs w:val="22"/>
          <w:lang w:val="fr-FR" w:eastAsia="en-US"/>
        </w:rPr>
      </w:pPr>
      <w:r w:rsidRPr="000D5AC7">
        <w:rPr>
          <w:rFonts w:cs="Arial"/>
          <w:b/>
          <w:bCs/>
          <w:sz w:val="22"/>
          <w:szCs w:val="22"/>
          <w:lang w:val="fr-BE" w:eastAsia="fr-FR"/>
        </w:rPr>
        <w:t>Produit 4.1</w:t>
      </w:r>
      <w:r w:rsidRPr="007C1F3E">
        <w:rPr>
          <w:rFonts w:cs="Arial"/>
          <w:b/>
          <w:bCs/>
          <w:sz w:val="20"/>
          <w:szCs w:val="20"/>
          <w:lang w:val="fr-BE" w:eastAsia="fr-FR"/>
        </w:rPr>
        <w:t xml:space="preserve"> : </w:t>
      </w:r>
      <w:r w:rsidRPr="000D5AC7">
        <w:rPr>
          <w:rFonts w:cs="Arial"/>
          <w:sz w:val="22"/>
          <w:szCs w:val="22"/>
          <w:lang w:val="fr-BE" w:eastAsia="fr-FR"/>
        </w:rPr>
        <w:t>Les acteurs nationaux disposent d'un Outil de lutte contre la désinformation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865"/>
        <w:gridCol w:w="816"/>
        <w:gridCol w:w="718"/>
        <w:gridCol w:w="913"/>
        <w:gridCol w:w="1133"/>
        <w:gridCol w:w="1133"/>
      </w:tblGrid>
      <w:tr w:rsidR="00B05ED4" w:rsidRPr="00B05ED4" w14:paraId="1464E508" w14:textId="77777777" w:rsidTr="005E18C0">
        <w:trPr>
          <w:trHeight w:val="156"/>
        </w:trPr>
        <w:tc>
          <w:tcPr>
            <w:tcW w:w="1922" w:type="pct"/>
            <w:vMerge w:val="restart"/>
            <w:shd w:val="clear" w:color="auto" w:fill="B4C6E7" w:themeFill="accent1" w:themeFillTint="66"/>
            <w:tcMar>
              <w:left w:w="108" w:type="dxa"/>
              <w:right w:w="108" w:type="dxa"/>
            </w:tcMar>
            <w:vAlign w:val="center"/>
          </w:tcPr>
          <w:p w14:paraId="17A02AC5" w14:textId="77777777" w:rsidR="00392232" w:rsidRPr="00B05ED4" w:rsidRDefault="00392232" w:rsidP="00111D31">
            <w:pPr>
              <w:jc w:val="both"/>
              <w:rPr>
                <w:b/>
                <w:bCs/>
                <w:sz w:val="22"/>
                <w:szCs w:val="22"/>
                <w:lang w:val="fr"/>
              </w:rPr>
            </w:pPr>
            <w:r w:rsidRPr="00B05ED4">
              <w:rPr>
                <w:b/>
                <w:bCs/>
                <w:sz w:val="22"/>
                <w:szCs w:val="22"/>
                <w:lang w:val="fr"/>
              </w:rPr>
              <w:t>Indicateurs de produit</w:t>
            </w:r>
          </w:p>
        </w:tc>
        <w:tc>
          <w:tcPr>
            <w:tcW w:w="927" w:type="pct"/>
            <w:gridSpan w:val="2"/>
            <w:shd w:val="clear" w:color="auto" w:fill="B4C6E7" w:themeFill="accent1" w:themeFillTint="66"/>
            <w:tcMar>
              <w:left w:w="108" w:type="dxa"/>
              <w:right w:w="108" w:type="dxa"/>
            </w:tcMar>
            <w:vAlign w:val="center"/>
          </w:tcPr>
          <w:p w14:paraId="76959677" w14:textId="77777777" w:rsidR="00392232" w:rsidRPr="00B05ED4" w:rsidRDefault="00392232" w:rsidP="00111D31">
            <w:pPr>
              <w:jc w:val="both"/>
              <w:rPr>
                <w:b/>
                <w:bCs/>
                <w:sz w:val="22"/>
                <w:szCs w:val="22"/>
                <w:lang w:val="fr"/>
              </w:rPr>
            </w:pPr>
            <w:r w:rsidRPr="00B05ED4">
              <w:rPr>
                <w:b/>
                <w:bCs/>
                <w:sz w:val="22"/>
                <w:szCs w:val="22"/>
                <w:lang w:val="fr"/>
              </w:rPr>
              <w:t>Baseline</w:t>
            </w:r>
          </w:p>
        </w:tc>
        <w:tc>
          <w:tcPr>
            <w:tcW w:w="900" w:type="pct"/>
            <w:gridSpan w:val="2"/>
            <w:shd w:val="clear" w:color="auto" w:fill="B4C6E7" w:themeFill="accent1" w:themeFillTint="66"/>
            <w:tcMar>
              <w:left w:w="108" w:type="dxa"/>
              <w:right w:w="108" w:type="dxa"/>
            </w:tcMar>
            <w:vAlign w:val="center"/>
          </w:tcPr>
          <w:p w14:paraId="63BA3755" w14:textId="4CB63130" w:rsidR="00392232" w:rsidRPr="00B05ED4" w:rsidRDefault="00392232" w:rsidP="00111D31">
            <w:pPr>
              <w:jc w:val="both"/>
              <w:rPr>
                <w:b/>
                <w:bCs/>
                <w:sz w:val="22"/>
                <w:szCs w:val="22"/>
                <w:lang w:val="fr"/>
              </w:rPr>
            </w:pPr>
            <w:r w:rsidRPr="00B05ED4">
              <w:rPr>
                <w:b/>
                <w:bCs/>
                <w:sz w:val="22"/>
                <w:szCs w:val="22"/>
                <w:lang w:val="fr"/>
              </w:rPr>
              <w:t>202</w:t>
            </w:r>
            <w:r w:rsidR="000D5AC7">
              <w:rPr>
                <w:b/>
                <w:bCs/>
                <w:sz w:val="22"/>
                <w:szCs w:val="22"/>
                <w:lang w:val="fr"/>
              </w:rPr>
              <w:t>5</w:t>
            </w:r>
          </w:p>
        </w:tc>
        <w:tc>
          <w:tcPr>
            <w:tcW w:w="1250" w:type="pct"/>
            <w:gridSpan w:val="2"/>
            <w:shd w:val="clear" w:color="auto" w:fill="B4C6E7" w:themeFill="accent1" w:themeFillTint="66"/>
            <w:tcMar>
              <w:left w:w="108" w:type="dxa"/>
              <w:right w:w="108" w:type="dxa"/>
            </w:tcMar>
            <w:vAlign w:val="center"/>
          </w:tcPr>
          <w:p w14:paraId="79E9AB7D" w14:textId="77777777" w:rsidR="00392232" w:rsidRPr="00B05ED4" w:rsidRDefault="00392232" w:rsidP="00111D31">
            <w:pPr>
              <w:jc w:val="both"/>
              <w:rPr>
                <w:b/>
                <w:bCs/>
                <w:sz w:val="22"/>
                <w:szCs w:val="22"/>
                <w:lang w:val="fr"/>
              </w:rPr>
            </w:pPr>
            <w:r w:rsidRPr="00B05ED4">
              <w:rPr>
                <w:b/>
                <w:bCs/>
                <w:sz w:val="22"/>
                <w:szCs w:val="22"/>
                <w:lang w:val="fr"/>
              </w:rPr>
              <w:t xml:space="preserve">Situation cumulée </w:t>
            </w:r>
          </w:p>
        </w:tc>
      </w:tr>
      <w:tr w:rsidR="00B05ED4" w:rsidRPr="00B05ED4" w14:paraId="3EDE5EB8" w14:textId="77777777" w:rsidTr="005E18C0">
        <w:trPr>
          <w:trHeight w:val="358"/>
        </w:trPr>
        <w:tc>
          <w:tcPr>
            <w:tcW w:w="1922" w:type="pct"/>
            <w:vMerge/>
            <w:vAlign w:val="center"/>
          </w:tcPr>
          <w:p w14:paraId="7DB318E1" w14:textId="77777777" w:rsidR="00392232" w:rsidRPr="00B05ED4" w:rsidRDefault="00392232" w:rsidP="00111D31">
            <w:pPr>
              <w:jc w:val="both"/>
              <w:rPr>
                <w:sz w:val="22"/>
                <w:szCs w:val="22"/>
              </w:rPr>
            </w:pPr>
          </w:p>
        </w:tc>
        <w:tc>
          <w:tcPr>
            <w:tcW w:w="477" w:type="pct"/>
            <w:shd w:val="clear" w:color="auto" w:fill="B4C6E7" w:themeFill="accent1" w:themeFillTint="66"/>
            <w:tcMar>
              <w:left w:w="108" w:type="dxa"/>
              <w:right w:w="108" w:type="dxa"/>
            </w:tcMar>
            <w:vAlign w:val="center"/>
          </w:tcPr>
          <w:p w14:paraId="5ACE59B0" w14:textId="77777777" w:rsidR="00392232" w:rsidRPr="00B05ED4" w:rsidRDefault="00392232" w:rsidP="00111D31">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395388C8" w14:textId="77777777" w:rsidR="00392232" w:rsidRPr="00B05ED4" w:rsidRDefault="00392232" w:rsidP="00111D31">
            <w:pPr>
              <w:jc w:val="both"/>
              <w:rPr>
                <w:b/>
                <w:bCs/>
                <w:sz w:val="22"/>
                <w:szCs w:val="22"/>
                <w:lang w:val="fr"/>
              </w:rPr>
            </w:pPr>
            <w:r w:rsidRPr="00B05ED4">
              <w:rPr>
                <w:b/>
                <w:bCs/>
                <w:sz w:val="22"/>
                <w:szCs w:val="22"/>
                <w:lang w:val="fr"/>
              </w:rPr>
              <w:t>Année</w:t>
            </w:r>
          </w:p>
        </w:tc>
        <w:tc>
          <w:tcPr>
            <w:tcW w:w="396" w:type="pct"/>
            <w:shd w:val="clear" w:color="auto" w:fill="B4C6E7" w:themeFill="accent1" w:themeFillTint="66"/>
            <w:tcMar>
              <w:left w:w="108" w:type="dxa"/>
              <w:right w:w="108" w:type="dxa"/>
            </w:tcMar>
            <w:vAlign w:val="center"/>
          </w:tcPr>
          <w:p w14:paraId="54B3444F" w14:textId="77777777" w:rsidR="00392232" w:rsidRPr="00B05ED4" w:rsidRDefault="00392232" w:rsidP="00111D31">
            <w:pPr>
              <w:jc w:val="both"/>
              <w:rPr>
                <w:b/>
                <w:bCs/>
                <w:sz w:val="22"/>
                <w:szCs w:val="22"/>
                <w:lang w:val="fr"/>
              </w:rPr>
            </w:pPr>
            <w:r w:rsidRPr="00B05ED4">
              <w:rPr>
                <w:b/>
                <w:bCs/>
                <w:sz w:val="22"/>
                <w:szCs w:val="22"/>
                <w:lang w:val="fr"/>
              </w:rPr>
              <w:t>Cible</w:t>
            </w:r>
          </w:p>
        </w:tc>
        <w:tc>
          <w:tcPr>
            <w:tcW w:w="504" w:type="pct"/>
            <w:shd w:val="clear" w:color="auto" w:fill="D9E2F3" w:themeFill="accent1" w:themeFillTint="33"/>
            <w:tcMar>
              <w:left w:w="108" w:type="dxa"/>
              <w:right w:w="108" w:type="dxa"/>
            </w:tcMar>
            <w:vAlign w:val="center"/>
          </w:tcPr>
          <w:p w14:paraId="7C507ADD" w14:textId="77777777" w:rsidR="00392232" w:rsidRPr="00B05ED4" w:rsidRDefault="007C6E69" w:rsidP="00111D31">
            <w:pPr>
              <w:jc w:val="both"/>
              <w:rPr>
                <w:b/>
                <w:bCs/>
                <w:sz w:val="22"/>
                <w:szCs w:val="22"/>
                <w:lang w:val="fr-FR"/>
              </w:rPr>
            </w:pPr>
            <w:r w:rsidRPr="2FFE072E">
              <w:rPr>
                <w:b/>
                <w:bCs/>
                <w:sz w:val="22"/>
                <w:szCs w:val="22"/>
                <w:lang w:val="fr-FR"/>
              </w:rPr>
              <w:t>Actuels</w:t>
            </w:r>
            <w:r w:rsidR="00392232" w:rsidRPr="2FFE072E">
              <w:rPr>
                <w:b/>
                <w:bCs/>
                <w:sz w:val="22"/>
                <w:szCs w:val="22"/>
                <w:lang w:val="fr-FR"/>
              </w:rPr>
              <w:t xml:space="preserve"> </w:t>
            </w:r>
          </w:p>
        </w:tc>
        <w:tc>
          <w:tcPr>
            <w:tcW w:w="625" w:type="pct"/>
            <w:shd w:val="clear" w:color="auto" w:fill="B4C6E7" w:themeFill="accent1" w:themeFillTint="66"/>
            <w:vAlign w:val="center"/>
          </w:tcPr>
          <w:p w14:paraId="36866D44" w14:textId="77777777" w:rsidR="00392232" w:rsidRPr="00B05ED4" w:rsidRDefault="00392232" w:rsidP="00111D31">
            <w:pPr>
              <w:jc w:val="both"/>
              <w:rPr>
                <w:b/>
                <w:bCs/>
                <w:sz w:val="22"/>
                <w:szCs w:val="22"/>
                <w:lang w:val="fr"/>
              </w:rPr>
            </w:pPr>
            <w:r w:rsidRPr="00B05ED4">
              <w:rPr>
                <w:b/>
                <w:bCs/>
                <w:sz w:val="22"/>
                <w:szCs w:val="22"/>
                <w:lang w:val="fr"/>
              </w:rPr>
              <w:t xml:space="preserve">Cible Fin de projet </w:t>
            </w:r>
          </w:p>
        </w:tc>
        <w:tc>
          <w:tcPr>
            <w:tcW w:w="625" w:type="pct"/>
            <w:shd w:val="clear" w:color="auto" w:fill="B4C6E7" w:themeFill="accent1" w:themeFillTint="66"/>
            <w:vAlign w:val="center"/>
          </w:tcPr>
          <w:p w14:paraId="5E1AA2A4" w14:textId="77777777" w:rsidR="00392232" w:rsidRPr="00B05ED4" w:rsidRDefault="00392232" w:rsidP="00111D31">
            <w:pPr>
              <w:jc w:val="both"/>
              <w:rPr>
                <w:b/>
                <w:bCs/>
                <w:sz w:val="22"/>
                <w:szCs w:val="22"/>
                <w:lang w:val="fr"/>
              </w:rPr>
            </w:pPr>
            <w:r w:rsidRPr="00B05ED4">
              <w:rPr>
                <w:b/>
                <w:bCs/>
                <w:sz w:val="22"/>
                <w:szCs w:val="22"/>
                <w:lang w:val="fr"/>
              </w:rPr>
              <w:t xml:space="preserve">Situation à date </w:t>
            </w:r>
          </w:p>
        </w:tc>
      </w:tr>
      <w:tr w:rsidR="00B05ED4" w:rsidRPr="00B05ED4" w14:paraId="5FED23C6" w14:textId="77777777" w:rsidTr="005E18C0">
        <w:trPr>
          <w:trHeight w:val="689"/>
        </w:trPr>
        <w:tc>
          <w:tcPr>
            <w:tcW w:w="1922" w:type="pct"/>
            <w:tcMar>
              <w:left w:w="108" w:type="dxa"/>
              <w:right w:w="108" w:type="dxa"/>
            </w:tcMar>
            <w:vAlign w:val="center"/>
          </w:tcPr>
          <w:p w14:paraId="73E49D52" w14:textId="7A1122CD" w:rsidR="00392232" w:rsidRPr="00B05ED4" w:rsidRDefault="00BE6CD4" w:rsidP="00DD03E0">
            <w:pPr>
              <w:jc w:val="both"/>
              <w:rPr>
                <w:sz w:val="22"/>
                <w:szCs w:val="22"/>
                <w:lang w:val="fr-FR"/>
              </w:rPr>
            </w:pPr>
            <w:r w:rsidRPr="007C1F3E">
              <w:rPr>
                <w:rFonts w:cs="Arial"/>
                <w:i/>
                <w:iCs/>
                <w:sz w:val="20"/>
                <w:szCs w:val="20"/>
                <w:lang w:val="fr-BE" w:eastAsia="fr-FR"/>
              </w:rPr>
              <w:t xml:space="preserve">Indicateur 1 : Existence et opérationnalisation du système </w:t>
            </w:r>
            <w:proofErr w:type="spellStart"/>
            <w:r w:rsidRPr="007C1F3E">
              <w:rPr>
                <w:rFonts w:cs="Arial"/>
                <w:i/>
                <w:iCs/>
                <w:sz w:val="20"/>
                <w:szCs w:val="20"/>
                <w:lang w:val="fr-BE" w:eastAsia="fr-FR"/>
              </w:rPr>
              <w:t>iVerify</w:t>
            </w:r>
            <w:proofErr w:type="spellEnd"/>
            <w:r w:rsidRPr="007C1F3E">
              <w:rPr>
                <w:rFonts w:cs="Arial"/>
                <w:i/>
                <w:iCs/>
                <w:sz w:val="20"/>
                <w:szCs w:val="20"/>
                <w:lang w:val="fr-BE" w:eastAsia="fr-FR"/>
              </w:rPr>
              <w:t xml:space="preserve"> développé et déployé́ par la EC-UNDP Joint </w:t>
            </w:r>
            <w:proofErr w:type="spellStart"/>
            <w:r w:rsidRPr="007C1F3E">
              <w:rPr>
                <w:rFonts w:cs="Arial"/>
                <w:i/>
                <w:iCs/>
                <w:sz w:val="20"/>
                <w:szCs w:val="20"/>
                <w:lang w:val="fr-BE" w:eastAsia="fr-FR"/>
              </w:rPr>
              <w:t>Task</w:t>
            </w:r>
            <w:proofErr w:type="spellEnd"/>
            <w:r w:rsidRPr="007C1F3E">
              <w:rPr>
                <w:rFonts w:cs="Arial"/>
                <w:i/>
                <w:iCs/>
                <w:sz w:val="20"/>
                <w:szCs w:val="20"/>
                <w:lang w:val="fr-BE" w:eastAsia="fr-FR"/>
              </w:rPr>
              <w:t xml:space="preserve"> Force on Electoral Assistance (JTF)</w:t>
            </w:r>
            <w:r w:rsidRPr="007C1F3E">
              <w:rPr>
                <w:rFonts w:cs="Arial"/>
                <w:sz w:val="20"/>
                <w:szCs w:val="20"/>
                <w:lang w:val="fr-BE" w:eastAsia="fr-FR"/>
              </w:rPr>
              <w:br/>
              <w:t xml:space="preserve">Baseline : </w:t>
            </w:r>
            <w:r w:rsidRPr="007C1F3E">
              <w:rPr>
                <w:rFonts w:cs="Arial"/>
                <w:i/>
                <w:iCs/>
                <w:sz w:val="20"/>
                <w:szCs w:val="20"/>
                <w:lang w:val="fr-BE" w:eastAsia="fr-FR"/>
              </w:rPr>
              <w:t>0</w:t>
            </w:r>
            <w:r w:rsidRPr="007C1F3E">
              <w:rPr>
                <w:rFonts w:cs="Arial"/>
                <w:sz w:val="20"/>
                <w:szCs w:val="20"/>
                <w:lang w:val="fr-BE" w:eastAsia="fr-FR"/>
              </w:rPr>
              <w:br/>
              <w:t xml:space="preserve">Cible : </w:t>
            </w:r>
            <w:r w:rsidRPr="007C1F3E">
              <w:rPr>
                <w:rFonts w:cs="Arial"/>
                <w:i/>
                <w:iCs/>
                <w:sz w:val="20"/>
                <w:szCs w:val="20"/>
                <w:lang w:val="fr-BE" w:eastAsia="fr-FR"/>
              </w:rPr>
              <w:t>1</w:t>
            </w:r>
          </w:p>
        </w:tc>
        <w:tc>
          <w:tcPr>
            <w:tcW w:w="477" w:type="pct"/>
            <w:tcMar>
              <w:left w:w="108" w:type="dxa"/>
              <w:right w:w="108" w:type="dxa"/>
            </w:tcMar>
            <w:vAlign w:val="center"/>
          </w:tcPr>
          <w:p w14:paraId="247442E2" w14:textId="77777777" w:rsidR="00392232" w:rsidRPr="00B05ED4" w:rsidRDefault="00392232" w:rsidP="00111D31">
            <w:pPr>
              <w:jc w:val="both"/>
              <w:rPr>
                <w:sz w:val="22"/>
                <w:szCs w:val="22"/>
                <w:lang w:val="fr"/>
              </w:rPr>
            </w:pPr>
            <w:r w:rsidRPr="00B05ED4">
              <w:rPr>
                <w:sz w:val="22"/>
                <w:szCs w:val="22"/>
                <w:lang w:val="fr"/>
              </w:rPr>
              <w:t>0</w:t>
            </w:r>
          </w:p>
        </w:tc>
        <w:tc>
          <w:tcPr>
            <w:tcW w:w="450" w:type="pct"/>
            <w:tcMar>
              <w:left w:w="108" w:type="dxa"/>
              <w:right w:w="108" w:type="dxa"/>
            </w:tcMar>
            <w:vAlign w:val="center"/>
          </w:tcPr>
          <w:p w14:paraId="1B36A7C1" w14:textId="739A18B0" w:rsidR="00392232" w:rsidRPr="00B05ED4" w:rsidRDefault="00392232" w:rsidP="00111D31">
            <w:pPr>
              <w:jc w:val="both"/>
              <w:rPr>
                <w:sz w:val="22"/>
                <w:szCs w:val="22"/>
                <w:lang w:val="fr"/>
              </w:rPr>
            </w:pPr>
            <w:r w:rsidRPr="00B05ED4">
              <w:rPr>
                <w:sz w:val="22"/>
                <w:szCs w:val="22"/>
                <w:lang w:val="fr"/>
              </w:rPr>
              <w:t>202</w:t>
            </w:r>
            <w:r w:rsidR="000D5AC7">
              <w:rPr>
                <w:sz w:val="22"/>
                <w:szCs w:val="22"/>
                <w:lang w:val="fr"/>
              </w:rPr>
              <w:t>4</w:t>
            </w:r>
          </w:p>
        </w:tc>
        <w:tc>
          <w:tcPr>
            <w:tcW w:w="396" w:type="pct"/>
            <w:tcMar>
              <w:left w:w="108" w:type="dxa"/>
              <w:right w:w="108" w:type="dxa"/>
            </w:tcMar>
            <w:vAlign w:val="center"/>
          </w:tcPr>
          <w:p w14:paraId="1ACE4DD0" w14:textId="661529A2" w:rsidR="00392232" w:rsidRPr="00B05ED4" w:rsidRDefault="008633CB" w:rsidP="00111D31">
            <w:pPr>
              <w:jc w:val="both"/>
              <w:rPr>
                <w:sz w:val="22"/>
                <w:szCs w:val="22"/>
                <w:lang w:val="fr"/>
              </w:rPr>
            </w:pPr>
            <w:r>
              <w:rPr>
                <w:sz w:val="22"/>
                <w:szCs w:val="22"/>
                <w:lang w:val="fr"/>
              </w:rPr>
              <w:t>1</w:t>
            </w:r>
          </w:p>
        </w:tc>
        <w:tc>
          <w:tcPr>
            <w:tcW w:w="504" w:type="pct"/>
            <w:shd w:val="clear" w:color="auto" w:fill="D9E2F3" w:themeFill="accent1" w:themeFillTint="33"/>
            <w:tcMar>
              <w:left w:w="108" w:type="dxa"/>
              <w:right w:w="108" w:type="dxa"/>
            </w:tcMar>
            <w:vAlign w:val="center"/>
          </w:tcPr>
          <w:p w14:paraId="778BEEF7" w14:textId="59377299" w:rsidR="00392232" w:rsidRPr="00B05ED4" w:rsidRDefault="00392232" w:rsidP="00111D31">
            <w:pPr>
              <w:jc w:val="both"/>
              <w:rPr>
                <w:b/>
                <w:bCs/>
                <w:sz w:val="22"/>
                <w:szCs w:val="22"/>
                <w:lang w:val="fr"/>
              </w:rPr>
            </w:pPr>
            <w:r w:rsidRPr="00B05ED4">
              <w:rPr>
                <w:b/>
                <w:bCs/>
                <w:sz w:val="22"/>
                <w:szCs w:val="22"/>
                <w:lang w:val="fr"/>
              </w:rPr>
              <w:t>0</w:t>
            </w:r>
            <w:r w:rsidR="008633CB">
              <w:rPr>
                <w:b/>
                <w:bCs/>
                <w:sz w:val="22"/>
                <w:szCs w:val="22"/>
                <w:lang w:val="fr"/>
              </w:rPr>
              <w:t>1</w:t>
            </w:r>
          </w:p>
        </w:tc>
        <w:tc>
          <w:tcPr>
            <w:tcW w:w="625" w:type="pct"/>
            <w:tcMar>
              <w:left w:w="108" w:type="dxa"/>
              <w:right w:w="108" w:type="dxa"/>
            </w:tcMar>
            <w:vAlign w:val="center"/>
          </w:tcPr>
          <w:p w14:paraId="4E5B61BB" w14:textId="52ABD323" w:rsidR="00392232" w:rsidRPr="00B05ED4" w:rsidRDefault="00392232" w:rsidP="00111D31">
            <w:pPr>
              <w:jc w:val="both"/>
              <w:rPr>
                <w:sz w:val="22"/>
                <w:szCs w:val="22"/>
                <w:lang w:val="fr"/>
              </w:rPr>
            </w:pPr>
            <w:r w:rsidRPr="00B05ED4">
              <w:rPr>
                <w:sz w:val="22"/>
                <w:szCs w:val="22"/>
                <w:lang w:val="fr"/>
              </w:rPr>
              <w:t>0</w:t>
            </w:r>
            <w:r w:rsidR="008633CB">
              <w:rPr>
                <w:sz w:val="22"/>
                <w:szCs w:val="22"/>
                <w:lang w:val="fr"/>
              </w:rPr>
              <w:t>0</w:t>
            </w:r>
          </w:p>
        </w:tc>
        <w:tc>
          <w:tcPr>
            <w:tcW w:w="625" w:type="pct"/>
          </w:tcPr>
          <w:p w14:paraId="22C12145" w14:textId="77777777" w:rsidR="00392232" w:rsidRPr="00B05ED4" w:rsidRDefault="00392232" w:rsidP="00111D31">
            <w:pPr>
              <w:jc w:val="both"/>
              <w:rPr>
                <w:sz w:val="22"/>
                <w:szCs w:val="22"/>
                <w:lang w:val="fr"/>
              </w:rPr>
            </w:pPr>
          </w:p>
          <w:p w14:paraId="43111F9F" w14:textId="77777777" w:rsidR="008633CB" w:rsidRDefault="008633CB" w:rsidP="00111D31">
            <w:pPr>
              <w:jc w:val="both"/>
              <w:rPr>
                <w:sz w:val="22"/>
                <w:szCs w:val="22"/>
                <w:lang w:val="fr"/>
              </w:rPr>
            </w:pPr>
          </w:p>
          <w:p w14:paraId="662621D7" w14:textId="19614141" w:rsidR="00392232" w:rsidRPr="00B05ED4" w:rsidRDefault="007D5A92" w:rsidP="00111D31">
            <w:pPr>
              <w:jc w:val="both"/>
              <w:rPr>
                <w:sz w:val="22"/>
                <w:szCs w:val="22"/>
                <w:lang w:val="fr"/>
              </w:rPr>
            </w:pPr>
            <w:r w:rsidRPr="00B6750A">
              <w:rPr>
                <w:sz w:val="22"/>
                <w:szCs w:val="22"/>
                <w:lang w:val="fr"/>
              </w:rPr>
              <w:t>0</w:t>
            </w:r>
            <w:r w:rsidR="008633CB">
              <w:rPr>
                <w:sz w:val="22"/>
                <w:szCs w:val="22"/>
                <w:lang w:val="fr"/>
              </w:rPr>
              <w:t>0</w:t>
            </w:r>
          </w:p>
        </w:tc>
      </w:tr>
    </w:tbl>
    <w:p w14:paraId="2CCD1A02" w14:textId="77777777" w:rsidR="00392232" w:rsidRDefault="00392232" w:rsidP="00111D31">
      <w:pPr>
        <w:jc w:val="both"/>
        <w:rPr>
          <w:lang w:eastAsia="en-US"/>
        </w:rPr>
      </w:pPr>
    </w:p>
    <w:p w14:paraId="1ED01A4A" w14:textId="77777777" w:rsidR="00307D25" w:rsidRPr="00FD585A" w:rsidRDefault="00307D25" w:rsidP="00307D25">
      <w:pPr>
        <w:jc w:val="both"/>
        <w:rPr>
          <w:sz w:val="22"/>
          <w:szCs w:val="22"/>
          <w:lang w:eastAsia="en-US"/>
        </w:rPr>
      </w:pPr>
      <w:r w:rsidRPr="00FD585A">
        <w:rPr>
          <w:sz w:val="22"/>
          <w:szCs w:val="22"/>
          <w:lang w:eastAsia="en-US"/>
        </w:rPr>
        <w:t>Les activités concourant à la réalisation de produit n’ont pas été réalisées par manque de ressources financières.</w:t>
      </w:r>
    </w:p>
    <w:p w14:paraId="685AE311" w14:textId="77777777" w:rsidR="00D76E3A" w:rsidRDefault="00D76E3A" w:rsidP="00111D31">
      <w:pPr>
        <w:jc w:val="both"/>
        <w:rPr>
          <w:lang w:eastAsia="en-US"/>
        </w:rPr>
      </w:pPr>
    </w:p>
    <w:p w14:paraId="65E91498" w14:textId="77777777" w:rsidR="005E18C0" w:rsidRPr="00B05ED4" w:rsidRDefault="005E18C0" w:rsidP="00111D31">
      <w:pPr>
        <w:jc w:val="both"/>
        <w:rPr>
          <w:lang w:eastAsia="en-US"/>
        </w:rPr>
      </w:pPr>
    </w:p>
    <w:p w14:paraId="33CDB80E" w14:textId="21E8A1DB" w:rsidR="0016544C" w:rsidRDefault="0016544C" w:rsidP="00DD03E0">
      <w:pPr>
        <w:jc w:val="both"/>
        <w:rPr>
          <w:rFonts w:cs="Arial"/>
          <w:b/>
          <w:bCs/>
          <w:sz w:val="20"/>
          <w:szCs w:val="20"/>
          <w:lang w:val="fr-BE" w:eastAsia="fr-FR"/>
        </w:rPr>
      </w:pPr>
      <w:r w:rsidRPr="00B851CE">
        <w:rPr>
          <w:rFonts w:cs="Arial"/>
          <w:b/>
          <w:bCs/>
          <w:sz w:val="22"/>
          <w:szCs w:val="22"/>
          <w:lang w:val="fr-BE" w:eastAsia="fr-FR"/>
        </w:rPr>
        <w:t>Produit 4.2</w:t>
      </w:r>
      <w:r w:rsidRPr="007C1F3E">
        <w:rPr>
          <w:rFonts w:cs="Arial"/>
          <w:b/>
          <w:bCs/>
          <w:sz w:val="20"/>
          <w:szCs w:val="20"/>
          <w:lang w:val="fr-BE" w:eastAsia="fr-FR"/>
        </w:rPr>
        <w:t xml:space="preserve"> : </w:t>
      </w:r>
      <w:r w:rsidRPr="00B851CE">
        <w:rPr>
          <w:rFonts w:cs="Arial"/>
          <w:sz w:val="22"/>
          <w:szCs w:val="22"/>
          <w:lang w:val="fr-BE" w:eastAsia="fr-FR"/>
        </w:rPr>
        <w:t>Le système installé de lutte contre la désinformation est optimal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4"/>
        <w:gridCol w:w="865"/>
        <w:gridCol w:w="816"/>
        <w:gridCol w:w="718"/>
        <w:gridCol w:w="913"/>
        <w:gridCol w:w="1133"/>
        <w:gridCol w:w="1133"/>
      </w:tblGrid>
      <w:tr w:rsidR="00D76E3A" w:rsidRPr="00B05ED4" w14:paraId="64508151" w14:textId="77777777" w:rsidTr="4A1D1289">
        <w:trPr>
          <w:trHeight w:val="156"/>
        </w:trPr>
        <w:tc>
          <w:tcPr>
            <w:tcW w:w="1923" w:type="pct"/>
            <w:vMerge w:val="restart"/>
            <w:shd w:val="clear" w:color="auto" w:fill="B4C6E7" w:themeFill="accent1" w:themeFillTint="66"/>
            <w:tcMar>
              <w:left w:w="108" w:type="dxa"/>
              <w:right w:w="108" w:type="dxa"/>
            </w:tcMar>
            <w:vAlign w:val="center"/>
          </w:tcPr>
          <w:p w14:paraId="025F0EEE" w14:textId="77777777" w:rsidR="00D76E3A" w:rsidRPr="00B05ED4" w:rsidRDefault="00D76E3A" w:rsidP="00145716">
            <w:pPr>
              <w:jc w:val="both"/>
              <w:rPr>
                <w:b/>
                <w:bCs/>
                <w:sz w:val="22"/>
                <w:szCs w:val="22"/>
                <w:lang w:val="fr"/>
              </w:rPr>
            </w:pPr>
            <w:r w:rsidRPr="00B05ED4">
              <w:rPr>
                <w:b/>
                <w:bCs/>
                <w:sz w:val="22"/>
                <w:szCs w:val="22"/>
                <w:lang w:val="fr"/>
              </w:rPr>
              <w:t>Indicateurs de produit</w:t>
            </w:r>
          </w:p>
        </w:tc>
        <w:tc>
          <w:tcPr>
            <w:tcW w:w="926" w:type="pct"/>
            <w:gridSpan w:val="2"/>
            <w:shd w:val="clear" w:color="auto" w:fill="B4C6E7" w:themeFill="accent1" w:themeFillTint="66"/>
            <w:tcMar>
              <w:left w:w="108" w:type="dxa"/>
              <w:right w:w="108" w:type="dxa"/>
            </w:tcMar>
            <w:vAlign w:val="center"/>
          </w:tcPr>
          <w:p w14:paraId="13CC7789" w14:textId="77777777" w:rsidR="00D76E3A" w:rsidRPr="00B05ED4" w:rsidRDefault="00D76E3A" w:rsidP="00145716">
            <w:pPr>
              <w:jc w:val="both"/>
              <w:rPr>
                <w:b/>
                <w:bCs/>
                <w:sz w:val="22"/>
                <w:szCs w:val="22"/>
                <w:lang w:val="fr"/>
              </w:rPr>
            </w:pPr>
            <w:r w:rsidRPr="00B05ED4">
              <w:rPr>
                <w:b/>
                <w:bCs/>
                <w:sz w:val="22"/>
                <w:szCs w:val="22"/>
                <w:lang w:val="fr"/>
              </w:rPr>
              <w:t>Baseline</w:t>
            </w:r>
          </w:p>
        </w:tc>
        <w:tc>
          <w:tcPr>
            <w:tcW w:w="900" w:type="pct"/>
            <w:gridSpan w:val="2"/>
            <w:shd w:val="clear" w:color="auto" w:fill="B4C6E7" w:themeFill="accent1" w:themeFillTint="66"/>
            <w:tcMar>
              <w:left w:w="108" w:type="dxa"/>
              <w:right w:w="108" w:type="dxa"/>
            </w:tcMar>
            <w:vAlign w:val="center"/>
          </w:tcPr>
          <w:p w14:paraId="261289A8" w14:textId="77777777" w:rsidR="00D76E3A" w:rsidRPr="00B05ED4" w:rsidRDefault="00D76E3A" w:rsidP="00145716">
            <w:pPr>
              <w:jc w:val="both"/>
              <w:rPr>
                <w:b/>
                <w:bCs/>
                <w:sz w:val="22"/>
                <w:szCs w:val="22"/>
                <w:lang w:val="fr"/>
              </w:rPr>
            </w:pPr>
            <w:r w:rsidRPr="00B05ED4">
              <w:rPr>
                <w:b/>
                <w:bCs/>
                <w:sz w:val="22"/>
                <w:szCs w:val="22"/>
                <w:lang w:val="fr"/>
              </w:rPr>
              <w:t>202</w:t>
            </w:r>
            <w:r>
              <w:rPr>
                <w:b/>
                <w:bCs/>
                <w:sz w:val="22"/>
                <w:szCs w:val="22"/>
                <w:lang w:val="fr"/>
              </w:rPr>
              <w:t>5</w:t>
            </w:r>
          </w:p>
        </w:tc>
        <w:tc>
          <w:tcPr>
            <w:tcW w:w="1251" w:type="pct"/>
            <w:gridSpan w:val="2"/>
            <w:shd w:val="clear" w:color="auto" w:fill="B4C6E7" w:themeFill="accent1" w:themeFillTint="66"/>
            <w:tcMar>
              <w:left w:w="108" w:type="dxa"/>
              <w:right w:w="108" w:type="dxa"/>
            </w:tcMar>
            <w:vAlign w:val="center"/>
          </w:tcPr>
          <w:p w14:paraId="3037B611" w14:textId="77777777" w:rsidR="00D76E3A" w:rsidRPr="00B05ED4" w:rsidRDefault="00D76E3A" w:rsidP="00145716">
            <w:pPr>
              <w:jc w:val="both"/>
              <w:rPr>
                <w:b/>
                <w:bCs/>
                <w:sz w:val="22"/>
                <w:szCs w:val="22"/>
                <w:lang w:val="fr"/>
              </w:rPr>
            </w:pPr>
            <w:r w:rsidRPr="00B05ED4">
              <w:rPr>
                <w:b/>
                <w:bCs/>
                <w:sz w:val="22"/>
                <w:szCs w:val="22"/>
                <w:lang w:val="fr"/>
              </w:rPr>
              <w:t xml:space="preserve">Situation cumulée </w:t>
            </w:r>
          </w:p>
        </w:tc>
      </w:tr>
      <w:tr w:rsidR="00D76E3A" w:rsidRPr="00B05ED4" w14:paraId="30CB1D20" w14:textId="77777777" w:rsidTr="4A1D1289">
        <w:trPr>
          <w:trHeight w:val="358"/>
        </w:trPr>
        <w:tc>
          <w:tcPr>
            <w:tcW w:w="1923" w:type="pct"/>
            <w:vMerge/>
            <w:vAlign w:val="center"/>
          </w:tcPr>
          <w:p w14:paraId="7F7DE3C7" w14:textId="77777777" w:rsidR="00D76E3A" w:rsidRPr="00B05ED4" w:rsidRDefault="00D76E3A" w:rsidP="00145716">
            <w:pPr>
              <w:jc w:val="both"/>
              <w:rPr>
                <w:sz w:val="22"/>
                <w:szCs w:val="22"/>
              </w:rPr>
            </w:pPr>
          </w:p>
        </w:tc>
        <w:tc>
          <w:tcPr>
            <w:tcW w:w="477" w:type="pct"/>
            <w:shd w:val="clear" w:color="auto" w:fill="B4C6E7" w:themeFill="accent1" w:themeFillTint="66"/>
            <w:tcMar>
              <w:left w:w="108" w:type="dxa"/>
              <w:right w:w="108" w:type="dxa"/>
            </w:tcMar>
            <w:vAlign w:val="center"/>
          </w:tcPr>
          <w:p w14:paraId="1B9843F4" w14:textId="77777777" w:rsidR="00D76E3A" w:rsidRPr="00B05ED4" w:rsidRDefault="00D76E3A" w:rsidP="00145716">
            <w:pPr>
              <w:jc w:val="both"/>
              <w:rPr>
                <w:b/>
                <w:bCs/>
                <w:sz w:val="22"/>
                <w:szCs w:val="22"/>
                <w:lang w:val="fr"/>
              </w:rPr>
            </w:pPr>
            <w:r w:rsidRPr="00B05ED4">
              <w:rPr>
                <w:b/>
                <w:bCs/>
                <w:sz w:val="22"/>
                <w:szCs w:val="22"/>
                <w:lang w:val="fr"/>
              </w:rPr>
              <w:t>Valeur</w:t>
            </w:r>
          </w:p>
        </w:tc>
        <w:tc>
          <w:tcPr>
            <w:tcW w:w="450" w:type="pct"/>
            <w:shd w:val="clear" w:color="auto" w:fill="B4C6E7" w:themeFill="accent1" w:themeFillTint="66"/>
            <w:tcMar>
              <w:left w:w="108" w:type="dxa"/>
              <w:right w:w="108" w:type="dxa"/>
            </w:tcMar>
            <w:vAlign w:val="center"/>
          </w:tcPr>
          <w:p w14:paraId="3B73A874" w14:textId="77777777" w:rsidR="00D76E3A" w:rsidRPr="00B05ED4" w:rsidRDefault="00D76E3A" w:rsidP="00145716">
            <w:pPr>
              <w:jc w:val="both"/>
              <w:rPr>
                <w:b/>
                <w:bCs/>
                <w:sz w:val="22"/>
                <w:szCs w:val="22"/>
                <w:lang w:val="fr"/>
              </w:rPr>
            </w:pPr>
            <w:r w:rsidRPr="00B05ED4">
              <w:rPr>
                <w:b/>
                <w:bCs/>
                <w:sz w:val="22"/>
                <w:szCs w:val="22"/>
                <w:lang w:val="fr"/>
              </w:rPr>
              <w:t>Année</w:t>
            </w:r>
          </w:p>
        </w:tc>
        <w:tc>
          <w:tcPr>
            <w:tcW w:w="396" w:type="pct"/>
            <w:shd w:val="clear" w:color="auto" w:fill="B4C6E7" w:themeFill="accent1" w:themeFillTint="66"/>
            <w:tcMar>
              <w:left w:w="108" w:type="dxa"/>
              <w:right w:w="108" w:type="dxa"/>
            </w:tcMar>
            <w:vAlign w:val="center"/>
          </w:tcPr>
          <w:p w14:paraId="5F12488C" w14:textId="77777777" w:rsidR="00D76E3A" w:rsidRPr="00B05ED4" w:rsidRDefault="00D76E3A" w:rsidP="00145716">
            <w:pPr>
              <w:jc w:val="both"/>
              <w:rPr>
                <w:b/>
                <w:bCs/>
                <w:sz w:val="22"/>
                <w:szCs w:val="22"/>
                <w:lang w:val="fr"/>
              </w:rPr>
            </w:pPr>
            <w:r w:rsidRPr="00B05ED4">
              <w:rPr>
                <w:b/>
                <w:bCs/>
                <w:sz w:val="22"/>
                <w:szCs w:val="22"/>
                <w:lang w:val="fr"/>
              </w:rPr>
              <w:t>Cible</w:t>
            </w:r>
          </w:p>
        </w:tc>
        <w:tc>
          <w:tcPr>
            <w:tcW w:w="504" w:type="pct"/>
            <w:shd w:val="clear" w:color="auto" w:fill="D9E2F3" w:themeFill="accent1" w:themeFillTint="33"/>
            <w:tcMar>
              <w:left w:w="108" w:type="dxa"/>
              <w:right w:w="108" w:type="dxa"/>
            </w:tcMar>
            <w:vAlign w:val="center"/>
          </w:tcPr>
          <w:p w14:paraId="5B761DF7" w14:textId="77777777" w:rsidR="00D76E3A" w:rsidRPr="00B05ED4" w:rsidRDefault="00D76E3A" w:rsidP="00145716">
            <w:pPr>
              <w:jc w:val="both"/>
              <w:rPr>
                <w:b/>
                <w:bCs/>
                <w:sz w:val="22"/>
                <w:szCs w:val="22"/>
                <w:lang w:val="fr-FR"/>
              </w:rPr>
            </w:pPr>
            <w:r w:rsidRPr="2FFE072E">
              <w:rPr>
                <w:b/>
                <w:bCs/>
                <w:sz w:val="22"/>
                <w:szCs w:val="22"/>
                <w:lang w:val="fr-FR"/>
              </w:rPr>
              <w:t xml:space="preserve">Actuels </w:t>
            </w:r>
          </w:p>
        </w:tc>
        <w:tc>
          <w:tcPr>
            <w:tcW w:w="625" w:type="pct"/>
            <w:shd w:val="clear" w:color="auto" w:fill="B4C6E7" w:themeFill="accent1" w:themeFillTint="66"/>
            <w:vAlign w:val="center"/>
          </w:tcPr>
          <w:p w14:paraId="5D687747" w14:textId="77777777" w:rsidR="00D76E3A" w:rsidRPr="00B05ED4" w:rsidRDefault="00D76E3A" w:rsidP="00145716">
            <w:pPr>
              <w:jc w:val="both"/>
              <w:rPr>
                <w:b/>
                <w:bCs/>
                <w:sz w:val="22"/>
                <w:szCs w:val="22"/>
                <w:lang w:val="fr"/>
              </w:rPr>
            </w:pPr>
            <w:r w:rsidRPr="00B05ED4">
              <w:rPr>
                <w:b/>
                <w:bCs/>
                <w:sz w:val="22"/>
                <w:szCs w:val="22"/>
                <w:lang w:val="fr"/>
              </w:rPr>
              <w:t xml:space="preserve">Cible Fin de projet </w:t>
            </w:r>
          </w:p>
        </w:tc>
        <w:tc>
          <w:tcPr>
            <w:tcW w:w="626" w:type="pct"/>
            <w:shd w:val="clear" w:color="auto" w:fill="B4C6E7" w:themeFill="accent1" w:themeFillTint="66"/>
            <w:vAlign w:val="center"/>
          </w:tcPr>
          <w:p w14:paraId="0BB4C3E0" w14:textId="77777777" w:rsidR="00D76E3A" w:rsidRPr="00B05ED4" w:rsidRDefault="00D76E3A" w:rsidP="00145716">
            <w:pPr>
              <w:jc w:val="both"/>
              <w:rPr>
                <w:b/>
                <w:bCs/>
                <w:sz w:val="22"/>
                <w:szCs w:val="22"/>
                <w:lang w:val="fr"/>
              </w:rPr>
            </w:pPr>
            <w:r w:rsidRPr="00B05ED4">
              <w:rPr>
                <w:b/>
                <w:bCs/>
                <w:sz w:val="22"/>
                <w:szCs w:val="22"/>
                <w:lang w:val="fr"/>
              </w:rPr>
              <w:t xml:space="preserve">Situation à date </w:t>
            </w:r>
          </w:p>
        </w:tc>
      </w:tr>
      <w:tr w:rsidR="00D76E3A" w:rsidRPr="00B05ED4" w14:paraId="607355E6" w14:textId="77777777" w:rsidTr="4A1D1289">
        <w:trPr>
          <w:trHeight w:val="689"/>
        </w:trPr>
        <w:tc>
          <w:tcPr>
            <w:tcW w:w="1923" w:type="pct"/>
            <w:tcMar>
              <w:left w:w="108" w:type="dxa"/>
              <w:right w:w="108" w:type="dxa"/>
            </w:tcMar>
            <w:vAlign w:val="center"/>
          </w:tcPr>
          <w:p w14:paraId="7B2929AA" w14:textId="4F9C9F38" w:rsidR="00D76E3A" w:rsidRPr="00B05ED4" w:rsidRDefault="00A3353D" w:rsidP="00145716">
            <w:pPr>
              <w:jc w:val="both"/>
              <w:rPr>
                <w:sz w:val="22"/>
                <w:szCs w:val="22"/>
                <w:lang w:val="fr-FR"/>
              </w:rPr>
            </w:pPr>
            <w:r w:rsidRPr="007C1F3E">
              <w:rPr>
                <w:rFonts w:cs="Arial"/>
                <w:i/>
                <w:iCs/>
                <w:sz w:val="20"/>
                <w:szCs w:val="20"/>
                <w:lang w:val="fr-BE" w:eastAsia="fr-FR"/>
              </w:rPr>
              <w:t xml:space="preserve">Indicateur 1 : Le système </w:t>
            </w:r>
            <w:proofErr w:type="spellStart"/>
            <w:r w:rsidRPr="007C1F3E">
              <w:rPr>
                <w:rFonts w:cs="Arial"/>
                <w:i/>
                <w:iCs/>
                <w:sz w:val="20"/>
                <w:szCs w:val="20"/>
                <w:lang w:val="fr-BE" w:eastAsia="fr-FR"/>
              </w:rPr>
              <w:t>iVerify</w:t>
            </w:r>
            <w:proofErr w:type="spellEnd"/>
            <w:r w:rsidRPr="007C1F3E">
              <w:rPr>
                <w:rFonts w:cs="Arial"/>
                <w:i/>
                <w:iCs/>
                <w:sz w:val="20"/>
                <w:szCs w:val="20"/>
                <w:lang w:val="fr-BE" w:eastAsia="fr-FR"/>
              </w:rPr>
              <w:t xml:space="preserve"> est évalué</w:t>
            </w:r>
            <w:r w:rsidRPr="007C1F3E">
              <w:rPr>
                <w:rFonts w:cs="Arial"/>
                <w:sz w:val="20"/>
                <w:szCs w:val="20"/>
                <w:lang w:val="fr-BE" w:eastAsia="fr-FR"/>
              </w:rPr>
              <w:br/>
              <w:t>Baseline : NON</w:t>
            </w:r>
            <w:r w:rsidRPr="007C1F3E">
              <w:rPr>
                <w:rFonts w:cs="Arial"/>
                <w:sz w:val="20"/>
                <w:szCs w:val="20"/>
                <w:lang w:val="fr-BE" w:eastAsia="fr-FR"/>
              </w:rPr>
              <w:br/>
              <w:t xml:space="preserve">Cible : </w:t>
            </w:r>
            <w:r w:rsidRPr="007C1F3E">
              <w:rPr>
                <w:rFonts w:cs="Arial"/>
                <w:i/>
                <w:iCs/>
                <w:sz w:val="20"/>
                <w:szCs w:val="20"/>
                <w:lang w:val="fr-BE" w:eastAsia="fr-FR"/>
              </w:rPr>
              <w:t>OUI</w:t>
            </w:r>
          </w:p>
        </w:tc>
        <w:tc>
          <w:tcPr>
            <w:tcW w:w="477" w:type="pct"/>
            <w:tcMar>
              <w:left w:w="108" w:type="dxa"/>
              <w:right w:w="108" w:type="dxa"/>
            </w:tcMar>
            <w:vAlign w:val="center"/>
          </w:tcPr>
          <w:p w14:paraId="7530652D" w14:textId="7A48A7D3" w:rsidR="00D76E3A" w:rsidRPr="00B05ED4" w:rsidRDefault="00AD610F" w:rsidP="4A1D1289">
            <w:pPr>
              <w:jc w:val="both"/>
              <w:rPr>
                <w:sz w:val="22"/>
                <w:szCs w:val="22"/>
                <w:lang w:val="fr-FR"/>
              </w:rPr>
            </w:pPr>
            <w:proofErr w:type="gramStart"/>
            <w:r w:rsidRPr="4A1D1289">
              <w:rPr>
                <w:sz w:val="22"/>
                <w:szCs w:val="22"/>
                <w:lang w:val="fr-FR"/>
              </w:rPr>
              <w:t>non</w:t>
            </w:r>
            <w:proofErr w:type="gramEnd"/>
          </w:p>
        </w:tc>
        <w:tc>
          <w:tcPr>
            <w:tcW w:w="450" w:type="pct"/>
            <w:tcMar>
              <w:left w:w="108" w:type="dxa"/>
              <w:right w:w="108" w:type="dxa"/>
            </w:tcMar>
            <w:vAlign w:val="center"/>
          </w:tcPr>
          <w:p w14:paraId="5CA66A74" w14:textId="77777777" w:rsidR="00D76E3A" w:rsidRPr="00B05ED4" w:rsidRDefault="00D76E3A" w:rsidP="00145716">
            <w:pPr>
              <w:jc w:val="both"/>
              <w:rPr>
                <w:sz w:val="22"/>
                <w:szCs w:val="22"/>
                <w:lang w:val="fr"/>
              </w:rPr>
            </w:pPr>
            <w:r w:rsidRPr="00B05ED4">
              <w:rPr>
                <w:sz w:val="22"/>
                <w:szCs w:val="22"/>
                <w:lang w:val="fr"/>
              </w:rPr>
              <w:t>202</w:t>
            </w:r>
            <w:r>
              <w:rPr>
                <w:sz w:val="22"/>
                <w:szCs w:val="22"/>
                <w:lang w:val="fr"/>
              </w:rPr>
              <w:t>4</w:t>
            </w:r>
          </w:p>
        </w:tc>
        <w:tc>
          <w:tcPr>
            <w:tcW w:w="396" w:type="pct"/>
            <w:tcMar>
              <w:left w:w="108" w:type="dxa"/>
              <w:right w:w="108" w:type="dxa"/>
            </w:tcMar>
            <w:vAlign w:val="center"/>
          </w:tcPr>
          <w:p w14:paraId="774ECEC3" w14:textId="60571C34" w:rsidR="00D76E3A" w:rsidRPr="00B05ED4" w:rsidRDefault="00AD610F" w:rsidP="4A1D1289">
            <w:pPr>
              <w:jc w:val="both"/>
              <w:rPr>
                <w:sz w:val="22"/>
                <w:szCs w:val="22"/>
                <w:lang w:val="fr-FR"/>
              </w:rPr>
            </w:pPr>
            <w:proofErr w:type="gramStart"/>
            <w:r w:rsidRPr="4A1D1289">
              <w:rPr>
                <w:sz w:val="22"/>
                <w:szCs w:val="22"/>
                <w:lang w:val="fr-FR"/>
              </w:rPr>
              <w:t>oui</w:t>
            </w:r>
            <w:proofErr w:type="gramEnd"/>
          </w:p>
        </w:tc>
        <w:tc>
          <w:tcPr>
            <w:tcW w:w="504" w:type="pct"/>
            <w:shd w:val="clear" w:color="auto" w:fill="D9E2F3" w:themeFill="accent1" w:themeFillTint="33"/>
            <w:tcMar>
              <w:left w:w="108" w:type="dxa"/>
              <w:right w:w="108" w:type="dxa"/>
            </w:tcMar>
            <w:vAlign w:val="center"/>
          </w:tcPr>
          <w:p w14:paraId="255EFAE3" w14:textId="680F564F" w:rsidR="00D76E3A" w:rsidRPr="00B05ED4" w:rsidRDefault="006044DB" w:rsidP="4A1D1289">
            <w:pPr>
              <w:jc w:val="both"/>
              <w:rPr>
                <w:b/>
                <w:bCs/>
                <w:sz w:val="22"/>
                <w:szCs w:val="22"/>
                <w:lang w:val="fr-FR"/>
              </w:rPr>
            </w:pPr>
            <w:proofErr w:type="gramStart"/>
            <w:r w:rsidRPr="4A1D1289">
              <w:rPr>
                <w:b/>
                <w:bCs/>
                <w:sz w:val="22"/>
                <w:szCs w:val="22"/>
                <w:lang w:val="fr-FR"/>
              </w:rPr>
              <w:t>oui</w:t>
            </w:r>
            <w:proofErr w:type="gramEnd"/>
          </w:p>
        </w:tc>
        <w:tc>
          <w:tcPr>
            <w:tcW w:w="625" w:type="pct"/>
            <w:tcMar>
              <w:left w:w="108" w:type="dxa"/>
              <w:right w:w="108" w:type="dxa"/>
            </w:tcMar>
            <w:vAlign w:val="center"/>
          </w:tcPr>
          <w:p w14:paraId="47CBAD9B" w14:textId="04713655" w:rsidR="00D76E3A" w:rsidRPr="00B05ED4" w:rsidRDefault="004063CE" w:rsidP="4A1D1289">
            <w:pPr>
              <w:jc w:val="both"/>
              <w:rPr>
                <w:sz w:val="22"/>
                <w:szCs w:val="22"/>
                <w:lang w:val="fr-FR"/>
              </w:rPr>
            </w:pPr>
            <w:proofErr w:type="gramStart"/>
            <w:r w:rsidRPr="4A1D1289">
              <w:rPr>
                <w:sz w:val="22"/>
                <w:szCs w:val="22"/>
                <w:lang w:val="fr-FR"/>
              </w:rPr>
              <w:t>non</w:t>
            </w:r>
            <w:proofErr w:type="gramEnd"/>
          </w:p>
        </w:tc>
        <w:tc>
          <w:tcPr>
            <w:tcW w:w="626" w:type="pct"/>
          </w:tcPr>
          <w:p w14:paraId="6BCFF6A9" w14:textId="77777777" w:rsidR="00D76E3A" w:rsidRPr="00B05ED4" w:rsidRDefault="00D76E3A" w:rsidP="00145716">
            <w:pPr>
              <w:jc w:val="both"/>
              <w:rPr>
                <w:sz w:val="22"/>
                <w:szCs w:val="22"/>
                <w:lang w:val="fr"/>
              </w:rPr>
            </w:pPr>
          </w:p>
          <w:p w14:paraId="2436AC0E" w14:textId="48813C31" w:rsidR="00D76E3A" w:rsidRPr="00B05ED4" w:rsidRDefault="006044DB" w:rsidP="4A1D1289">
            <w:pPr>
              <w:jc w:val="both"/>
              <w:rPr>
                <w:sz w:val="22"/>
                <w:szCs w:val="22"/>
                <w:lang w:val="fr-FR"/>
              </w:rPr>
            </w:pPr>
            <w:proofErr w:type="gramStart"/>
            <w:r w:rsidRPr="4A1D1289">
              <w:rPr>
                <w:sz w:val="22"/>
                <w:szCs w:val="22"/>
                <w:lang w:val="fr-FR"/>
              </w:rPr>
              <w:t>non</w:t>
            </w:r>
            <w:proofErr w:type="gramEnd"/>
          </w:p>
        </w:tc>
      </w:tr>
    </w:tbl>
    <w:p w14:paraId="7CE1F806" w14:textId="77777777" w:rsidR="0016544C" w:rsidRPr="00125330" w:rsidRDefault="0016544C" w:rsidP="00DD03E0">
      <w:pPr>
        <w:jc w:val="both"/>
        <w:rPr>
          <w:sz w:val="22"/>
          <w:szCs w:val="22"/>
          <w:lang w:eastAsia="en-US"/>
        </w:rPr>
      </w:pPr>
    </w:p>
    <w:p w14:paraId="6D4B5AEE" w14:textId="4A2830EE" w:rsidR="00283525" w:rsidRDefault="00283525" w:rsidP="00DD03E0">
      <w:pPr>
        <w:jc w:val="both"/>
        <w:rPr>
          <w:sz w:val="22"/>
          <w:szCs w:val="22"/>
          <w:lang w:val="fr-FR" w:eastAsia="en-US"/>
        </w:rPr>
      </w:pPr>
      <w:r w:rsidRPr="001055CE">
        <w:rPr>
          <w:sz w:val="22"/>
          <w:szCs w:val="22"/>
          <w:lang w:val="fr-FR" w:eastAsia="en-US"/>
        </w:rPr>
        <w:t xml:space="preserve">En somme, </w:t>
      </w:r>
      <w:r w:rsidR="00E055F6" w:rsidRPr="001055CE">
        <w:rPr>
          <w:sz w:val="22"/>
          <w:szCs w:val="22"/>
          <w:lang w:val="fr-FR" w:eastAsia="en-US"/>
        </w:rPr>
        <w:t>su</w:t>
      </w:r>
      <w:r w:rsidR="001055CE" w:rsidRPr="001055CE">
        <w:rPr>
          <w:sz w:val="22"/>
          <w:szCs w:val="22"/>
          <w:lang w:val="fr-FR" w:eastAsia="en-US"/>
        </w:rPr>
        <w:t>r</w:t>
      </w:r>
      <w:r w:rsidR="005D7981" w:rsidRPr="001055CE">
        <w:rPr>
          <w:sz w:val="22"/>
          <w:szCs w:val="22"/>
          <w:lang w:val="fr-FR" w:eastAsia="en-US"/>
        </w:rPr>
        <w:t xml:space="preserve"> </w:t>
      </w:r>
      <w:r w:rsidR="00756792" w:rsidRPr="001055CE">
        <w:rPr>
          <w:sz w:val="22"/>
          <w:szCs w:val="22"/>
          <w:lang w:val="fr-FR" w:eastAsia="en-US"/>
        </w:rPr>
        <w:t>1</w:t>
      </w:r>
      <w:r w:rsidR="007A6084">
        <w:rPr>
          <w:sz w:val="22"/>
          <w:szCs w:val="22"/>
          <w:lang w:val="fr-FR" w:eastAsia="en-US"/>
        </w:rPr>
        <w:t>9</w:t>
      </w:r>
      <w:r w:rsidR="00756792" w:rsidRPr="001055CE">
        <w:rPr>
          <w:sz w:val="22"/>
          <w:szCs w:val="22"/>
          <w:lang w:val="fr-FR" w:eastAsia="en-US"/>
        </w:rPr>
        <w:t xml:space="preserve"> indicateurs</w:t>
      </w:r>
      <w:r w:rsidR="0014416B" w:rsidRPr="001055CE">
        <w:rPr>
          <w:sz w:val="22"/>
          <w:szCs w:val="22"/>
          <w:lang w:val="fr-FR" w:eastAsia="en-US"/>
        </w:rPr>
        <w:t xml:space="preserve"> de produits</w:t>
      </w:r>
      <w:r w:rsidR="00FC716E" w:rsidRPr="001055CE">
        <w:rPr>
          <w:sz w:val="22"/>
          <w:szCs w:val="22"/>
          <w:lang w:val="fr-FR" w:eastAsia="en-US"/>
        </w:rPr>
        <w:t xml:space="preserve">, </w:t>
      </w:r>
      <w:r w:rsidR="00E055F6" w:rsidRPr="001055CE">
        <w:rPr>
          <w:sz w:val="22"/>
          <w:szCs w:val="22"/>
          <w:lang w:val="fr-FR" w:eastAsia="en-US"/>
        </w:rPr>
        <w:t>0</w:t>
      </w:r>
      <w:r w:rsidR="00816E08">
        <w:rPr>
          <w:sz w:val="22"/>
          <w:szCs w:val="22"/>
          <w:lang w:val="fr-FR" w:eastAsia="en-US"/>
        </w:rPr>
        <w:t xml:space="preserve">4 </w:t>
      </w:r>
      <w:r w:rsidR="00FC716E" w:rsidRPr="001055CE">
        <w:rPr>
          <w:sz w:val="22"/>
          <w:szCs w:val="22"/>
          <w:lang w:val="fr-FR" w:eastAsia="en-US"/>
        </w:rPr>
        <w:t xml:space="preserve">ont atteint </w:t>
      </w:r>
      <w:r w:rsidR="00B05ED4" w:rsidRPr="001055CE">
        <w:rPr>
          <w:sz w:val="22"/>
          <w:szCs w:val="22"/>
          <w:lang w:val="fr-FR" w:eastAsia="en-US"/>
        </w:rPr>
        <w:t>leur cible</w:t>
      </w:r>
      <w:r w:rsidR="00FC716E" w:rsidRPr="001055CE">
        <w:rPr>
          <w:sz w:val="22"/>
          <w:szCs w:val="22"/>
          <w:lang w:val="fr-FR" w:eastAsia="en-US"/>
        </w:rPr>
        <w:t xml:space="preserve"> </w:t>
      </w:r>
      <w:r w:rsidR="00B61BD8" w:rsidRPr="001055CE">
        <w:rPr>
          <w:sz w:val="22"/>
          <w:szCs w:val="22"/>
          <w:lang w:val="fr-FR" w:eastAsia="en-US"/>
        </w:rPr>
        <w:t xml:space="preserve">soit un taux de </w:t>
      </w:r>
      <w:r w:rsidR="00BC163C">
        <w:rPr>
          <w:sz w:val="22"/>
          <w:szCs w:val="22"/>
          <w:lang w:val="fr-FR" w:eastAsia="en-US"/>
        </w:rPr>
        <w:t>21</w:t>
      </w:r>
      <w:r w:rsidR="00F53346" w:rsidRPr="001055CE">
        <w:rPr>
          <w:sz w:val="22"/>
          <w:szCs w:val="22"/>
          <w:lang w:val="fr-FR" w:eastAsia="en-US"/>
        </w:rPr>
        <w:t>%</w:t>
      </w:r>
      <w:r w:rsidRPr="001055CE">
        <w:rPr>
          <w:sz w:val="22"/>
          <w:szCs w:val="22"/>
          <w:lang w:val="fr-FR" w:eastAsia="en-US"/>
        </w:rPr>
        <w:t xml:space="preserve">. </w:t>
      </w:r>
      <w:r w:rsidR="00D60923">
        <w:rPr>
          <w:sz w:val="22"/>
          <w:szCs w:val="22"/>
          <w:lang w:val="fr-FR" w:eastAsia="en-US"/>
        </w:rPr>
        <w:t xml:space="preserve">L’atteinte de </w:t>
      </w:r>
      <w:r w:rsidR="00691023">
        <w:rPr>
          <w:sz w:val="22"/>
          <w:szCs w:val="22"/>
          <w:lang w:val="fr-FR" w:eastAsia="en-US"/>
        </w:rPr>
        <w:t xml:space="preserve">toutes </w:t>
      </w:r>
      <w:r w:rsidR="00D652F0">
        <w:rPr>
          <w:sz w:val="22"/>
          <w:szCs w:val="22"/>
          <w:lang w:val="fr-FR" w:eastAsia="en-US"/>
        </w:rPr>
        <w:t>les cibles</w:t>
      </w:r>
      <w:r w:rsidR="00691023">
        <w:rPr>
          <w:sz w:val="22"/>
          <w:szCs w:val="22"/>
          <w:lang w:val="fr-FR" w:eastAsia="en-US"/>
        </w:rPr>
        <w:t xml:space="preserve"> nécessite la </w:t>
      </w:r>
      <w:r w:rsidR="00A0357E">
        <w:rPr>
          <w:sz w:val="22"/>
          <w:szCs w:val="22"/>
          <w:lang w:val="fr-FR" w:eastAsia="en-US"/>
        </w:rPr>
        <w:t>r</w:t>
      </w:r>
      <w:r w:rsidR="00576F2B">
        <w:rPr>
          <w:sz w:val="22"/>
          <w:szCs w:val="22"/>
          <w:lang w:val="fr-FR" w:eastAsia="en-US"/>
        </w:rPr>
        <w:t>éalisation de tous les produits</w:t>
      </w:r>
      <w:r w:rsidR="00E50E74" w:rsidRPr="001055CE">
        <w:rPr>
          <w:sz w:val="22"/>
          <w:szCs w:val="22"/>
          <w:lang w:val="fr-FR" w:eastAsia="en-US"/>
        </w:rPr>
        <w:t>.</w:t>
      </w:r>
    </w:p>
    <w:p w14:paraId="65438D55" w14:textId="77777777" w:rsidR="00222EDF" w:rsidRPr="001055CE" w:rsidRDefault="00222EDF" w:rsidP="00DD03E0">
      <w:pPr>
        <w:jc w:val="both"/>
        <w:rPr>
          <w:sz w:val="22"/>
          <w:szCs w:val="22"/>
          <w:lang w:val="fr-FR" w:eastAsia="en-US"/>
        </w:rPr>
      </w:pPr>
    </w:p>
    <w:p w14:paraId="7EEC57B7" w14:textId="77777777" w:rsidR="00855F47" w:rsidRPr="00B05ED4" w:rsidRDefault="00921446" w:rsidP="00111D31">
      <w:pPr>
        <w:pStyle w:val="Titre3"/>
        <w:jc w:val="both"/>
        <w:rPr>
          <w:rFonts w:ascii="Times New Roman" w:eastAsia="Times New Roman" w:hAnsi="Times New Roman" w:cs="Times New Roman"/>
          <w:b/>
          <w:bCs/>
          <w:color w:val="auto"/>
          <w:u w:val="single"/>
        </w:rPr>
      </w:pPr>
      <w:bookmarkStart w:id="9" w:name="_Toc219537373"/>
      <w:r>
        <w:rPr>
          <w:rFonts w:ascii="Times New Roman" w:eastAsia="Times New Roman" w:hAnsi="Times New Roman" w:cs="Times New Roman"/>
          <w:b/>
          <w:bCs/>
          <w:color w:val="auto"/>
          <w:u w:val="single"/>
        </w:rPr>
        <w:t>3</w:t>
      </w:r>
      <w:r w:rsidR="000F7590">
        <w:rPr>
          <w:rFonts w:ascii="Times New Roman" w:eastAsia="Times New Roman" w:hAnsi="Times New Roman" w:cs="Times New Roman"/>
          <w:b/>
          <w:bCs/>
          <w:color w:val="auto"/>
          <w:u w:val="single"/>
        </w:rPr>
        <w:t xml:space="preserve">. </w:t>
      </w:r>
      <w:r w:rsidR="00E73070" w:rsidRPr="00B05ED4">
        <w:rPr>
          <w:rFonts w:ascii="Times New Roman" w:eastAsia="Times New Roman" w:hAnsi="Times New Roman" w:cs="Times New Roman"/>
          <w:b/>
          <w:bCs/>
          <w:color w:val="auto"/>
          <w:u w:val="single"/>
        </w:rPr>
        <w:t xml:space="preserve"> </w:t>
      </w:r>
      <w:r w:rsidR="00855F47" w:rsidRPr="00B05ED4">
        <w:rPr>
          <w:rFonts w:ascii="Times New Roman" w:eastAsia="Times New Roman" w:hAnsi="Times New Roman" w:cs="Times New Roman"/>
          <w:b/>
          <w:bCs/>
          <w:color w:val="auto"/>
          <w:u w:val="single"/>
        </w:rPr>
        <w:t>Changements obtenus au niveau Effet : analyse des indicateurs CPD et IRRF</w:t>
      </w:r>
      <w:bookmarkEnd w:id="9"/>
    </w:p>
    <w:p w14:paraId="4BEE000A" w14:textId="77777777" w:rsidR="00F30310" w:rsidRPr="00B05ED4" w:rsidRDefault="00F30310" w:rsidP="00111D31">
      <w:pPr>
        <w:jc w:val="both"/>
      </w:pPr>
    </w:p>
    <w:tbl>
      <w:tblPr>
        <w:tblStyle w:val="Grilledutableau"/>
        <w:tblW w:w="5000" w:type="pct"/>
        <w:tblLook w:val="04A0" w:firstRow="1" w:lastRow="0" w:firstColumn="1" w:lastColumn="0" w:noHBand="0" w:noVBand="1"/>
      </w:tblPr>
      <w:tblGrid>
        <w:gridCol w:w="3112"/>
        <w:gridCol w:w="5950"/>
      </w:tblGrid>
      <w:tr w:rsidR="000639AB" w:rsidRPr="00B05ED4" w14:paraId="6EEF8F39" w14:textId="77777777" w:rsidTr="4A1D1289">
        <w:tc>
          <w:tcPr>
            <w:tcW w:w="1717" w:type="pct"/>
            <w:shd w:val="clear" w:color="auto" w:fill="B4C6E7" w:themeFill="accent1" w:themeFillTint="66"/>
          </w:tcPr>
          <w:p w14:paraId="04846384" w14:textId="77777777" w:rsidR="000639AB" w:rsidRPr="00B05ED4" w:rsidRDefault="000639AB" w:rsidP="00111D31">
            <w:pPr>
              <w:spacing w:line="259" w:lineRule="auto"/>
              <w:jc w:val="both"/>
              <w:rPr>
                <w:b/>
                <w:bCs/>
                <w:sz w:val="20"/>
                <w:szCs w:val="20"/>
                <w:lang w:val="fr"/>
              </w:rPr>
            </w:pPr>
            <w:r w:rsidRPr="00B05ED4">
              <w:rPr>
                <w:b/>
                <w:bCs/>
                <w:sz w:val="20"/>
                <w:szCs w:val="20"/>
                <w:lang w:val="fr"/>
              </w:rPr>
              <w:t>Indicateur CPD/IRRF</w:t>
            </w:r>
          </w:p>
        </w:tc>
        <w:tc>
          <w:tcPr>
            <w:tcW w:w="3283" w:type="pct"/>
            <w:shd w:val="clear" w:color="auto" w:fill="B4C6E7" w:themeFill="accent1" w:themeFillTint="66"/>
          </w:tcPr>
          <w:p w14:paraId="65EA774C" w14:textId="77777777" w:rsidR="000639AB" w:rsidRPr="00B05ED4" w:rsidRDefault="000639AB" w:rsidP="00111D31">
            <w:pPr>
              <w:spacing w:line="259" w:lineRule="auto"/>
              <w:jc w:val="both"/>
              <w:rPr>
                <w:b/>
                <w:bCs/>
                <w:sz w:val="20"/>
                <w:szCs w:val="20"/>
                <w:lang w:val="fr"/>
              </w:rPr>
            </w:pPr>
            <w:r w:rsidRPr="79C93EC5">
              <w:rPr>
                <w:b/>
                <w:bCs/>
                <w:sz w:val="20"/>
                <w:szCs w:val="20"/>
                <w:lang w:val="fr"/>
              </w:rPr>
              <w:t>Contribution du projet</w:t>
            </w:r>
          </w:p>
        </w:tc>
      </w:tr>
      <w:tr w:rsidR="000639AB" w:rsidRPr="00B05ED4" w14:paraId="2C626B4E" w14:textId="77777777" w:rsidTr="4A1D1289">
        <w:tc>
          <w:tcPr>
            <w:tcW w:w="1717" w:type="pct"/>
          </w:tcPr>
          <w:p w14:paraId="77567E22" w14:textId="77777777" w:rsidR="000639AB" w:rsidRPr="00B05ED4" w:rsidRDefault="000639AB" w:rsidP="00111D31">
            <w:pPr>
              <w:jc w:val="both"/>
              <w:rPr>
                <w:sz w:val="22"/>
                <w:szCs w:val="22"/>
                <w:lang w:val="fr-FR"/>
              </w:rPr>
            </w:pPr>
            <w:r w:rsidRPr="00B05ED4">
              <w:rPr>
                <w:sz w:val="22"/>
                <w:szCs w:val="22"/>
                <w:lang w:val="fr-FR"/>
              </w:rPr>
              <w:t>Outcome1 : efficacité institutionnelle, Etat de droit, cohésion sociale, sécurité et paix durable</w:t>
            </w:r>
          </w:p>
        </w:tc>
        <w:tc>
          <w:tcPr>
            <w:tcW w:w="3283" w:type="pct"/>
          </w:tcPr>
          <w:p w14:paraId="62326EBB" w14:textId="3B64369E" w:rsidR="00106AC1" w:rsidRPr="002E0CF8" w:rsidRDefault="000639AB" w:rsidP="00DD03E0">
            <w:pPr>
              <w:jc w:val="both"/>
              <w:rPr>
                <w:sz w:val="22"/>
                <w:szCs w:val="22"/>
                <w:lang w:val="fr-FR"/>
              </w:rPr>
            </w:pPr>
            <w:r w:rsidRPr="002E0CF8">
              <w:rPr>
                <w:sz w:val="22"/>
                <w:szCs w:val="22"/>
                <w:lang w:val="fr-FR"/>
              </w:rPr>
              <w:t>Le projet a accompagné les réformes</w:t>
            </w:r>
            <w:r w:rsidR="00C961EE" w:rsidRPr="002E0CF8">
              <w:rPr>
                <w:sz w:val="22"/>
                <w:szCs w:val="22"/>
                <w:lang w:val="fr-FR"/>
              </w:rPr>
              <w:t xml:space="preserve"> de </w:t>
            </w:r>
            <w:r w:rsidR="002E0CF8" w:rsidRPr="002E0CF8">
              <w:rPr>
                <w:sz w:val="22"/>
                <w:szCs w:val="22"/>
                <w:lang w:val="fr-FR"/>
              </w:rPr>
              <w:t>gouvernance inscrites</w:t>
            </w:r>
            <w:r w:rsidRPr="002E0CF8">
              <w:rPr>
                <w:sz w:val="22"/>
                <w:szCs w:val="22"/>
                <w:lang w:val="fr-FR"/>
              </w:rPr>
              <w:t xml:space="preserve"> au pilier 3 du PASD « refonder l’Etat et améliorer la Gouvernance ». </w:t>
            </w:r>
            <w:r w:rsidR="00263B21" w:rsidRPr="002E0CF8">
              <w:rPr>
                <w:sz w:val="22"/>
                <w:szCs w:val="22"/>
                <w:lang w:val="fr-FR"/>
              </w:rPr>
              <w:t xml:space="preserve"> </w:t>
            </w:r>
          </w:p>
          <w:p w14:paraId="4FA306B5" w14:textId="58501229" w:rsidR="002872E8" w:rsidRPr="00FD585A" w:rsidRDefault="002872E8" w:rsidP="4A1D1289">
            <w:pPr>
              <w:pStyle w:val="Paragraphedeliste"/>
              <w:numPr>
                <w:ilvl w:val="0"/>
                <w:numId w:val="36"/>
              </w:numPr>
              <w:spacing w:after="160" w:line="278" w:lineRule="auto"/>
              <w:contextualSpacing/>
              <w:jc w:val="both"/>
              <w:rPr>
                <w:rFonts w:ascii="Times New Roman" w:hAnsi="Times New Roman" w:cs="Times New Roman"/>
                <w:lang w:val="fr-FR"/>
              </w:rPr>
            </w:pPr>
            <w:proofErr w:type="gramStart"/>
            <w:r w:rsidRPr="4A1D1289">
              <w:rPr>
                <w:rFonts w:ascii="Times New Roman" w:hAnsi="Times New Roman" w:cs="Times New Roman"/>
                <w:i/>
                <w:iCs/>
                <w:lang w:val="fr-FR"/>
              </w:rPr>
              <w:t>un</w:t>
            </w:r>
            <w:proofErr w:type="gramEnd"/>
            <w:r w:rsidRPr="4A1D1289">
              <w:rPr>
                <w:rFonts w:ascii="Times New Roman" w:hAnsi="Times New Roman" w:cs="Times New Roman"/>
                <w:i/>
                <w:iCs/>
                <w:lang w:val="fr-FR"/>
              </w:rPr>
              <w:t xml:space="preserve"> état des lieux des acquis démocratiques du Conseil constitutionnel</w:t>
            </w:r>
            <w:r w:rsidR="00031870" w:rsidRPr="4A1D1289">
              <w:rPr>
                <w:rFonts w:ascii="Times New Roman" w:hAnsi="Times New Roman" w:cs="Times New Roman"/>
                <w:i/>
                <w:iCs/>
                <w:lang w:val="fr-FR"/>
              </w:rPr>
              <w:t xml:space="preserve"> </w:t>
            </w:r>
            <w:r w:rsidR="00DC5B7D" w:rsidRPr="4A1D1289">
              <w:rPr>
                <w:rFonts w:ascii="Times New Roman" w:hAnsi="Times New Roman" w:cs="Times New Roman"/>
                <w:i/>
                <w:iCs/>
                <w:lang w:val="fr-FR"/>
              </w:rPr>
              <w:t>est établi</w:t>
            </w:r>
            <w:r w:rsidRPr="4A1D1289">
              <w:rPr>
                <w:rFonts w:ascii="Times New Roman" w:hAnsi="Times New Roman" w:cs="Times New Roman"/>
                <w:i/>
                <w:iCs/>
                <w:lang w:val="fr-FR"/>
              </w:rPr>
              <w:t xml:space="preserve"> et perspectives de réformes</w:t>
            </w:r>
            <w:r w:rsidR="00AB4334" w:rsidRPr="4A1D1289">
              <w:rPr>
                <w:rFonts w:ascii="Times New Roman" w:hAnsi="Times New Roman" w:cs="Times New Roman"/>
                <w:i/>
                <w:iCs/>
                <w:lang w:val="fr-FR"/>
              </w:rPr>
              <w:t xml:space="preserve"> de consolidation de l’</w:t>
            </w:r>
            <w:r w:rsidR="00143FF9" w:rsidRPr="4A1D1289">
              <w:rPr>
                <w:rFonts w:ascii="Times New Roman" w:hAnsi="Times New Roman" w:cs="Times New Roman"/>
                <w:i/>
                <w:iCs/>
                <w:lang w:val="fr-FR"/>
              </w:rPr>
              <w:t>État</w:t>
            </w:r>
            <w:r w:rsidR="00AB4334" w:rsidRPr="4A1D1289">
              <w:rPr>
                <w:rFonts w:ascii="Times New Roman" w:hAnsi="Times New Roman" w:cs="Times New Roman"/>
                <w:i/>
                <w:iCs/>
                <w:lang w:val="fr-FR"/>
              </w:rPr>
              <w:t xml:space="preserve"> de </w:t>
            </w:r>
            <w:r w:rsidR="003F002A" w:rsidRPr="4A1D1289">
              <w:rPr>
                <w:rFonts w:ascii="Times New Roman" w:hAnsi="Times New Roman" w:cs="Times New Roman"/>
                <w:i/>
                <w:iCs/>
                <w:lang w:val="fr-FR"/>
              </w:rPr>
              <w:t xml:space="preserve">droit </w:t>
            </w:r>
            <w:r w:rsidR="006D01D3" w:rsidRPr="4A1D1289">
              <w:rPr>
                <w:rFonts w:ascii="Times New Roman" w:hAnsi="Times New Roman" w:cs="Times New Roman"/>
                <w:i/>
                <w:iCs/>
                <w:lang w:val="fr-FR"/>
              </w:rPr>
              <w:t xml:space="preserve">ont été </w:t>
            </w:r>
            <w:r w:rsidR="00DC5B7D" w:rsidRPr="4A1D1289">
              <w:rPr>
                <w:rFonts w:ascii="Times New Roman" w:hAnsi="Times New Roman" w:cs="Times New Roman"/>
                <w:i/>
                <w:iCs/>
                <w:lang w:val="fr-FR"/>
              </w:rPr>
              <w:t>identifiées</w:t>
            </w:r>
          </w:p>
          <w:p w14:paraId="4C31C514" w14:textId="05A11417" w:rsidR="000639AB" w:rsidRPr="004D2199" w:rsidRDefault="002872E8" w:rsidP="004D2199">
            <w:pPr>
              <w:pStyle w:val="Paragraphedeliste"/>
              <w:numPr>
                <w:ilvl w:val="0"/>
                <w:numId w:val="36"/>
              </w:numPr>
              <w:spacing w:after="160" w:line="278" w:lineRule="auto"/>
              <w:contextualSpacing/>
              <w:jc w:val="both"/>
              <w:rPr>
                <w:rFonts w:ascii="Times New Roman" w:eastAsia="Times New Roman" w:hAnsi="Times New Roman" w:cs="Times New Roman"/>
                <w:snapToGrid w:val="0"/>
                <w:lang w:val="fr-FR"/>
              </w:rPr>
            </w:pPr>
            <w:r w:rsidRPr="00FD585A">
              <w:rPr>
                <w:rFonts w:ascii="Times New Roman" w:hAnsi="Times New Roman" w:cs="Times New Roman"/>
                <w:i/>
                <w:iCs/>
              </w:rPr>
              <w:t xml:space="preserve"> </w:t>
            </w:r>
            <w:proofErr w:type="gramStart"/>
            <w:r w:rsidR="006D01D3" w:rsidRPr="00FD585A">
              <w:rPr>
                <w:rFonts w:ascii="Times New Roman" w:hAnsi="Times New Roman" w:cs="Times New Roman"/>
                <w:i/>
                <w:iCs/>
              </w:rPr>
              <w:t>l</w:t>
            </w:r>
            <w:r w:rsidRPr="00FD585A">
              <w:rPr>
                <w:rFonts w:ascii="Times New Roman" w:hAnsi="Times New Roman" w:cs="Times New Roman"/>
                <w:i/>
                <w:iCs/>
              </w:rPr>
              <w:t>es</w:t>
            </w:r>
            <w:proofErr w:type="gramEnd"/>
            <w:r w:rsidRPr="00FD585A">
              <w:rPr>
                <w:rFonts w:ascii="Times New Roman" w:hAnsi="Times New Roman" w:cs="Times New Roman"/>
                <w:i/>
                <w:iCs/>
              </w:rPr>
              <w:t xml:space="preserve"> compétences en droit constitutionnel</w:t>
            </w:r>
            <w:r w:rsidR="003F002A" w:rsidRPr="00FD585A">
              <w:rPr>
                <w:rFonts w:ascii="Times New Roman" w:hAnsi="Times New Roman" w:cs="Times New Roman"/>
              </w:rPr>
              <w:t xml:space="preserve"> </w:t>
            </w:r>
            <w:r w:rsidR="003F002A" w:rsidRPr="00FD585A">
              <w:rPr>
                <w:rFonts w:ascii="Times New Roman" w:hAnsi="Times New Roman" w:cs="Times New Roman"/>
                <w:i/>
                <w:iCs/>
              </w:rPr>
              <w:t>des membres du Conseil constitutionnel et du Conseil supérieur de la magistrature</w:t>
            </w:r>
            <w:r w:rsidRPr="00FD585A">
              <w:rPr>
                <w:rFonts w:ascii="Times New Roman" w:hAnsi="Times New Roman" w:cs="Times New Roman"/>
                <w:i/>
                <w:iCs/>
              </w:rPr>
              <w:t xml:space="preserve"> </w:t>
            </w:r>
            <w:r w:rsidR="006D01D3" w:rsidRPr="00FD585A">
              <w:rPr>
                <w:rFonts w:ascii="Times New Roman" w:hAnsi="Times New Roman" w:cs="Times New Roman"/>
                <w:i/>
                <w:iCs/>
              </w:rPr>
              <w:t xml:space="preserve">ont </w:t>
            </w:r>
            <w:r w:rsidR="00776E20" w:rsidRPr="00FD585A">
              <w:rPr>
                <w:rFonts w:ascii="Times New Roman" w:hAnsi="Times New Roman" w:cs="Times New Roman"/>
                <w:i/>
                <w:iCs/>
              </w:rPr>
              <w:t xml:space="preserve">été </w:t>
            </w:r>
            <w:r w:rsidRPr="00FD585A">
              <w:rPr>
                <w:rFonts w:ascii="Times New Roman" w:hAnsi="Times New Roman" w:cs="Times New Roman"/>
                <w:i/>
                <w:iCs/>
              </w:rPr>
              <w:t>renforcées</w:t>
            </w:r>
            <w:r w:rsidRPr="003F002A">
              <w:rPr>
                <w:rFonts w:ascii="Times New Roman" w:hAnsi="Times New Roman" w:cs="Times New Roman"/>
                <w:b/>
                <w:bCs/>
                <w:i/>
                <w:iCs/>
              </w:rPr>
              <w:t xml:space="preserve"> </w:t>
            </w:r>
          </w:p>
        </w:tc>
      </w:tr>
      <w:tr w:rsidR="000639AB" w:rsidRPr="00B05ED4" w14:paraId="04046960" w14:textId="77777777" w:rsidTr="4A1D1289">
        <w:tc>
          <w:tcPr>
            <w:tcW w:w="1717" w:type="pct"/>
          </w:tcPr>
          <w:p w14:paraId="56BB5D69" w14:textId="77777777" w:rsidR="000639AB" w:rsidRPr="00B05ED4" w:rsidRDefault="000639AB" w:rsidP="00111D31">
            <w:pPr>
              <w:jc w:val="both"/>
              <w:rPr>
                <w:sz w:val="22"/>
                <w:szCs w:val="22"/>
                <w:lang w:val="fr-FR"/>
              </w:rPr>
            </w:pPr>
            <w:r w:rsidRPr="00B05ED4">
              <w:rPr>
                <w:sz w:val="22"/>
                <w:szCs w:val="22"/>
                <w:lang w:val="fr-FR"/>
              </w:rPr>
              <w:t>Output 1.2 : les populations, les institutions nationales et les OSC disposent d’informations, de compétences et d’outils pour des élections paisibles, inclusives, transparentes prenant en compte la représentativité des femmes et leur participation à la prise de décision</w:t>
            </w:r>
          </w:p>
        </w:tc>
        <w:tc>
          <w:tcPr>
            <w:tcW w:w="3283" w:type="pct"/>
          </w:tcPr>
          <w:p w14:paraId="3EBA0ADA" w14:textId="3202C6A9" w:rsidR="00E23975" w:rsidRPr="00E23975" w:rsidRDefault="00E23975" w:rsidP="00E23975">
            <w:pPr>
              <w:pStyle w:val="Paragraphedeliste"/>
              <w:numPr>
                <w:ilvl w:val="0"/>
                <w:numId w:val="36"/>
              </w:numPr>
              <w:spacing w:after="160" w:line="278" w:lineRule="auto"/>
              <w:contextualSpacing/>
            </w:pPr>
            <w:r w:rsidRPr="00E6607E">
              <w:rPr>
                <w:rFonts w:ascii="Times New Roman" w:hAnsi="Times New Roman" w:cs="Times New Roman"/>
                <w:i/>
                <w:iCs/>
                <w:lang w:val="fr-FR"/>
              </w:rPr>
              <w:t xml:space="preserve">Plus de </w:t>
            </w:r>
            <w:r w:rsidRPr="00E6607E">
              <w:rPr>
                <w:rFonts w:ascii="Times New Roman" w:hAnsi="Times New Roman" w:cs="Times New Roman"/>
                <w:i/>
                <w:iCs/>
              </w:rPr>
              <w:t>800 décisions de jurisprudence du Conseil constitutionnel</w:t>
            </w:r>
            <w:r w:rsidRPr="00E6607E">
              <w:rPr>
                <w:rFonts w:ascii="Times New Roman" w:hAnsi="Times New Roman" w:cs="Times New Roman"/>
                <w:i/>
                <w:iCs/>
                <w:snapToGrid w:val="0"/>
              </w:rPr>
              <w:t xml:space="preserve"> de gouvernance démocratiques contenues dans un recueil et accessibles auprès</w:t>
            </w:r>
            <w:r w:rsidRPr="00E6607E">
              <w:rPr>
                <w:rFonts w:ascii="Times New Roman" w:hAnsi="Times New Roman" w:cs="Times New Roman"/>
                <w:snapToGrid w:val="0"/>
              </w:rPr>
              <w:t xml:space="preserve"> des praticiens du droit</w:t>
            </w:r>
            <w:r w:rsidRPr="00C04E5B">
              <w:rPr>
                <w:rFonts w:ascii="Times New Roman" w:hAnsi="Times New Roman" w:cs="Times New Roman"/>
                <w:snapToGrid w:val="0"/>
              </w:rPr>
              <w:t xml:space="preserve">, des chercheurs, des institutions publiques, des OSC et des partenaires techniques et </w:t>
            </w:r>
            <w:r w:rsidR="00C04E5B" w:rsidRPr="00C04E5B">
              <w:rPr>
                <w:rFonts w:ascii="Times New Roman" w:hAnsi="Times New Roman" w:cs="Times New Roman"/>
                <w:snapToGrid w:val="0"/>
              </w:rPr>
              <w:t>constituant une</w:t>
            </w:r>
            <w:r w:rsidRPr="00C04E5B">
              <w:rPr>
                <w:rFonts w:ascii="Times New Roman" w:hAnsi="Times New Roman" w:cs="Times New Roman"/>
                <w:snapToGrid w:val="0"/>
              </w:rPr>
              <w:t xml:space="preserve"> base précieuse pour la formation, la recherche, le dialogue interinstitutionnel et l’élaboration de réformes futures</w:t>
            </w:r>
            <w:r w:rsidRPr="00E23975">
              <w:rPr>
                <w:snapToGrid w:val="0"/>
              </w:rPr>
              <w:t>.</w:t>
            </w:r>
          </w:p>
          <w:p w14:paraId="73723A11" w14:textId="1128EF34" w:rsidR="00605ADF" w:rsidRPr="00AA10D9" w:rsidRDefault="00003D07" w:rsidP="00605ADF">
            <w:pPr>
              <w:pStyle w:val="Default"/>
              <w:numPr>
                <w:ilvl w:val="0"/>
                <w:numId w:val="36"/>
              </w:numPr>
              <w:jc w:val="both"/>
              <w:rPr>
                <w:b/>
                <w:bCs/>
                <w:sz w:val="22"/>
                <w:szCs w:val="22"/>
                <w:u w:val="single"/>
              </w:rPr>
            </w:pPr>
            <w:r w:rsidRPr="00FD585A">
              <w:rPr>
                <w:rFonts w:ascii="Times New Roman" w:hAnsi="Times New Roman" w:cs="Times New Roman"/>
                <w:i/>
                <w:iCs/>
                <w:color w:val="auto"/>
                <w:sz w:val="22"/>
                <w:szCs w:val="22"/>
                <w:lang w:val="fr-FR"/>
              </w:rPr>
              <w:t xml:space="preserve">Les capacités de 128 femmes et 53 jeunes seulement </w:t>
            </w:r>
            <w:r w:rsidR="00FD585A" w:rsidRPr="00FD585A">
              <w:rPr>
                <w:rFonts w:ascii="Times New Roman" w:hAnsi="Times New Roman" w:cs="Times New Roman"/>
                <w:i/>
                <w:iCs/>
                <w:color w:val="auto"/>
                <w:sz w:val="22"/>
                <w:szCs w:val="22"/>
                <w:lang w:val="fr-FR"/>
              </w:rPr>
              <w:t>hommes</w:t>
            </w:r>
            <w:r w:rsidR="00FD585A">
              <w:rPr>
                <w:rFonts w:ascii="Times New Roman" w:hAnsi="Times New Roman" w:cs="Times New Roman"/>
                <w:i/>
                <w:iCs/>
                <w:color w:val="auto"/>
                <w:sz w:val="22"/>
                <w:szCs w:val="22"/>
                <w:lang w:val="fr-FR"/>
              </w:rPr>
              <w:t>,</w:t>
            </w:r>
            <w:r w:rsidR="00FD585A" w:rsidRPr="00FD585A">
              <w:rPr>
                <w:rFonts w:ascii="Times New Roman" w:hAnsi="Times New Roman" w:cs="Times New Roman"/>
                <w:i/>
                <w:iCs/>
                <w:color w:val="auto"/>
                <w:sz w:val="22"/>
                <w:szCs w:val="22"/>
                <w:lang w:val="fr-FR"/>
              </w:rPr>
              <w:t xml:space="preserve"> renforcées</w:t>
            </w:r>
            <w:r w:rsidRPr="00FD585A">
              <w:rPr>
                <w:rFonts w:ascii="Times New Roman" w:hAnsi="Times New Roman" w:cs="Times New Roman"/>
                <w:i/>
                <w:iCs/>
                <w:color w:val="auto"/>
                <w:sz w:val="22"/>
                <w:szCs w:val="22"/>
                <w:lang w:val="fr-FR"/>
              </w:rPr>
              <w:t xml:space="preserve"> </w:t>
            </w:r>
            <w:r w:rsidR="00793F1F" w:rsidRPr="00FD585A">
              <w:rPr>
                <w:rFonts w:ascii="Times New Roman" w:hAnsi="Times New Roman" w:cs="Times New Roman"/>
                <w:color w:val="auto"/>
                <w:sz w:val="22"/>
                <w:szCs w:val="22"/>
                <w:lang w:val="fr-FR"/>
              </w:rPr>
              <w:t xml:space="preserve">sur les </w:t>
            </w:r>
            <w:r w:rsidR="00605ADF" w:rsidRPr="00FD585A">
              <w:rPr>
                <w:rFonts w:ascii="Times New Roman" w:hAnsi="Times New Roman" w:cs="Times New Roman"/>
                <w:color w:val="auto"/>
                <w:sz w:val="22"/>
                <w:szCs w:val="22"/>
                <w:lang w:val="fr-FR"/>
              </w:rPr>
              <w:t>thématiques en lien avec participation inclusive, la gouvernance</w:t>
            </w:r>
            <w:r w:rsidR="00664AB8" w:rsidRPr="00FD585A">
              <w:rPr>
                <w:rFonts w:ascii="Times New Roman" w:hAnsi="Times New Roman" w:cs="Times New Roman"/>
                <w:color w:val="auto"/>
                <w:sz w:val="22"/>
                <w:szCs w:val="22"/>
                <w:lang w:val="fr-FR"/>
              </w:rPr>
              <w:t xml:space="preserve"> démocratique</w:t>
            </w:r>
            <w:r w:rsidR="00605ADF" w:rsidRPr="009126D0">
              <w:rPr>
                <w:rFonts w:ascii="Times New Roman" w:hAnsi="Times New Roman" w:cs="Times New Roman"/>
                <w:sz w:val="22"/>
                <w:szCs w:val="22"/>
                <w:lang w:val="fr-FR"/>
              </w:rPr>
              <w:t xml:space="preserve">, </w:t>
            </w:r>
            <w:r w:rsidR="00605ADF">
              <w:rPr>
                <w:rFonts w:ascii="Times New Roman" w:hAnsi="Times New Roman" w:cs="Times New Roman"/>
                <w:sz w:val="22"/>
                <w:szCs w:val="22"/>
                <w:lang w:val="fr-FR"/>
              </w:rPr>
              <w:t xml:space="preserve">au </w:t>
            </w:r>
            <w:r w:rsidR="00605ADF" w:rsidRPr="009126D0">
              <w:rPr>
                <w:rFonts w:ascii="Times New Roman" w:hAnsi="Times New Roman" w:cs="Times New Roman"/>
                <w:sz w:val="22"/>
                <w:szCs w:val="22"/>
                <w:lang w:val="fr-FR"/>
              </w:rPr>
              <w:t>Genre, inclusion et égalité des chances</w:t>
            </w:r>
            <w:r w:rsidR="00605ADF">
              <w:rPr>
                <w:rFonts w:ascii="Times New Roman" w:hAnsi="Times New Roman" w:cs="Times New Roman"/>
                <w:sz w:val="22"/>
                <w:szCs w:val="22"/>
                <w:lang w:val="fr-FR"/>
              </w:rPr>
              <w:t xml:space="preserve"> et le s</w:t>
            </w:r>
            <w:r w:rsidR="00605ADF" w:rsidRPr="009126D0">
              <w:rPr>
                <w:rFonts w:ascii="Times New Roman" w:hAnsi="Times New Roman" w:cs="Times New Roman"/>
                <w:sz w:val="22"/>
                <w:szCs w:val="22"/>
                <w:lang w:val="fr-FR"/>
              </w:rPr>
              <w:t>uivi des politiques publiques</w:t>
            </w:r>
            <w:r w:rsidR="00605ADF">
              <w:rPr>
                <w:rFonts w:ascii="Times New Roman" w:hAnsi="Times New Roman" w:cs="Times New Roman"/>
                <w:sz w:val="22"/>
                <w:szCs w:val="22"/>
                <w:lang w:val="fr-FR"/>
              </w:rPr>
              <w:t>.</w:t>
            </w:r>
            <w:r w:rsidR="00605ADF" w:rsidRPr="009126D0">
              <w:rPr>
                <w:rFonts w:ascii="Times New Roman" w:hAnsi="Times New Roman" w:cs="Times New Roman"/>
                <w:sz w:val="22"/>
                <w:szCs w:val="22"/>
                <w:lang w:val="fr-FR"/>
              </w:rPr>
              <w:t xml:space="preserve"> </w:t>
            </w:r>
          </w:p>
          <w:p w14:paraId="6CFB6952" w14:textId="002A8C06" w:rsidR="000639AB" w:rsidRPr="00C04E5B" w:rsidRDefault="000639AB" w:rsidP="00C04E5B">
            <w:pPr>
              <w:ind w:left="360"/>
              <w:jc w:val="both"/>
              <w:rPr>
                <w:lang w:val="fr-FR"/>
              </w:rPr>
            </w:pPr>
          </w:p>
        </w:tc>
      </w:tr>
    </w:tbl>
    <w:p w14:paraId="384B41A5" w14:textId="77777777" w:rsidR="00432E58" w:rsidRPr="00B05ED4" w:rsidRDefault="00432E58" w:rsidP="00111D31">
      <w:pPr>
        <w:jc w:val="both"/>
        <w:rPr>
          <w:b/>
          <w:bCs/>
          <w:i/>
          <w:iCs/>
          <w:lang w:val="fr-FR"/>
        </w:rPr>
      </w:pPr>
    </w:p>
    <w:p w14:paraId="3A223281" w14:textId="77777777" w:rsidR="00A466B5" w:rsidRPr="00492D89" w:rsidRDefault="00921446" w:rsidP="00111D31">
      <w:pPr>
        <w:pStyle w:val="Titre3"/>
        <w:jc w:val="both"/>
        <w:rPr>
          <w:rFonts w:ascii="Times New Roman" w:eastAsia="Times New Roman" w:hAnsi="Times New Roman" w:cs="Times New Roman"/>
          <w:b/>
          <w:bCs/>
          <w:color w:val="auto"/>
          <w:u w:val="single"/>
          <w:lang w:val="fr-FR"/>
        </w:rPr>
      </w:pPr>
      <w:bookmarkStart w:id="10" w:name="_Toc219537374"/>
      <w:r>
        <w:rPr>
          <w:rFonts w:ascii="Times New Roman" w:eastAsia="Times New Roman" w:hAnsi="Times New Roman" w:cs="Times New Roman"/>
          <w:b/>
          <w:bCs/>
          <w:color w:val="auto"/>
          <w:u w:val="single"/>
          <w:lang w:val="fr-FR"/>
        </w:rPr>
        <w:t>4.</w:t>
      </w:r>
      <w:r w:rsidR="00A466B5" w:rsidRPr="00492D89">
        <w:rPr>
          <w:rFonts w:ascii="Times New Roman" w:eastAsia="Times New Roman" w:hAnsi="Times New Roman" w:cs="Times New Roman"/>
          <w:b/>
          <w:bCs/>
          <w:color w:val="auto"/>
          <w:u w:val="single"/>
          <w:lang w:val="fr-FR"/>
        </w:rPr>
        <w:t xml:space="preserve"> </w:t>
      </w:r>
      <w:r w:rsidR="008771D0" w:rsidRPr="00492D89">
        <w:rPr>
          <w:rFonts w:ascii="Times New Roman" w:eastAsia="Times New Roman" w:hAnsi="Times New Roman" w:cs="Times New Roman"/>
          <w:b/>
          <w:bCs/>
          <w:color w:val="auto"/>
          <w:u w:val="single"/>
          <w:lang w:val="fr-FR"/>
        </w:rPr>
        <w:t>R</w:t>
      </w:r>
      <w:r w:rsidR="00A466B5" w:rsidRPr="00492D89">
        <w:rPr>
          <w:rFonts w:ascii="Times New Roman" w:eastAsia="Times New Roman" w:hAnsi="Times New Roman" w:cs="Times New Roman"/>
          <w:b/>
          <w:bCs/>
          <w:color w:val="auto"/>
          <w:u w:val="single"/>
          <w:lang w:val="fr-FR"/>
        </w:rPr>
        <w:t>ésultat</w:t>
      </w:r>
      <w:r w:rsidR="008771D0" w:rsidRPr="00492D89">
        <w:rPr>
          <w:rFonts w:ascii="Times New Roman" w:eastAsia="Times New Roman" w:hAnsi="Times New Roman" w:cs="Times New Roman"/>
          <w:b/>
          <w:bCs/>
          <w:color w:val="auto"/>
          <w:u w:val="single"/>
          <w:lang w:val="fr-FR"/>
        </w:rPr>
        <w:t>s</w:t>
      </w:r>
      <w:r w:rsidR="00A466B5" w:rsidRPr="00492D89">
        <w:rPr>
          <w:rFonts w:ascii="Times New Roman" w:eastAsia="Times New Roman" w:hAnsi="Times New Roman" w:cs="Times New Roman"/>
          <w:b/>
          <w:bCs/>
          <w:color w:val="auto"/>
          <w:u w:val="single"/>
          <w:lang w:val="fr-FR"/>
        </w:rPr>
        <w:t xml:space="preserve"> et impact</w:t>
      </w:r>
      <w:r w:rsidR="008771D0" w:rsidRPr="00492D89">
        <w:rPr>
          <w:rFonts w:ascii="Times New Roman" w:eastAsia="Times New Roman" w:hAnsi="Times New Roman" w:cs="Times New Roman"/>
          <w:b/>
          <w:bCs/>
          <w:color w:val="auto"/>
          <w:u w:val="single"/>
          <w:lang w:val="fr-FR"/>
        </w:rPr>
        <w:t>s</w:t>
      </w:r>
      <w:r w:rsidR="00A466B5" w:rsidRPr="00492D89">
        <w:rPr>
          <w:rFonts w:ascii="Times New Roman" w:eastAsia="Times New Roman" w:hAnsi="Times New Roman" w:cs="Times New Roman"/>
          <w:b/>
          <w:bCs/>
          <w:color w:val="auto"/>
          <w:u w:val="single"/>
          <w:lang w:val="fr-FR"/>
        </w:rPr>
        <w:t xml:space="preserve"> </w:t>
      </w:r>
      <w:r w:rsidR="003A7932" w:rsidRPr="00492D89">
        <w:rPr>
          <w:rFonts w:ascii="Times New Roman" w:eastAsia="Times New Roman" w:hAnsi="Times New Roman" w:cs="Times New Roman"/>
          <w:b/>
          <w:bCs/>
          <w:color w:val="auto"/>
          <w:u w:val="single"/>
          <w:lang w:val="fr-FR"/>
        </w:rPr>
        <w:t>dans le cadre de l’</w:t>
      </w:r>
      <w:r w:rsidR="00A466B5" w:rsidRPr="00492D89">
        <w:rPr>
          <w:rFonts w:ascii="Times New Roman" w:eastAsia="Times New Roman" w:hAnsi="Times New Roman" w:cs="Times New Roman"/>
          <w:b/>
          <w:bCs/>
          <w:color w:val="auto"/>
          <w:u w:val="single"/>
          <w:lang w:val="fr-FR"/>
        </w:rPr>
        <w:t>égalité des sexes et autonomisation des femmes</w:t>
      </w:r>
      <w:bookmarkEnd w:id="10"/>
    </w:p>
    <w:p w14:paraId="4CF8575A" w14:textId="77777777" w:rsidR="00D32E3F" w:rsidRPr="00B05ED4" w:rsidRDefault="00D32E3F" w:rsidP="00111D31">
      <w:pPr>
        <w:jc w:val="both"/>
        <w:rPr>
          <w:i/>
          <w:iCs/>
          <w:lang w:val="fr-FR"/>
        </w:rPr>
      </w:pPr>
    </w:p>
    <w:p w14:paraId="3BF8E0E1" w14:textId="51F10142" w:rsidR="2D122778" w:rsidRDefault="110A8A98" w:rsidP="00DD03E0">
      <w:pPr>
        <w:jc w:val="both"/>
        <w:rPr>
          <w:sz w:val="22"/>
          <w:szCs w:val="22"/>
          <w:lang w:val="fr-FR"/>
        </w:rPr>
      </w:pPr>
      <w:r w:rsidRPr="001A4A39">
        <w:rPr>
          <w:sz w:val="22"/>
          <w:szCs w:val="22"/>
          <w:lang w:val="fr"/>
        </w:rPr>
        <w:t xml:space="preserve">A travers des activités de </w:t>
      </w:r>
      <w:r w:rsidR="68C815F6" w:rsidRPr="001A4A39">
        <w:rPr>
          <w:sz w:val="22"/>
          <w:szCs w:val="22"/>
          <w:lang w:val="fr"/>
        </w:rPr>
        <w:t>renforcement</w:t>
      </w:r>
      <w:r w:rsidRPr="001A4A39">
        <w:rPr>
          <w:sz w:val="22"/>
          <w:szCs w:val="22"/>
          <w:lang w:val="fr"/>
        </w:rPr>
        <w:t xml:space="preserve"> de capacités en </w:t>
      </w:r>
      <w:r w:rsidR="00F82E38">
        <w:rPr>
          <w:sz w:val="22"/>
          <w:szCs w:val="22"/>
          <w:lang w:val="fr"/>
        </w:rPr>
        <w:t>participation politique</w:t>
      </w:r>
      <w:r w:rsidRPr="001A4A39">
        <w:rPr>
          <w:sz w:val="22"/>
          <w:szCs w:val="22"/>
          <w:lang w:val="fr"/>
        </w:rPr>
        <w:t>, l</w:t>
      </w:r>
      <w:r w:rsidR="2D122778" w:rsidRPr="001A4A39">
        <w:rPr>
          <w:sz w:val="22"/>
          <w:szCs w:val="22"/>
          <w:lang w:val="fr"/>
        </w:rPr>
        <w:t xml:space="preserve">e </w:t>
      </w:r>
      <w:r w:rsidR="00724862" w:rsidRPr="001A4A39">
        <w:rPr>
          <w:sz w:val="22"/>
          <w:szCs w:val="22"/>
          <w:lang w:val="fr"/>
        </w:rPr>
        <w:t>PNUD a contribu</w:t>
      </w:r>
      <w:r w:rsidR="00131843">
        <w:rPr>
          <w:sz w:val="22"/>
          <w:szCs w:val="22"/>
          <w:lang w:val="fr"/>
        </w:rPr>
        <w:t>é</w:t>
      </w:r>
      <w:r w:rsidR="00724862" w:rsidRPr="001A4A39">
        <w:rPr>
          <w:sz w:val="22"/>
          <w:szCs w:val="22"/>
          <w:lang w:val="fr"/>
        </w:rPr>
        <w:t xml:space="preserve"> à faire</w:t>
      </w:r>
      <w:r w:rsidR="2D122778" w:rsidRPr="001A4A39">
        <w:rPr>
          <w:sz w:val="22"/>
          <w:szCs w:val="22"/>
          <w:lang w:val="fr"/>
        </w:rPr>
        <w:t xml:space="preserve"> émerger </w:t>
      </w:r>
      <w:r w:rsidR="2D122778" w:rsidRPr="001A4A39">
        <w:rPr>
          <w:sz w:val="22"/>
          <w:szCs w:val="22"/>
          <w:lang w:val="fr-FR"/>
        </w:rPr>
        <w:t xml:space="preserve">un nouveau leadership engagé </w:t>
      </w:r>
      <w:proofErr w:type="gramStart"/>
      <w:r w:rsidR="2D122778" w:rsidRPr="001A4A39">
        <w:rPr>
          <w:sz w:val="22"/>
          <w:szCs w:val="22"/>
          <w:lang w:val="fr-FR"/>
        </w:rPr>
        <w:t>au</w:t>
      </w:r>
      <w:proofErr w:type="gramEnd"/>
      <w:r w:rsidR="2D122778" w:rsidRPr="001A4A39">
        <w:rPr>
          <w:sz w:val="22"/>
          <w:szCs w:val="22"/>
          <w:lang w:val="fr-FR"/>
        </w:rPr>
        <w:t xml:space="preserve"> plan politique</w:t>
      </w:r>
      <w:r w:rsidR="00462F45">
        <w:rPr>
          <w:sz w:val="22"/>
          <w:szCs w:val="22"/>
          <w:lang w:val="fr-FR"/>
        </w:rPr>
        <w:t xml:space="preserve"> auprès</w:t>
      </w:r>
      <w:r w:rsidR="00E11F75">
        <w:rPr>
          <w:sz w:val="22"/>
          <w:szCs w:val="22"/>
          <w:lang w:val="fr-FR"/>
        </w:rPr>
        <w:t xml:space="preserve"> 181</w:t>
      </w:r>
      <w:r w:rsidR="2D122778" w:rsidRPr="001A4A39">
        <w:rPr>
          <w:sz w:val="22"/>
          <w:szCs w:val="22"/>
          <w:lang w:val="fr"/>
        </w:rPr>
        <w:t xml:space="preserve"> des </w:t>
      </w:r>
      <w:r w:rsidR="58C7998E" w:rsidRPr="001A4A39">
        <w:rPr>
          <w:sz w:val="22"/>
          <w:szCs w:val="22"/>
          <w:lang w:val="fr"/>
        </w:rPr>
        <w:t>femmes</w:t>
      </w:r>
      <w:r w:rsidR="000A7F67">
        <w:rPr>
          <w:sz w:val="22"/>
          <w:szCs w:val="22"/>
          <w:lang w:val="fr"/>
        </w:rPr>
        <w:t xml:space="preserve"> et des jeunes</w:t>
      </w:r>
      <w:r w:rsidR="00E11F75">
        <w:rPr>
          <w:sz w:val="22"/>
          <w:szCs w:val="22"/>
          <w:lang w:val="fr"/>
        </w:rPr>
        <w:t xml:space="preserve"> dont </w:t>
      </w:r>
      <w:r w:rsidR="00A042AC">
        <w:rPr>
          <w:sz w:val="22"/>
          <w:szCs w:val="22"/>
          <w:lang w:val="fr"/>
        </w:rPr>
        <w:t>exclusivement 128 femmes</w:t>
      </w:r>
      <w:r w:rsidR="00462F45">
        <w:rPr>
          <w:sz w:val="22"/>
          <w:szCs w:val="22"/>
          <w:lang w:val="fr"/>
        </w:rPr>
        <w:t>.</w:t>
      </w:r>
      <w:r w:rsidR="00172B54">
        <w:rPr>
          <w:sz w:val="22"/>
          <w:szCs w:val="22"/>
          <w:lang w:val="fr-FR"/>
        </w:rPr>
        <w:t xml:space="preserve"> </w:t>
      </w:r>
      <w:r w:rsidR="2D122778" w:rsidRPr="001A4A39">
        <w:rPr>
          <w:sz w:val="22"/>
          <w:szCs w:val="22"/>
          <w:lang w:val="fr"/>
        </w:rPr>
        <w:t>Le</w:t>
      </w:r>
      <w:r w:rsidR="00172B54">
        <w:rPr>
          <w:sz w:val="22"/>
          <w:szCs w:val="22"/>
          <w:lang w:val="fr"/>
        </w:rPr>
        <w:t xml:space="preserve"> plan d’initiation </w:t>
      </w:r>
      <w:r w:rsidR="0094354E">
        <w:rPr>
          <w:sz w:val="22"/>
          <w:szCs w:val="22"/>
          <w:lang w:val="fr"/>
        </w:rPr>
        <w:t xml:space="preserve">du </w:t>
      </w:r>
      <w:r w:rsidR="00462F45">
        <w:rPr>
          <w:sz w:val="22"/>
          <w:szCs w:val="22"/>
          <w:lang w:val="fr"/>
        </w:rPr>
        <w:t xml:space="preserve">PACED </w:t>
      </w:r>
      <w:r w:rsidR="00462F45" w:rsidRPr="001A4A39">
        <w:rPr>
          <w:sz w:val="22"/>
          <w:szCs w:val="22"/>
          <w:lang w:val="fr"/>
        </w:rPr>
        <w:t>élaborés</w:t>
      </w:r>
      <w:r w:rsidR="0094354E">
        <w:rPr>
          <w:sz w:val="22"/>
          <w:szCs w:val="22"/>
          <w:lang w:val="fr"/>
        </w:rPr>
        <w:t xml:space="preserve"> </w:t>
      </w:r>
      <w:r w:rsidR="2D122778" w:rsidRPr="001A4A39">
        <w:rPr>
          <w:sz w:val="22"/>
          <w:szCs w:val="22"/>
          <w:lang w:val="fr"/>
        </w:rPr>
        <w:t xml:space="preserve">engage des actions concrètes pour leur permettre d’influencer les politiques publiques en faveur de la prise en compte des jeunes </w:t>
      </w:r>
      <w:r w:rsidR="00306F0D">
        <w:rPr>
          <w:sz w:val="22"/>
          <w:szCs w:val="22"/>
          <w:lang w:val="fr"/>
        </w:rPr>
        <w:t xml:space="preserve">et </w:t>
      </w:r>
      <w:r w:rsidR="2D122778" w:rsidRPr="001A4A39">
        <w:rPr>
          <w:sz w:val="22"/>
          <w:szCs w:val="22"/>
          <w:lang w:val="fr"/>
        </w:rPr>
        <w:t>des femmes.</w:t>
      </w:r>
      <w:r w:rsidR="00462F45">
        <w:rPr>
          <w:sz w:val="22"/>
          <w:szCs w:val="22"/>
          <w:lang w:val="fr"/>
        </w:rPr>
        <w:t xml:space="preserve"> </w:t>
      </w:r>
      <w:r w:rsidR="2D122778" w:rsidRPr="001A4A39">
        <w:rPr>
          <w:sz w:val="22"/>
          <w:szCs w:val="22"/>
          <w:lang w:val="fr-FR"/>
        </w:rPr>
        <w:t>Ces actions favorisent surtout l’émergence d</w:t>
      </w:r>
      <w:r w:rsidR="002206AB">
        <w:rPr>
          <w:sz w:val="22"/>
          <w:szCs w:val="22"/>
          <w:lang w:val="fr-FR"/>
        </w:rPr>
        <w:t xml:space="preserve">e jeunes et de </w:t>
      </w:r>
      <w:r w:rsidR="009A2388">
        <w:rPr>
          <w:sz w:val="22"/>
          <w:szCs w:val="22"/>
          <w:lang w:val="fr-FR"/>
        </w:rPr>
        <w:t xml:space="preserve">femmes </w:t>
      </w:r>
      <w:r w:rsidR="009A2388" w:rsidRPr="001A4A39">
        <w:rPr>
          <w:sz w:val="22"/>
          <w:szCs w:val="22"/>
          <w:lang w:val="fr-FR"/>
        </w:rPr>
        <w:t>engagés</w:t>
      </w:r>
      <w:r w:rsidR="2D122778" w:rsidRPr="001A4A39">
        <w:rPr>
          <w:sz w:val="22"/>
          <w:szCs w:val="22"/>
          <w:lang w:val="fr-FR"/>
        </w:rPr>
        <w:t xml:space="preserve"> </w:t>
      </w:r>
      <w:r w:rsidR="00724862" w:rsidRPr="001A4A39">
        <w:rPr>
          <w:sz w:val="22"/>
          <w:szCs w:val="22"/>
          <w:lang w:val="fr-FR"/>
        </w:rPr>
        <w:t xml:space="preserve">devant </w:t>
      </w:r>
      <w:r w:rsidR="001A4A39" w:rsidRPr="001A4A39">
        <w:rPr>
          <w:sz w:val="22"/>
          <w:szCs w:val="22"/>
          <w:lang w:val="fr-FR"/>
        </w:rPr>
        <w:t>se positionner</w:t>
      </w:r>
      <w:r w:rsidR="2D122778" w:rsidRPr="001A4A39">
        <w:rPr>
          <w:sz w:val="22"/>
          <w:szCs w:val="22"/>
          <w:lang w:val="fr-FR"/>
        </w:rPr>
        <w:t xml:space="preserve"> dans les sphères politiques et décisionnelles</w:t>
      </w:r>
      <w:r w:rsidR="00444394">
        <w:rPr>
          <w:sz w:val="22"/>
          <w:szCs w:val="22"/>
          <w:lang w:val="fr-FR"/>
        </w:rPr>
        <w:t xml:space="preserve"> et influençant les politiques publiques en leur faveur.</w:t>
      </w:r>
    </w:p>
    <w:p w14:paraId="7494368F" w14:textId="77777777" w:rsidR="008D2B14" w:rsidRDefault="008D2B14" w:rsidP="00DD03E0">
      <w:pPr>
        <w:jc w:val="both"/>
        <w:rPr>
          <w:sz w:val="22"/>
          <w:szCs w:val="22"/>
          <w:lang w:val="fr-FR"/>
        </w:rPr>
      </w:pPr>
    </w:p>
    <w:p w14:paraId="6E96CB1F" w14:textId="77777777" w:rsidR="008D2B14" w:rsidRDefault="008D2B14" w:rsidP="00DD03E0">
      <w:pPr>
        <w:jc w:val="both"/>
        <w:rPr>
          <w:sz w:val="22"/>
          <w:szCs w:val="22"/>
          <w:lang w:val="fr-FR"/>
        </w:rPr>
      </w:pPr>
    </w:p>
    <w:p w14:paraId="72B17A78" w14:textId="77777777" w:rsidR="008D2B14" w:rsidRDefault="008D2B14" w:rsidP="00DD03E0">
      <w:pPr>
        <w:jc w:val="both"/>
        <w:rPr>
          <w:sz w:val="22"/>
          <w:szCs w:val="22"/>
          <w:lang w:val="fr-FR"/>
        </w:rPr>
      </w:pPr>
    </w:p>
    <w:p w14:paraId="059A4F07" w14:textId="77777777" w:rsidR="008D2B14" w:rsidRDefault="008D2B14" w:rsidP="00DD03E0">
      <w:pPr>
        <w:jc w:val="both"/>
        <w:rPr>
          <w:sz w:val="22"/>
          <w:szCs w:val="22"/>
          <w:lang w:val="fr-FR"/>
        </w:rPr>
      </w:pPr>
    </w:p>
    <w:p w14:paraId="27EEFCBF" w14:textId="77777777" w:rsidR="008D2B14" w:rsidRDefault="008D2B14" w:rsidP="00DD03E0">
      <w:pPr>
        <w:jc w:val="both"/>
        <w:rPr>
          <w:sz w:val="22"/>
          <w:szCs w:val="22"/>
          <w:lang w:val="fr-FR"/>
        </w:rPr>
      </w:pPr>
    </w:p>
    <w:p w14:paraId="3DD9BC37" w14:textId="77777777" w:rsidR="008D2B14" w:rsidRDefault="008D2B14" w:rsidP="00DD03E0">
      <w:pPr>
        <w:jc w:val="both"/>
        <w:rPr>
          <w:sz w:val="22"/>
          <w:szCs w:val="22"/>
          <w:lang w:val="fr-FR"/>
        </w:rPr>
      </w:pPr>
    </w:p>
    <w:p w14:paraId="0FCDF9CB" w14:textId="77777777" w:rsidR="008D2B14" w:rsidRDefault="008D2B14" w:rsidP="00DD03E0">
      <w:pPr>
        <w:jc w:val="both"/>
        <w:rPr>
          <w:sz w:val="22"/>
          <w:szCs w:val="22"/>
          <w:lang w:val="fr-FR"/>
        </w:rPr>
      </w:pPr>
    </w:p>
    <w:p w14:paraId="6656C2CF" w14:textId="77777777" w:rsidR="008D2B14" w:rsidRDefault="008D2B14" w:rsidP="00DD03E0">
      <w:pPr>
        <w:jc w:val="both"/>
        <w:rPr>
          <w:sz w:val="22"/>
          <w:szCs w:val="22"/>
          <w:lang w:val="fr-FR"/>
        </w:rPr>
      </w:pPr>
    </w:p>
    <w:p w14:paraId="4F35EB15" w14:textId="77777777" w:rsidR="008D2B14" w:rsidRDefault="008D2B14" w:rsidP="00DD03E0">
      <w:pPr>
        <w:jc w:val="both"/>
        <w:rPr>
          <w:sz w:val="22"/>
          <w:szCs w:val="22"/>
          <w:lang w:val="fr-FR"/>
        </w:rPr>
      </w:pPr>
    </w:p>
    <w:p w14:paraId="6888602B" w14:textId="77777777" w:rsidR="008D2B14" w:rsidRDefault="008D2B14" w:rsidP="00DD03E0">
      <w:pPr>
        <w:jc w:val="both"/>
        <w:rPr>
          <w:sz w:val="22"/>
          <w:szCs w:val="22"/>
          <w:lang w:val="fr-FR"/>
        </w:rPr>
      </w:pPr>
    </w:p>
    <w:p w14:paraId="5980BF3F" w14:textId="77777777" w:rsidR="00F93E68" w:rsidRPr="00604048" w:rsidRDefault="0041219A" w:rsidP="00111D31">
      <w:pPr>
        <w:pStyle w:val="Titre3"/>
        <w:jc w:val="both"/>
        <w:rPr>
          <w:rFonts w:ascii="Times New Roman" w:eastAsia="Times New Roman" w:hAnsi="Times New Roman" w:cs="Times New Roman"/>
          <w:b/>
          <w:bCs/>
          <w:color w:val="auto"/>
          <w:u w:val="single"/>
        </w:rPr>
      </w:pPr>
      <w:bookmarkStart w:id="11" w:name="_Toc219537375"/>
      <w:r w:rsidRPr="00604048">
        <w:rPr>
          <w:rFonts w:ascii="Times New Roman" w:eastAsia="Times New Roman" w:hAnsi="Times New Roman" w:cs="Times New Roman"/>
          <w:b/>
          <w:bCs/>
          <w:color w:val="auto"/>
          <w:u w:val="single"/>
        </w:rPr>
        <w:t>5.</w:t>
      </w:r>
      <w:r w:rsidR="006F1D13" w:rsidRPr="00604048">
        <w:rPr>
          <w:rFonts w:ascii="Times New Roman" w:eastAsia="Times New Roman" w:hAnsi="Times New Roman" w:cs="Times New Roman"/>
          <w:b/>
          <w:bCs/>
          <w:color w:val="auto"/>
          <w:u w:val="single"/>
        </w:rPr>
        <w:t xml:space="preserve">Utilisation des </w:t>
      </w:r>
      <w:r w:rsidR="00F93E68" w:rsidRPr="00604048">
        <w:rPr>
          <w:rFonts w:ascii="Times New Roman" w:eastAsia="Times New Roman" w:hAnsi="Times New Roman" w:cs="Times New Roman"/>
          <w:b/>
          <w:bCs/>
          <w:color w:val="auto"/>
          <w:u w:val="single"/>
        </w:rPr>
        <w:t>ressources</w:t>
      </w:r>
      <w:bookmarkEnd w:id="11"/>
    </w:p>
    <w:p w14:paraId="3B35AEED" w14:textId="77777777" w:rsidR="00DD48F4" w:rsidRDefault="00DD48F4" w:rsidP="00DD03E0">
      <w:pPr>
        <w:jc w:val="both"/>
        <w:rPr>
          <w:sz w:val="22"/>
          <w:szCs w:val="22"/>
        </w:rPr>
      </w:pPr>
    </w:p>
    <w:tbl>
      <w:tblPr>
        <w:tblW w:w="8931" w:type="dxa"/>
        <w:tblInd w:w="-10" w:type="dxa"/>
        <w:tblCellMar>
          <w:left w:w="0" w:type="dxa"/>
          <w:right w:w="0" w:type="dxa"/>
        </w:tblCellMar>
        <w:tblLook w:val="04A0" w:firstRow="1" w:lastRow="0" w:firstColumn="1" w:lastColumn="0" w:noHBand="0" w:noVBand="1"/>
      </w:tblPr>
      <w:tblGrid>
        <w:gridCol w:w="1701"/>
        <w:gridCol w:w="1701"/>
        <w:gridCol w:w="2127"/>
        <w:gridCol w:w="1842"/>
        <w:gridCol w:w="1560"/>
      </w:tblGrid>
      <w:tr w:rsidR="00264C53" w:rsidRPr="00DE4CB4" w14:paraId="799EA501" w14:textId="77777777" w:rsidTr="00641920">
        <w:trPr>
          <w:trHeight w:val="432"/>
        </w:trPr>
        <w:tc>
          <w:tcPr>
            <w:tcW w:w="8931" w:type="dxa"/>
            <w:gridSpan w:val="5"/>
            <w:tcBorders>
              <w:top w:val="single" w:sz="8" w:space="0" w:color="FFFFFF"/>
              <w:left w:val="single" w:sz="8" w:space="0" w:color="FFFFFF"/>
              <w:bottom w:val="single" w:sz="8" w:space="0" w:color="FFFFFF"/>
              <w:right w:val="single" w:sz="8" w:space="0" w:color="FFFFFF"/>
            </w:tcBorders>
            <w:shd w:val="clear" w:color="auto" w:fill="E7E6E6"/>
            <w:tcMar>
              <w:top w:w="12" w:type="dxa"/>
              <w:left w:w="12" w:type="dxa"/>
              <w:bottom w:w="0" w:type="dxa"/>
              <w:right w:w="12" w:type="dxa"/>
            </w:tcMar>
            <w:vAlign w:val="bottom"/>
            <w:hideMark/>
          </w:tcPr>
          <w:p w14:paraId="1226E7FE" w14:textId="77777777" w:rsidR="00264C53" w:rsidRPr="00DE4CB4" w:rsidRDefault="00264C53" w:rsidP="00641920">
            <w:pPr>
              <w:spacing w:after="60"/>
              <w:jc w:val="both"/>
            </w:pPr>
            <w:r w:rsidRPr="00DE4CB4">
              <w:rPr>
                <w:b/>
                <w:bCs/>
                <w:lang w:val="fr-FR"/>
              </w:rPr>
              <w:t>SITUATION D'EXECUTION FINANCIERE AU 31 12 2025</w:t>
            </w:r>
          </w:p>
        </w:tc>
      </w:tr>
      <w:tr w:rsidR="00264C53" w:rsidRPr="00DE4CB4" w14:paraId="438484EB" w14:textId="77777777" w:rsidTr="00641920">
        <w:trPr>
          <w:trHeight w:val="1049"/>
        </w:trPr>
        <w:tc>
          <w:tcPr>
            <w:tcW w:w="1701" w:type="dxa"/>
            <w:tcBorders>
              <w:top w:val="nil"/>
              <w:left w:val="single" w:sz="8" w:space="0" w:color="FFFFFF"/>
              <w:bottom w:val="single" w:sz="8" w:space="0" w:color="FFFFFF"/>
              <w:right w:val="single" w:sz="8" w:space="0" w:color="FFFFFF"/>
            </w:tcBorders>
            <w:shd w:val="clear" w:color="auto" w:fill="FCB892"/>
            <w:tcMar>
              <w:top w:w="12" w:type="dxa"/>
              <w:left w:w="12" w:type="dxa"/>
              <w:bottom w:w="0" w:type="dxa"/>
              <w:right w:w="12" w:type="dxa"/>
            </w:tcMar>
            <w:vAlign w:val="center"/>
            <w:hideMark/>
          </w:tcPr>
          <w:p w14:paraId="562D1E3C" w14:textId="77777777" w:rsidR="00264C53" w:rsidRPr="00DE4CB4" w:rsidRDefault="00264C53" w:rsidP="00641920">
            <w:pPr>
              <w:spacing w:after="60"/>
              <w:jc w:val="both"/>
            </w:pPr>
            <w:r w:rsidRPr="00DE4CB4">
              <w:rPr>
                <w:lang w:val="fr-FR"/>
              </w:rPr>
              <w:t>Source de financement</w:t>
            </w:r>
          </w:p>
        </w:tc>
        <w:tc>
          <w:tcPr>
            <w:tcW w:w="1701" w:type="dxa"/>
            <w:tcBorders>
              <w:top w:val="nil"/>
              <w:left w:val="nil"/>
              <w:bottom w:val="single" w:sz="8" w:space="0" w:color="FFFFFF"/>
              <w:right w:val="single" w:sz="8" w:space="0" w:color="FFFFFF"/>
            </w:tcBorders>
            <w:shd w:val="clear" w:color="auto" w:fill="FCB892"/>
            <w:tcMar>
              <w:top w:w="12" w:type="dxa"/>
              <w:left w:w="12" w:type="dxa"/>
              <w:bottom w:w="0" w:type="dxa"/>
              <w:right w:w="12" w:type="dxa"/>
            </w:tcMar>
            <w:vAlign w:val="center"/>
            <w:hideMark/>
          </w:tcPr>
          <w:p w14:paraId="1BEDBBD7" w14:textId="77777777" w:rsidR="00264C53" w:rsidRPr="00DE4CB4" w:rsidRDefault="00264C53" w:rsidP="00641920">
            <w:pPr>
              <w:spacing w:after="60"/>
              <w:jc w:val="both"/>
            </w:pPr>
            <w:r w:rsidRPr="00DE4CB4">
              <w:rPr>
                <w:lang w:val="fr-FR"/>
              </w:rPr>
              <w:t>Ressources (USD)</w:t>
            </w:r>
          </w:p>
        </w:tc>
        <w:tc>
          <w:tcPr>
            <w:tcW w:w="2127" w:type="dxa"/>
            <w:tcBorders>
              <w:top w:val="nil"/>
              <w:left w:val="nil"/>
              <w:bottom w:val="single" w:sz="8" w:space="0" w:color="FFFFFF"/>
              <w:right w:val="single" w:sz="8" w:space="0" w:color="FFFFFF"/>
            </w:tcBorders>
            <w:shd w:val="clear" w:color="auto" w:fill="FCB892"/>
            <w:tcMar>
              <w:top w:w="12" w:type="dxa"/>
              <w:left w:w="12" w:type="dxa"/>
              <w:bottom w:w="0" w:type="dxa"/>
              <w:right w:w="12" w:type="dxa"/>
            </w:tcMar>
            <w:vAlign w:val="center"/>
            <w:hideMark/>
          </w:tcPr>
          <w:p w14:paraId="0A4BEAFE" w14:textId="77777777" w:rsidR="00264C53" w:rsidRPr="00DE4CB4" w:rsidRDefault="00264C53" w:rsidP="00641920">
            <w:pPr>
              <w:spacing w:after="60"/>
              <w:jc w:val="both"/>
            </w:pPr>
            <w:r w:rsidRPr="00DE4CB4">
              <w:rPr>
                <w:lang w:val="fr-FR"/>
              </w:rPr>
              <w:t>Budget PIP-PACED (USD)</w:t>
            </w:r>
          </w:p>
        </w:tc>
        <w:tc>
          <w:tcPr>
            <w:tcW w:w="1842" w:type="dxa"/>
            <w:tcBorders>
              <w:top w:val="nil"/>
              <w:left w:val="nil"/>
              <w:bottom w:val="single" w:sz="8" w:space="0" w:color="FFFFFF"/>
              <w:right w:val="single" w:sz="8" w:space="0" w:color="FFFFFF"/>
            </w:tcBorders>
            <w:shd w:val="clear" w:color="auto" w:fill="FCB892"/>
            <w:tcMar>
              <w:top w:w="12" w:type="dxa"/>
              <w:left w:w="12" w:type="dxa"/>
              <w:bottom w:w="0" w:type="dxa"/>
              <w:right w:w="12" w:type="dxa"/>
            </w:tcMar>
            <w:vAlign w:val="bottom"/>
            <w:hideMark/>
          </w:tcPr>
          <w:p w14:paraId="1D82DB7B" w14:textId="77777777" w:rsidR="00264C53" w:rsidRPr="00DE4CB4" w:rsidRDefault="00264C53" w:rsidP="00641920">
            <w:pPr>
              <w:spacing w:after="60"/>
              <w:jc w:val="both"/>
            </w:pPr>
            <w:r w:rsidRPr="00DE4CB4">
              <w:rPr>
                <w:lang w:val="fr-FR"/>
              </w:rPr>
              <w:t>Réalisation cumulée au 31/12/2025 (USD)</w:t>
            </w:r>
          </w:p>
        </w:tc>
        <w:tc>
          <w:tcPr>
            <w:tcW w:w="1560" w:type="dxa"/>
            <w:tcBorders>
              <w:top w:val="nil"/>
              <w:left w:val="nil"/>
              <w:bottom w:val="single" w:sz="8" w:space="0" w:color="FFFFFF"/>
              <w:right w:val="single" w:sz="8" w:space="0" w:color="FFFFFF"/>
            </w:tcBorders>
            <w:shd w:val="clear" w:color="auto" w:fill="FCB892"/>
            <w:tcMar>
              <w:top w:w="12" w:type="dxa"/>
              <w:left w:w="12" w:type="dxa"/>
              <w:bottom w:w="0" w:type="dxa"/>
              <w:right w:w="12" w:type="dxa"/>
            </w:tcMar>
            <w:vAlign w:val="center"/>
            <w:hideMark/>
          </w:tcPr>
          <w:p w14:paraId="402AC2EB" w14:textId="77777777" w:rsidR="00264C53" w:rsidRPr="00DE4CB4" w:rsidRDefault="00264C53" w:rsidP="00641920">
            <w:pPr>
              <w:spacing w:after="60"/>
              <w:jc w:val="both"/>
            </w:pPr>
            <w:r w:rsidRPr="00DE4CB4">
              <w:rPr>
                <w:lang w:val="fr-FR"/>
              </w:rPr>
              <w:t>Taux (%)</w:t>
            </w:r>
          </w:p>
        </w:tc>
      </w:tr>
      <w:tr w:rsidR="00264C53" w:rsidRPr="00DE4CB4" w14:paraId="6AA64509" w14:textId="77777777" w:rsidTr="00641920">
        <w:trPr>
          <w:trHeight w:val="496"/>
        </w:trPr>
        <w:tc>
          <w:tcPr>
            <w:tcW w:w="1701" w:type="dxa"/>
            <w:tcBorders>
              <w:top w:val="nil"/>
              <w:left w:val="single" w:sz="8" w:space="0" w:color="FFFFFF"/>
              <w:bottom w:val="single" w:sz="8" w:space="0" w:color="FFFFFF"/>
              <w:right w:val="single" w:sz="8" w:space="0" w:color="FFFFFF"/>
            </w:tcBorders>
            <w:shd w:val="clear" w:color="auto" w:fill="FCB892"/>
            <w:tcMar>
              <w:top w:w="12" w:type="dxa"/>
              <w:left w:w="12" w:type="dxa"/>
              <w:bottom w:w="0" w:type="dxa"/>
              <w:right w:w="12" w:type="dxa"/>
            </w:tcMar>
            <w:vAlign w:val="center"/>
            <w:hideMark/>
          </w:tcPr>
          <w:p w14:paraId="4DEBF327" w14:textId="77777777" w:rsidR="00264C53" w:rsidRPr="00DE4CB4" w:rsidRDefault="00264C53" w:rsidP="00641920">
            <w:pPr>
              <w:spacing w:after="60"/>
              <w:jc w:val="both"/>
            </w:pPr>
            <w:r w:rsidRPr="00DE4CB4">
              <w:rPr>
                <w:lang w:val="fr-FR"/>
              </w:rPr>
              <w:t>PNUD (FW)</w:t>
            </w:r>
          </w:p>
        </w:tc>
        <w:tc>
          <w:tcPr>
            <w:tcW w:w="1701" w:type="dxa"/>
            <w:tcBorders>
              <w:top w:val="nil"/>
              <w:left w:val="nil"/>
              <w:bottom w:val="single" w:sz="8" w:space="0" w:color="FFFFFF"/>
              <w:right w:val="single" w:sz="8" w:space="0" w:color="FFFFFF"/>
            </w:tcBorders>
            <w:shd w:val="clear" w:color="auto" w:fill="FCB892"/>
            <w:tcMar>
              <w:top w:w="12" w:type="dxa"/>
              <w:left w:w="12" w:type="dxa"/>
              <w:bottom w:w="0" w:type="dxa"/>
              <w:right w:w="12" w:type="dxa"/>
            </w:tcMar>
            <w:vAlign w:val="center"/>
            <w:hideMark/>
          </w:tcPr>
          <w:p w14:paraId="6FDBF974" w14:textId="77777777" w:rsidR="00264C53" w:rsidRPr="00DE4CB4" w:rsidRDefault="00264C53" w:rsidP="00641920">
            <w:pPr>
              <w:spacing w:after="60"/>
              <w:jc w:val="both"/>
            </w:pPr>
            <w:r w:rsidRPr="00DE4CB4">
              <w:t>483 212</w:t>
            </w:r>
          </w:p>
        </w:tc>
        <w:tc>
          <w:tcPr>
            <w:tcW w:w="2127" w:type="dxa"/>
            <w:tcBorders>
              <w:top w:val="nil"/>
              <w:left w:val="nil"/>
              <w:bottom w:val="single" w:sz="8" w:space="0" w:color="auto"/>
              <w:right w:val="single" w:sz="8" w:space="0" w:color="FFFFFF"/>
            </w:tcBorders>
            <w:shd w:val="clear" w:color="auto" w:fill="FCB892"/>
            <w:tcMar>
              <w:top w:w="12" w:type="dxa"/>
              <w:left w:w="12" w:type="dxa"/>
              <w:bottom w:w="0" w:type="dxa"/>
              <w:right w:w="12" w:type="dxa"/>
            </w:tcMar>
            <w:vAlign w:val="center"/>
            <w:hideMark/>
          </w:tcPr>
          <w:p w14:paraId="64FDD29F" w14:textId="77777777" w:rsidR="00264C53" w:rsidRPr="00DE4CB4" w:rsidRDefault="00264C53" w:rsidP="00641920">
            <w:pPr>
              <w:spacing w:after="60"/>
              <w:jc w:val="both"/>
            </w:pPr>
            <w:r w:rsidRPr="00DE4CB4">
              <w:t>483 212</w:t>
            </w:r>
          </w:p>
        </w:tc>
        <w:tc>
          <w:tcPr>
            <w:tcW w:w="1842" w:type="dxa"/>
            <w:tcBorders>
              <w:top w:val="nil"/>
              <w:left w:val="nil"/>
              <w:bottom w:val="single" w:sz="8" w:space="0" w:color="FFFFFF"/>
              <w:right w:val="single" w:sz="8" w:space="0" w:color="FFFFFF"/>
            </w:tcBorders>
            <w:shd w:val="clear" w:color="auto" w:fill="FCB892"/>
            <w:tcMar>
              <w:top w:w="12" w:type="dxa"/>
              <w:left w:w="12" w:type="dxa"/>
              <w:bottom w:w="0" w:type="dxa"/>
              <w:right w:w="12" w:type="dxa"/>
            </w:tcMar>
            <w:vAlign w:val="center"/>
          </w:tcPr>
          <w:p w14:paraId="788604C9" w14:textId="77777777" w:rsidR="00264C53" w:rsidRPr="00DE4CB4" w:rsidRDefault="00264C53" w:rsidP="00641920">
            <w:pPr>
              <w:spacing w:after="60"/>
              <w:jc w:val="both"/>
              <w:rPr>
                <w:lang w:val="fr-FR"/>
              </w:rPr>
            </w:pPr>
            <w:r w:rsidRPr="00DE4CB4">
              <w:rPr>
                <w:lang w:val="fr-FR"/>
              </w:rPr>
              <w:t>469 701.19</w:t>
            </w:r>
          </w:p>
          <w:p w14:paraId="487289DB" w14:textId="77777777" w:rsidR="00264C53" w:rsidRPr="00DE4CB4" w:rsidRDefault="00264C53" w:rsidP="00641920">
            <w:pPr>
              <w:spacing w:after="60"/>
              <w:jc w:val="both"/>
            </w:pPr>
          </w:p>
        </w:tc>
        <w:tc>
          <w:tcPr>
            <w:tcW w:w="1560" w:type="dxa"/>
            <w:tcBorders>
              <w:top w:val="nil"/>
              <w:left w:val="nil"/>
              <w:bottom w:val="single" w:sz="8" w:space="0" w:color="FFFFFF"/>
              <w:right w:val="single" w:sz="8" w:space="0" w:color="FFFFFF"/>
            </w:tcBorders>
            <w:shd w:val="clear" w:color="auto" w:fill="FCB892"/>
            <w:tcMar>
              <w:top w:w="12" w:type="dxa"/>
              <w:left w:w="12" w:type="dxa"/>
              <w:bottom w:w="0" w:type="dxa"/>
              <w:right w:w="12" w:type="dxa"/>
            </w:tcMar>
            <w:vAlign w:val="center"/>
            <w:hideMark/>
          </w:tcPr>
          <w:p w14:paraId="6D1F73B1" w14:textId="77777777" w:rsidR="00264C53" w:rsidRPr="00DE4CB4" w:rsidRDefault="00264C53" w:rsidP="00641920">
            <w:pPr>
              <w:spacing w:after="60"/>
              <w:jc w:val="both"/>
              <w:rPr>
                <w:lang w:val="fr-FR"/>
              </w:rPr>
            </w:pPr>
            <w:r w:rsidRPr="00DE4CB4">
              <w:rPr>
                <w:lang w:val="fr-FR"/>
              </w:rPr>
              <w:t>97.20%</w:t>
            </w:r>
          </w:p>
        </w:tc>
      </w:tr>
      <w:tr w:rsidR="00264C53" w:rsidRPr="00DE4CB4" w14:paraId="01B21E35" w14:textId="77777777" w:rsidTr="00641920">
        <w:trPr>
          <w:trHeight w:val="667"/>
        </w:trPr>
        <w:tc>
          <w:tcPr>
            <w:tcW w:w="1701" w:type="dxa"/>
            <w:tcBorders>
              <w:top w:val="nil"/>
              <w:left w:val="single" w:sz="8" w:space="0" w:color="FFFFFF"/>
              <w:bottom w:val="single" w:sz="8" w:space="0" w:color="FFFFFF"/>
              <w:right w:val="single" w:sz="8" w:space="0" w:color="FFFFFF"/>
            </w:tcBorders>
            <w:shd w:val="clear" w:color="auto" w:fill="F65F8D"/>
            <w:tcMar>
              <w:top w:w="12" w:type="dxa"/>
              <w:left w:w="12" w:type="dxa"/>
              <w:bottom w:w="0" w:type="dxa"/>
              <w:right w:w="12" w:type="dxa"/>
            </w:tcMar>
            <w:vAlign w:val="center"/>
            <w:hideMark/>
          </w:tcPr>
          <w:p w14:paraId="07B34E4D" w14:textId="77777777" w:rsidR="00264C53" w:rsidRPr="00DE4CB4" w:rsidRDefault="00264C53" w:rsidP="00641920">
            <w:pPr>
              <w:spacing w:after="60"/>
              <w:jc w:val="both"/>
            </w:pPr>
            <w:r w:rsidRPr="00DE4CB4">
              <w:rPr>
                <w:lang w:val="fr-FR"/>
              </w:rPr>
              <w:t>Exécution globale</w:t>
            </w:r>
          </w:p>
        </w:tc>
        <w:tc>
          <w:tcPr>
            <w:tcW w:w="1701" w:type="dxa"/>
            <w:tcBorders>
              <w:top w:val="nil"/>
              <w:left w:val="nil"/>
              <w:bottom w:val="single" w:sz="8" w:space="0" w:color="FFFFFF"/>
              <w:right w:val="single" w:sz="8" w:space="0" w:color="FFFFFF"/>
            </w:tcBorders>
            <w:shd w:val="clear" w:color="auto" w:fill="F65F8D"/>
            <w:tcMar>
              <w:top w:w="12" w:type="dxa"/>
              <w:left w:w="12" w:type="dxa"/>
              <w:bottom w:w="0" w:type="dxa"/>
              <w:right w:w="12" w:type="dxa"/>
            </w:tcMar>
            <w:vAlign w:val="center"/>
          </w:tcPr>
          <w:p w14:paraId="04CFA642" w14:textId="77777777" w:rsidR="00264C53" w:rsidRPr="00DE4CB4" w:rsidRDefault="00264C53" w:rsidP="00641920">
            <w:pPr>
              <w:spacing w:after="60"/>
              <w:jc w:val="both"/>
            </w:pPr>
          </w:p>
        </w:tc>
        <w:tc>
          <w:tcPr>
            <w:tcW w:w="2127" w:type="dxa"/>
            <w:tcBorders>
              <w:top w:val="nil"/>
              <w:left w:val="nil"/>
              <w:bottom w:val="single" w:sz="8" w:space="0" w:color="FFFFFF"/>
              <w:right w:val="single" w:sz="8" w:space="0" w:color="FFFFFF"/>
            </w:tcBorders>
            <w:shd w:val="clear" w:color="auto" w:fill="F65F8D"/>
            <w:tcMar>
              <w:top w:w="12" w:type="dxa"/>
              <w:left w:w="12" w:type="dxa"/>
              <w:bottom w:w="0" w:type="dxa"/>
              <w:right w:w="12" w:type="dxa"/>
            </w:tcMar>
            <w:vAlign w:val="center"/>
          </w:tcPr>
          <w:p w14:paraId="2D29F3FD" w14:textId="77777777" w:rsidR="00264C53" w:rsidRPr="00DE4CB4" w:rsidRDefault="00264C53" w:rsidP="00641920">
            <w:pPr>
              <w:spacing w:after="60"/>
              <w:jc w:val="both"/>
            </w:pPr>
          </w:p>
        </w:tc>
        <w:tc>
          <w:tcPr>
            <w:tcW w:w="1842" w:type="dxa"/>
            <w:tcBorders>
              <w:top w:val="nil"/>
              <w:left w:val="nil"/>
              <w:bottom w:val="single" w:sz="8" w:space="0" w:color="FFFFFF"/>
              <w:right w:val="single" w:sz="8" w:space="0" w:color="FFFFFF"/>
            </w:tcBorders>
            <w:shd w:val="clear" w:color="auto" w:fill="F65F8D"/>
            <w:tcMar>
              <w:top w:w="12" w:type="dxa"/>
              <w:left w:w="12" w:type="dxa"/>
              <w:bottom w:w="0" w:type="dxa"/>
              <w:right w:w="12" w:type="dxa"/>
            </w:tcMar>
            <w:vAlign w:val="center"/>
          </w:tcPr>
          <w:p w14:paraId="3D820BB9" w14:textId="77777777" w:rsidR="00264C53" w:rsidRPr="00DE4CB4" w:rsidRDefault="00264C53" w:rsidP="00641920">
            <w:pPr>
              <w:spacing w:after="60"/>
              <w:jc w:val="both"/>
            </w:pPr>
          </w:p>
        </w:tc>
        <w:tc>
          <w:tcPr>
            <w:tcW w:w="1560" w:type="dxa"/>
            <w:tcBorders>
              <w:top w:val="nil"/>
              <w:left w:val="nil"/>
              <w:bottom w:val="single" w:sz="8" w:space="0" w:color="FFFFFF"/>
              <w:right w:val="single" w:sz="8" w:space="0" w:color="FFFFFF"/>
            </w:tcBorders>
            <w:shd w:val="clear" w:color="auto" w:fill="F65F8D"/>
            <w:tcMar>
              <w:top w:w="12" w:type="dxa"/>
              <w:left w:w="12" w:type="dxa"/>
              <w:bottom w:w="0" w:type="dxa"/>
              <w:right w:w="12" w:type="dxa"/>
            </w:tcMar>
            <w:vAlign w:val="center"/>
          </w:tcPr>
          <w:p w14:paraId="410897BE" w14:textId="77777777" w:rsidR="00264C53" w:rsidRPr="00DE4CB4" w:rsidRDefault="00264C53" w:rsidP="00641920">
            <w:pPr>
              <w:spacing w:after="60"/>
              <w:jc w:val="both"/>
            </w:pPr>
          </w:p>
        </w:tc>
      </w:tr>
    </w:tbl>
    <w:p w14:paraId="1B655751" w14:textId="77777777" w:rsidR="00261208" w:rsidRDefault="00261208" w:rsidP="00DD03E0">
      <w:pPr>
        <w:jc w:val="both"/>
        <w:rPr>
          <w:sz w:val="22"/>
          <w:szCs w:val="22"/>
        </w:rPr>
      </w:pPr>
    </w:p>
    <w:p w14:paraId="19D37FFE" w14:textId="4E900C3B" w:rsidR="00261208" w:rsidRPr="00D652F0" w:rsidRDefault="00DD1B0B" w:rsidP="00DD03E0">
      <w:pPr>
        <w:jc w:val="both"/>
        <w:rPr>
          <w:sz w:val="22"/>
          <w:szCs w:val="22"/>
        </w:rPr>
      </w:pPr>
      <w:r w:rsidRPr="00D652F0">
        <w:rPr>
          <w:sz w:val="22"/>
          <w:szCs w:val="22"/>
        </w:rPr>
        <w:t>Le taux d’exécution financière au 31</w:t>
      </w:r>
      <w:r w:rsidR="00FA02B7" w:rsidRPr="00D652F0">
        <w:rPr>
          <w:sz w:val="22"/>
          <w:szCs w:val="22"/>
        </w:rPr>
        <w:t>/12/</w:t>
      </w:r>
      <w:r w:rsidR="008A73EB" w:rsidRPr="00D652F0">
        <w:rPr>
          <w:sz w:val="22"/>
          <w:szCs w:val="22"/>
        </w:rPr>
        <w:t>2025 est</w:t>
      </w:r>
      <w:r w:rsidR="0024237E" w:rsidRPr="00D652F0">
        <w:rPr>
          <w:sz w:val="22"/>
          <w:szCs w:val="22"/>
        </w:rPr>
        <w:t xml:space="preserve"> de</w:t>
      </w:r>
      <w:r w:rsidR="00264C53" w:rsidRPr="00D652F0">
        <w:rPr>
          <w:sz w:val="22"/>
          <w:szCs w:val="22"/>
        </w:rPr>
        <w:t xml:space="preserve"> </w:t>
      </w:r>
      <w:r w:rsidR="001B7A7E" w:rsidRPr="00D652F0">
        <w:rPr>
          <w:sz w:val="22"/>
          <w:szCs w:val="22"/>
        </w:rPr>
        <w:t>97.20%.</w:t>
      </w:r>
    </w:p>
    <w:p w14:paraId="168AE598" w14:textId="77777777" w:rsidR="0024237E" w:rsidRPr="00D652F0" w:rsidRDefault="0024237E" w:rsidP="00DD03E0">
      <w:pPr>
        <w:jc w:val="both"/>
        <w:rPr>
          <w:sz w:val="22"/>
          <w:szCs w:val="22"/>
        </w:rPr>
      </w:pPr>
    </w:p>
    <w:p w14:paraId="31FF49B1" w14:textId="77777777" w:rsidR="00261208" w:rsidRDefault="00261208" w:rsidP="00DD03E0">
      <w:pPr>
        <w:jc w:val="both"/>
        <w:rPr>
          <w:sz w:val="22"/>
          <w:szCs w:val="22"/>
        </w:rPr>
      </w:pPr>
    </w:p>
    <w:p w14:paraId="29BAD33C" w14:textId="77777777" w:rsidR="00855F47" w:rsidRPr="00B05ED4" w:rsidRDefault="00A2293D" w:rsidP="00111D31">
      <w:pPr>
        <w:pStyle w:val="Titre3"/>
        <w:jc w:val="both"/>
        <w:rPr>
          <w:rFonts w:ascii="Times New Roman" w:eastAsia="Times New Roman" w:hAnsi="Times New Roman" w:cs="Times New Roman"/>
          <w:b/>
          <w:bCs/>
          <w:color w:val="auto"/>
          <w:u w:val="single"/>
        </w:rPr>
      </w:pPr>
      <w:bookmarkStart w:id="12" w:name="_Toc219537376"/>
      <w:r>
        <w:rPr>
          <w:rFonts w:ascii="Times New Roman" w:eastAsia="Times New Roman" w:hAnsi="Times New Roman" w:cs="Times New Roman"/>
          <w:b/>
          <w:bCs/>
          <w:color w:val="auto"/>
          <w:u w:val="single"/>
        </w:rPr>
        <w:t>6</w:t>
      </w:r>
      <w:r w:rsidR="007A07DD">
        <w:rPr>
          <w:rFonts w:ascii="Times New Roman" w:eastAsia="Times New Roman" w:hAnsi="Times New Roman" w:cs="Times New Roman"/>
          <w:b/>
          <w:bCs/>
          <w:color w:val="auto"/>
          <w:u w:val="single"/>
        </w:rPr>
        <w:t>.</w:t>
      </w:r>
      <w:r w:rsidR="00E73070" w:rsidRPr="00B05ED4">
        <w:rPr>
          <w:rFonts w:ascii="Times New Roman" w:eastAsia="Times New Roman" w:hAnsi="Times New Roman" w:cs="Times New Roman"/>
          <w:b/>
          <w:bCs/>
          <w:color w:val="auto"/>
          <w:u w:val="single"/>
        </w:rPr>
        <w:t xml:space="preserve"> </w:t>
      </w:r>
      <w:r w:rsidR="00855F47" w:rsidRPr="00B05ED4">
        <w:rPr>
          <w:rFonts w:ascii="Times New Roman" w:eastAsia="Times New Roman" w:hAnsi="Times New Roman" w:cs="Times New Roman"/>
          <w:b/>
          <w:bCs/>
          <w:color w:val="auto"/>
          <w:u w:val="single"/>
        </w:rPr>
        <w:t>Efficience du projet (ressources, activité, produit)</w:t>
      </w:r>
      <w:bookmarkEnd w:id="12"/>
    </w:p>
    <w:p w14:paraId="7F4666A8" w14:textId="77777777" w:rsidR="009C3343" w:rsidRPr="00B05ED4" w:rsidRDefault="009C3343" w:rsidP="00DD03E0">
      <w:pPr>
        <w:autoSpaceDE w:val="0"/>
        <w:autoSpaceDN w:val="0"/>
        <w:adjustRightInd w:val="0"/>
        <w:contextualSpacing/>
        <w:jc w:val="both"/>
        <w:rPr>
          <w:i/>
          <w:iCs/>
          <w:lang w:val="fr-FR"/>
        </w:rPr>
      </w:pPr>
    </w:p>
    <w:p w14:paraId="4ADD2E45" w14:textId="77777777" w:rsidR="001A3F92" w:rsidRPr="00B05ED4" w:rsidRDefault="001A3F92" w:rsidP="00DD03E0">
      <w:pPr>
        <w:autoSpaceDE w:val="0"/>
        <w:autoSpaceDN w:val="0"/>
        <w:adjustRightInd w:val="0"/>
        <w:contextualSpacing/>
        <w:jc w:val="both"/>
        <w:rPr>
          <w:b/>
          <w:bCs/>
          <w:i/>
          <w:iCs/>
          <w:lang w:val="fr-FR"/>
        </w:rPr>
      </w:pPr>
      <w:r w:rsidRPr="00B05ED4">
        <w:rPr>
          <w:b/>
          <w:bCs/>
          <w:i/>
          <w:iCs/>
        </w:rPr>
        <w:t>Coefficient d'efficience</w:t>
      </w:r>
      <w:r w:rsidR="007F1613" w:rsidRPr="00B05ED4">
        <w:rPr>
          <w:b/>
          <w:bCs/>
          <w:i/>
          <w:iCs/>
        </w:rPr>
        <w:t xml:space="preserve"> (CE)</w:t>
      </w:r>
      <w:r w:rsidRPr="00B05ED4">
        <w:rPr>
          <w:b/>
          <w:bCs/>
          <w:i/>
          <w:iCs/>
          <w:lang w:val="fr-FR"/>
        </w:rPr>
        <w:t xml:space="preserve"> = TEP/TEF</w:t>
      </w:r>
    </w:p>
    <w:p w14:paraId="2244F4FE" w14:textId="77777777" w:rsidR="002F18CD" w:rsidRPr="00B05ED4" w:rsidRDefault="00D70285" w:rsidP="00DD03E0">
      <w:pPr>
        <w:autoSpaceDE w:val="0"/>
        <w:autoSpaceDN w:val="0"/>
        <w:adjustRightInd w:val="0"/>
        <w:contextualSpacing/>
        <w:jc w:val="both"/>
        <w:rPr>
          <w:b/>
          <w:bCs/>
          <w:i/>
          <w:iCs/>
          <w:lang w:val="fr-FR"/>
        </w:rPr>
      </w:pPr>
      <w:r w:rsidRPr="00B05ED4">
        <w:rPr>
          <w:noProof/>
        </w:rPr>
        <mc:AlternateContent>
          <mc:Choice Requires="wps">
            <w:drawing>
              <wp:anchor distT="0" distB="0" distL="114300" distR="114300" simplePos="0" relativeHeight="251658242" behindDoc="0" locked="0" layoutInCell="1" allowOverlap="1" wp14:anchorId="52F1B557" wp14:editId="1DC6A8B8">
                <wp:simplePos x="0" y="0"/>
                <wp:positionH relativeFrom="column">
                  <wp:posOffset>36376</wp:posOffset>
                </wp:positionH>
                <wp:positionV relativeFrom="paragraph">
                  <wp:posOffset>7801</wp:posOffset>
                </wp:positionV>
                <wp:extent cx="2579915" cy="794658"/>
                <wp:effectExtent l="0" t="0" r="11430" b="24765"/>
                <wp:wrapNone/>
                <wp:docPr id="185004036" name="Zone de texte 2"/>
                <wp:cNvGraphicFramePr/>
                <a:graphic xmlns:a="http://schemas.openxmlformats.org/drawingml/2006/main">
                  <a:graphicData uri="http://schemas.microsoft.com/office/word/2010/wordprocessingShape">
                    <wps:wsp>
                      <wps:cNvSpPr txBox="1"/>
                      <wps:spPr>
                        <a:xfrm>
                          <a:off x="0" y="0"/>
                          <a:ext cx="2579915" cy="794658"/>
                        </a:xfrm>
                        <a:prstGeom prst="rect">
                          <a:avLst/>
                        </a:prstGeom>
                        <a:solidFill>
                          <a:schemeClr val="lt1"/>
                        </a:solidFill>
                        <a:ln w="6350">
                          <a:solidFill>
                            <a:prstClr val="black"/>
                          </a:solidFill>
                        </a:ln>
                      </wps:spPr>
                      <wps:txbx>
                        <w:txbxContent>
                          <w:p w14:paraId="40225C5C" w14:textId="77777777" w:rsidR="00D70285" w:rsidRPr="00D70285" w:rsidRDefault="00D70285" w:rsidP="00D70285">
                            <w:pPr>
                              <w:autoSpaceDE w:val="0"/>
                              <w:autoSpaceDN w:val="0"/>
                              <w:adjustRightInd w:val="0"/>
                              <w:contextualSpacing/>
                              <w:jc w:val="both"/>
                              <w:rPr>
                                <w:rFonts w:asciiTheme="majorHAnsi" w:hAnsiTheme="majorHAnsi" w:cstheme="majorHAnsi"/>
                                <w:b/>
                                <w:bCs/>
                                <w:i/>
                                <w:iCs/>
                                <w:color w:val="272627"/>
                                <w:lang w:val="fr-FR"/>
                              </w:rPr>
                            </w:pPr>
                            <w:r w:rsidRPr="00D70285">
                              <w:rPr>
                                <w:rFonts w:asciiTheme="majorHAnsi" w:hAnsiTheme="majorHAnsi" w:cstheme="majorHAnsi"/>
                                <w:b/>
                                <w:bCs/>
                                <w:i/>
                                <w:iCs/>
                                <w:color w:val="272627"/>
                                <w:lang w:val="fr-FR"/>
                              </w:rPr>
                              <w:t xml:space="preserve">Théoriquement : </w:t>
                            </w:r>
                          </w:p>
                          <w:p w14:paraId="013E0EBE" w14:textId="77777777" w:rsidR="00D70285" w:rsidRPr="00D70285" w:rsidRDefault="00D70285" w:rsidP="00D70285">
                            <w:pPr>
                              <w:pStyle w:val="Paragraphedeliste"/>
                              <w:numPr>
                                <w:ilvl w:val="0"/>
                                <w:numId w:val="11"/>
                              </w:numPr>
                              <w:autoSpaceDE w:val="0"/>
                              <w:autoSpaceDN w:val="0"/>
                              <w:adjustRightInd w:val="0"/>
                              <w:contextualSpacing/>
                              <w:jc w:val="both"/>
                              <w:rPr>
                                <w:rFonts w:asciiTheme="majorHAnsi" w:hAnsiTheme="majorHAnsi" w:cstheme="majorHAnsi"/>
                                <w:i/>
                                <w:iCs/>
                                <w:color w:val="272627"/>
                              </w:rPr>
                            </w:pPr>
                            <w:r w:rsidRPr="00D70285">
                              <w:rPr>
                                <w:rFonts w:asciiTheme="majorHAnsi" w:hAnsiTheme="majorHAnsi" w:cstheme="majorHAnsi"/>
                                <w:i/>
                                <w:iCs/>
                                <w:color w:val="272627"/>
                              </w:rPr>
                              <w:t>Si CE &lt;=1 : projet peu efficace</w:t>
                            </w:r>
                          </w:p>
                          <w:p w14:paraId="44C82FEB" w14:textId="77777777" w:rsidR="00D70285" w:rsidRPr="00D70285" w:rsidRDefault="00D70285" w:rsidP="00D70285">
                            <w:pPr>
                              <w:pStyle w:val="Paragraphedeliste"/>
                              <w:numPr>
                                <w:ilvl w:val="0"/>
                                <w:numId w:val="11"/>
                              </w:numPr>
                              <w:autoSpaceDE w:val="0"/>
                              <w:autoSpaceDN w:val="0"/>
                              <w:adjustRightInd w:val="0"/>
                              <w:contextualSpacing/>
                              <w:jc w:val="both"/>
                              <w:rPr>
                                <w:rFonts w:asciiTheme="majorHAnsi" w:hAnsiTheme="majorHAnsi" w:cstheme="majorHAnsi"/>
                              </w:rPr>
                            </w:pPr>
                            <w:r w:rsidRPr="00D70285">
                              <w:rPr>
                                <w:rFonts w:asciiTheme="majorHAnsi" w:hAnsiTheme="majorHAnsi" w:cstheme="majorHAnsi"/>
                              </w:rPr>
                              <w:t>Si CI&gt;1 : projet efficace</w:t>
                            </w:r>
                          </w:p>
                          <w:p w14:paraId="4EE31A3F" w14:textId="77777777" w:rsidR="00D70285" w:rsidRPr="00D70285" w:rsidRDefault="00D70285">
                            <w:pPr>
                              <w:rPr>
                                <w:rFonts w:asciiTheme="majorHAnsi" w:hAnsiTheme="majorHAnsi" w:cstheme="maj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14="http://schemas.microsoft.com/office/drawing/2010/main" xmlns:pic="http://schemas.openxmlformats.org/drawingml/2006/picture" xmlns:a="http://schemas.openxmlformats.org/drawingml/2006/main">
            <w:pict w14:anchorId="3C8AE293">
              <v:shapetype id="_x0000_t202" coordsize="21600,21600" o:spt="202" path="m,l,21600r21600,l21600,xe" w14:anchorId="52F1B557">
                <v:stroke joinstyle="miter"/>
                <v:path gradientshapeok="t" o:connecttype="rect"/>
              </v:shapetype>
              <v:shape id="Zone de texte 2" style="position:absolute;left:0;text-align:left;margin-left:2.85pt;margin-top:.6pt;width:203.15pt;height:62.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">
                <v:textbox>
                  <w:txbxContent>
                    <w:p w:rsidRPr="00D70285" w:rsidR="00D70285" w:rsidP="00D70285" w:rsidRDefault="00D70285" w14:paraId="5BDC3546" w14:textId="77777777">
                      <w:pPr>
                        <w:autoSpaceDE w:val="0"/>
                        <w:autoSpaceDN w:val="0"/>
                        <w:adjustRightInd w:val="0"/>
                        <w:contextualSpacing/>
                        <w:jc w:val="both"/>
                        <w:rPr>
                          <w:rFonts w:asciiTheme="majorHAnsi" w:hAnsiTheme="majorHAnsi" w:cstheme="majorHAnsi"/>
                          <w:b/>
                          <w:bCs/>
                          <w:i/>
                          <w:iCs/>
                          <w:color w:val="272627"/>
                          <w:lang w:val="fr-FR"/>
                        </w:rPr>
                      </w:pPr>
                      <w:r w:rsidRPr="00D70285">
                        <w:rPr>
                          <w:rFonts w:asciiTheme="majorHAnsi" w:hAnsiTheme="majorHAnsi" w:cstheme="majorHAnsi"/>
                          <w:b/>
                          <w:bCs/>
                          <w:i/>
                          <w:iCs/>
                          <w:color w:val="272627"/>
                          <w:lang w:val="fr-FR"/>
                        </w:rPr>
                        <w:t xml:space="preserve">Théoriquement : </w:t>
                      </w:r>
                    </w:p>
                    <w:p w:rsidRPr="00D70285" w:rsidR="00D70285" w:rsidP="00D70285" w:rsidRDefault="00D70285" w14:paraId="40565869" w14:textId="77777777">
                      <w:pPr>
                        <w:pStyle w:val="Paragraphedeliste"/>
                        <w:numPr>
                          <w:ilvl w:val="0"/>
                          <w:numId w:val="11"/>
                        </w:numPr>
                        <w:autoSpaceDE w:val="0"/>
                        <w:autoSpaceDN w:val="0"/>
                        <w:adjustRightInd w:val="0"/>
                        <w:contextualSpacing/>
                        <w:jc w:val="both"/>
                        <w:rPr>
                          <w:rFonts w:asciiTheme="majorHAnsi" w:hAnsiTheme="majorHAnsi" w:cstheme="majorHAnsi"/>
                          <w:i/>
                          <w:iCs/>
                          <w:color w:val="272627"/>
                        </w:rPr>
                      </w:pPr>
                      <w:r w:rsidRPr="00D70285">
                        <w:rPr>
                          <w:rFonts w:asciiTheme="majorHAnsi" w:hAnsiTheme="majorHAnsi" w:cstheme="majorHAnsi"/>
                          <w:i/>
                          <w:iCs/>
                          <w:color w:val="272627"/>
                        </w:rPr>
                        <w:t>Si CE &lt;=1 : projet peu efficace</w:t>
                      </w:r>
                    </w:p>
                    <w:p w:rsidRPr="00D70285" w:rsidR="00D70285" w:rsidP="00D70285" w:rsidRDefault="00D70285" w14:paraId="306FD69D" w14:textId="77777777">
                      <w:pPr>
                        <w:pStyle w:val="Paragraphedeliste"/>
                        <w:numPr>
                          <w:ilvl w:val="0"/>
                          <w:numId w:val="11"/>
                        </w:numPr>
                        <w:autoSpaceDE w:val="0"/>
                        <w:autoSpaceDN w:val="0"/>
                        <w:adjustRightInd w:val="0"/>
                        <w:contextualSpacing/>
                        <w:jc w:val="both"/>
                        <w:rPr>
                          <w:rFonts w:asciiTheme="majorHAnsi" w:hAnsiTheme="majorHAnsi" w:cstheme="majorHAnsi"/>
                        </w:rPr>
                      </w:pPr>
                      <w:r w:rsidRPr="00D70285">
                        <w:rPr>
                          <w:rFonts w:asciiTheme="majorHAnsi" w:hAnsiTheme="majorHAnsi" w:cstheme="majorHAnsi"/>
                        </w:rPr>
                        <w:t>Si CI&gt;1 : projet efficace</w:t>
                      </w:r>
                    </w:p>
                    <w:p w:rsidRPr="00D70285" w:rsidR="00D70285" w:rsidRDefault="00D70285" w14:paraId="672A6659" w14:textId="77777777">
                      <w:pPr>
                        <w:rPr>
                          <w:rFonts w:asciiTheme="majorHAnsi" w:hAnsiTheme="majorHAnsi" w:cstheme="majorHAnsi"/>
                        </w:rPr>
                      </w:pPr>
                    </w:p>
                  </w:txbxContent>
                </v:textbox>
              </v:shape>
            </w:pict>
          </mc:Fallback>
        </mc:AlternateContent>
      </w:r>
    </w:p>
    <w:p w14:paraId="4A778BA4" w14:textId="77777777" w:rsidR="00846A93" w:rsidRPr="00B05ED4" w:rsidRDefault="00846A93" w:rsidP="00DD03E0">
      <w:pPr>
        <w:autoSpaceDE w:val="0"/>
        <w:autoSpaceDN w:val="0"/>
        <w:adjustRightInd w:val="0"/>
        <w:contextualSpacing/>
        <w:jc w:val="both"/>
      </w:pPr>
    </w:p>
    <w:p w14:paraId="6734E479" w14:textId="77777777" w:rsidR="00D70285" w:rsidRDefault="00D70285" w:rsidP="00DD03E0">
      <w:pPr>
        <w:autoSpaceDE w:val="0"/>
        <w:autoSpaceDN w:val="0"/>
        <w:adjustRightInd w:val="0"/>
        <w:contextualSpacing/>
        <w:jc w:val="both"/>
      </w:pPr>
    </w:p>
    <w:p w14:paraId="732DE440" w14:textId="77777777" w:rsidR="0067031F" w:rsidRDefault="0067031F" w:rsidP="00DD03E0">
      <w:pPr>
        <w:autoSpaceDE w:val="0"/>
        <w:autoSpaceDN w:val="0"/>
        <w:adjustRightInd w:val="0"/>
        <w:contextualSpacing/>
        <w:jc w:val="both"/>
      </w:pPr>
    </w:p>
    <w:p w14:paraId="429A537A" w14:textId="77777777" w:rsidR="0067031F" w:rsidRDefault="0067031F" w:rsidP="00DD03E0">
      <w:pPr>
        <w:autoSpaceDE w:val="0"/>
        <w:autoSpaceDN w:val="0"/>
        <w:adjustRightInd w:val="0"/>
        <w:contextualSpacing/>
        <w:jc w:val="both"/>
      </w:pPr>
    </w:p>
    <w:p w14:paraId="35813C46" w14:textId="77777777" w:rsidR="0067031F" w:rsidRPr="00B05ED4" w:rsidRDefault="0067031F" w:rsidP="00DD03E0">
      <w:pPr>
        <w:autoSpaceDE w:val="0"/>
        <w:autoSpaceDN w:val="0"/>
        <w:adjustRightInd w:val="0"/>
        <w:contextualSpacing/>
        <w:jc w:val="both"/>
      </w:pPr>
    </w:p>
    <w:p w14:paraId="39F211D0" w14:textId="203355EB" w:rsidR="009C3343" w:rsidRPr="00FD585A" w:rsidRDefault="009C3343" w:rsidP="00306F0D">
      <w:pPr>
        <w:pStyle w:val="Paragraphedeliste"/>
        <w:numPr>
          <w:ilvl w:val="0"/>
          <w:numId w:val="11"/>
        </w:numPr>
        <w:autoSpaceDE w:val="0"/>
        <w:autoSpaceDN w:val="0"/>
        <w:adjustRightInd w:val="0"/>
        <w:contextualSpacing/>
        <w:jc w:val="both"/>
        <w:rPr>
          <w:rFonts w:ascii="Times New Roman" w:hAnsi="Times New Roman" w:cs="Times New Roman"/>
          <w:lang w:val="fr-FR"/>
        </w:rPr>
      </w:pPr>
      <w:r w:rsidRPr="00FD585A">
        <w:rPr>
          <w:rFonts w:ascii="Times New Roman" w:hAnsi="Times New Roman" w:cs="Times New Roman"/>
          <w:lang w:val="fr-FR"/>
        </w:rPr>
        <w:t>Le CE du PACE =</w:t>
      </w:r>
      <w:r w:rsidR="00AF02B1" w:rsidRPr="00FD585A">
        <w:rPr>
          <w:rFonts w:ascii="Times New Roman" w:hAnsi="Times New Roman" w:cs="Times New Roman"/>
          <w:lang w:val="fr-FR"/>
        </w:rPr>
        <w:t xml:space="preserve"> </w:t>
      </w:r>
      <w:r w:rsidR="00A136FA" w:rsidRPr="00FD585A">
        <w:rPr>
          <w:rFonts w:ascii="Times New Roman" w:hAnsi="Times New Roman" w:cs="Times New Roman"/>
          <w:lang w:val="fr-FR"/>
        </w:rPr>
        <w:t>28</w:t>
      </w:r>
      <w:r w:rsidRPr="00FD585A">
        <w:rPr>
          <w:rFonts w:ascii="Times New Roman" w:hAnsi="Times New Roman" w:cs="Times New Roman"/>
          <w:lang w:val="fr-FR"/>
        </w:rPr>
        <w:t xml:space="preserve">/ </w:t>
      </w:r>
      <w:r w:rsidR="00905B1C" w:rsidRPr="00FD585A">
        <w:rPr>
          <w:rFonts w:ascii="Times New Roman" w:hAnsi="Times New Roman" w:cs="Times New Roman"/>
          <w:lang w:val="fr-FR"/>
        </w:rPr>
        <w:t>9</w:t>
      </w:r>
      <w:r w:rsidR="00EA6D3B" w:rsidRPr="00FD585A">
        <w:rPr>
          <w:rFonts w:ascii="Times New Roman" w:hAnsi="Times New Roman" w:cs="Times New Roman"/>
          <w:lang w:val="fr-FR"/>
        </w:rPr>
        <w:t>7</w:t>
      </w:r>
      <w:r w:rsidRPr="00FD585A">
        <w:rPr>
          <w:rFonts w:ascii="Times New Roman" w:hAnsi="Times New Roman" w:cs="Times New Roman"/>
          <w:lang w:val="fr-FR"/>
        </w:rPr>
        <w:t xml:space="preserve"> </w:t>
      </w:r>
      <w:r w:rsidR="00D75CFF" w:rsidRPr="00FD585A">
        <w:rPr>
          <w:rFonts w:ascii="Times New Roman" w:hAnsi="Times New Roman" w:cs="Times New Roman"/>
          <w:lang w:val="fr-FR"/>
        </w:rPr>
        <w:t xml:space="preserve">= </w:t>
      </w:r>
      <w:r w:rsidR="006A6705" w:rsidRPr="00FD585A">
        <w:rPr>
          <w:rFonts w:ascii="Times New Roman" w:hAnsi="Times New Roman" w:cs="Times New Roman"/>
          <w:lang w:val="fr-FR"/>
        </w:rPr>
        <w:t>0,2</w:t>
      </w:r>
      <w:r w:rsidR="00EA6D3B" w:rsidRPr="00FD585A">
        <w:rPr>
          <w:rFonts w:ascii="Times New Roman" w:hAnsi="Times New Roman" w:cs="Times New Roman"/>
          <w:lang w:val="fr-FR"/>
        </w:rPr>
        <w:t>8</w:t>
      </w:r>
    </w:p>
    <w:p w14:paraId="16A21DE0" w14:textId="3C3FC0C2" w:rsidR="0067031F" w:rsidRPr="00FD585A" w:rsidRDefault="009C3343" w:rsidP="00DD03E0">
      <w:pPr>
        <w:autoSpaceDE w:val="0"/>
        <w:autoSpaceDN w:val="0"/>
        <w:adjustRightInd w:val="0"/>
        <w:contextualSpacing/>
        <w:jc w:val="both"/>
        <w:rPr>
          <w:lang w:val="fr-FR"/>
        </w:rPr>
      </w:pPr>
      <w:r w:rsidRPr="00FD585A">
        <w:rPr>
          <w:lang w:val="fr-FR"/>
        </w:rPr>
        <w:t>A l’analyse, le PACE</w:t>
      </w:r>
      <w:r w:rsidR="00980794" w:rsidRPr="00FD585A">
        <w:rPr>
          <w:lang w:val="fr-FR"/>
        </w:rPr>
        <w:t>D</w:t>
      </w:r>
      <w:r w:rsidRPr="00FD585A">
        <w:rPr>
          <w:lang w:val="fr-FR"/>
        </w:rPr>
        <w:t xml:space="preserve"> </w:t>
      </w:r>
      <w:r w:rsidR="00813F27" w:rsidRPr="00FD585A">
        <w:rPr>
          <w:lang w:val="fr-FR"/>
        </w:rPr>
        <w:t xml:space="preserve">avec un </w:t>
      </w:r>
      <w:r w:rsidR="00C96BF0" w:rsidRPr="00FD585A">
        <w:rPr>
          <w:lang w:val="fr-FR"/>
        </w:rPr>
        <w:t>coefficient</w:t>
      </w:r>
      <w:r w:rsidR="00813F27" w:rsidRPr="00FD585A">
        <w:rPr>
          <w:lang w:val="fr-FR"/>
        </w:rPr>
        <w:t xml:space="preserve"> d’</w:t>
      </w:r>
      <w:r w:rsidR="00C96BF0" w:rsidRPr="00FD585A">
        <w:rPr>
          <w:lang w:val="fr-FR"/>
        </w:rPr>
        <w:t>efficience</w:t>
      </w:r>
      <w:r w:rsidR="00813F27" w:rsidRPr="00FD585A">
        <w:rPr>
          <w:lang w:val="fr-FR"/>
        </w:rPr>
        <w:t xml:space="preserve"> de </w:t>
      </w:r>
      <w:r w:rsidR="00C96BF0" w:rsidRPr="00FD585A">
        <w:rPr>
          <w:lang w:val="fr-FR"/>
        </w:rPr>
        <w:t>0,</w:t>
      </w:r>
      <w:r w:rsidR="00502FE4" w:rsidRPr="00FD585A">
        <w:rPr>
          <w:lang w:val="fr-FR"/>
        </w:rPr>
        <w:t>2</w:t>
      </w:r>
      <w:r w:rsidR="00375EE5">
        <w:rPr>
          <w:lang w:val="fr-FR"/>
        </w:rPr>
        <w:t>8</w:t>
      </w:r>
      <w:r w:rsidR="00502FE4" w:rsidRPr="00FD585A">
        <w:rPr>
          <w:lang w:val="fr-FR"/>
        </w:rPr>
        <w:t xml:space="preserve"> n’a</w:t>
      </w:r>
      <w:r w:rsidR="006C1CE4" w:rsidRPr="00FD585A">
        <w:rPr>
          <w:lang w:val="fr-FR"/>
        </w:rPr>
        <w:t xml:space="preserve"> pas été </w:t>
      </w:r>
      <w:r w:rsidR="007105DB" w:rsidRPr="00FD585A">
        <w:rPr>
          <w:lang w:val="fr-FR"/>
        </w:rPr>
        <w:t xml:space="preserve">assez </w:t>
      </w:r>
      <w:r w:rsidR="00C75F9D" w:rsidRPr="00FD585A">
        <w:rPr>
          <w:lang w:val="fr-FR"/>
        </w:rPr>
        <w:t>efficace à</w:t>
      </w:r>
      <w:r w:rsidR="00FE3588" w:rsidRPr="00FD585A">
        <w:rPr>
          <w:lang w:val="fr-FR"/>
        </w:rPr>
        <w:t xml:space="preserve"> </w:t>
      </w:r>
      <w:r w:rsidR="00554FE3" w:rsidRPr="00FD585A">
        <w:rPr>
          <w:lang w:val="fr-FR"/>
        </w:rPr>
        <w:t xml:space="preserve"> </w:t>
      </w:r>
      <w:r w:rsidRPr="00FD585A">
        <w:rPr>
          <w:lang w:val="fr-FR"/>
        </w:rPr>
        <w:t xml:space="preserve"> </w:t>
      </w:r>
      <w:r w:rsidR="00777D41" w:rsidRPr="00FD585A">
        <w:rPr>
          <w:lang w:val="fr-FR"/>
        </w:rPr>
        <w:t xml:space="preserve"> la d</w:t>
      </w:r>
      <w:r w:rsidRPr="00FD585A">
        <w:rPr>
          <w:lang w:val="fr-FR"/>
        </w:rPr>
        <w:t xml:space="preserve">ate de la présente revue. </w:t>
      </w:r>
      <w:r w:rsidR="00777D41" w:rsidRPr="00FD585A">
        <w:rPr>
          <w:lang w:val="fr-FR"/>
        </w:rPr>
        <w:t xml:space="preserve">Cette situation s’explique </w:t>
      </w:r>
      <w:r w:rsidR="00502FE4" w:rsidRPr="00FD585A">
        <w:rPr>
          <w:lang w:val="fr-FR"/>
        </w:rPr>
        <w:t>par le non-achèvement</w:t>
      </w:r>
      <w:r w:rsidR="00920471" w:rsidRPr="00FD585A">
        <w:rPr>
          <w:lang w:val="fr-FR"/>
        </w:rPr>
        <w:t xml:space="preserve"> de </w:t>
      </w:r>
      <w:r w:rsidR="00502FE4" w:rsidRPr="00FD585A">
        <w:rPr>
          <w:lang w:val="fr-FR"/>
        </w:rPr>
        <w:t xml:space="preserve">la quasi-totalité </w:t>
      </w:r>
      <w:r w:rsidR="00A32A62" w:rsidRPr="00FD585A">
        <w:rPr>
          <w:lang w:val="fr-FR"/>
        </w:rPr>
        <w:t>des activités</w:t>
      </w:r>
      <w:r w:rsidR="001A6FC3" w:rsidRPr="00FD585A">
        <w:rPr>
          <w:lang w:val="fr-FR"/>
        </w:rPr>
        <w:t>.</w:t>
      </w:r>
    </w:p>
    <w:p w14:paraId="6460CE86" w14:textId="77777777" w:rsidR="0070035E" w:rsidRPr="00B05ED4" w:rsidRDefault="0070035E" w:rsidP="00DD03E0">
      <w:pPr>
        <w:autoSpaceDE w:val="0"/>
        <w:autoSpaceDN w:val="0"/>
        <w:adjustRightInd w:val="0"/>
        <w:contextualSpacing/>
        <w:jc w:val="both"/>
        <w:rPr>
          <w:lang w:val="fr-FR"/>
        </w:rPr>
      </w:pPr>
    </w:p>
    <w:p w14:paraId="70DFD4B3" w14:textId="77777777" w:rsidR="0016390D" w:rsidRPr="00B05ED4" w:rsidRDefault="00EE05D7" w:rsidP="00111D31">
      <w:pPr>
        <w:pStyle w:val="Titre2"/>
        <w:jc w:val="both"/>
        <w:rPr>
          <w:rFonts w:ascii="Times New Roman" w:hAnsi="Times New Roman" w:cs="Times New Roman"/>
          <w:b/>
          <w:bCs/>
          <w:color w:val="auto"/>
        </w:rPr>
      </w:pPr>
      <w:bookmarkStart w:id="13" w:name="_Toc219537377"/>
      <w:r w:rsidRPr="00B05ED4">
        <w:rPr>
          <w:rFonts w:ascii="Times New Roman" w:hAnsi="Times New Roman" w:cs="Times New Roman"/>
          <w:b/>
          <w:bCs/>
          <w:color w:val="auto"/>
          <w:sz w:val="28"/>
          <w:szCs w:val="28"/>
          <w:lang w:val="fr-FR"/>
        </w:rPr>
        <w:t>V. Analyse</w:t>
      </w:r>
      <w:r w:rsidR="0016390D" w:rsidRPr="00B05ED4">
        <w:rPr>
          <w:rFonts w:ascii="Times New Roman" w:hAnsi="Times New Roman" w:cs="Times New Roman"/>
          <w:b/>
          <w:bCs/>
          <w:color w:val="auto"/>
          <w:sz w:val="28"/>
          <w:szCs w:val="28"/>
          <w:lang w:val="fr-FR"/>
        </w:rPr>
        <w:t xml:space="preserve"> des risques</w:t>
      </w:r>
      <w:bookmarkEnd w:id="13"/>
    </w:p>
    <w:p w14:paraId="55EFD80E" w14:textId="77777777" w:rsidR="0090402A" w:rsidRPr="00B05ED4" w:rsidRDefault="0090402A" w:rsidP="00111D31">
      <w:pPr>
        <w:jc w:val="both"/>
        <w:rPr>
          <w:i/>
          <w:iCs/>
        </w:rPr>
      </w:pPr>
    </w:p>
    <w:tbl>
      <w:tblPr>
        <w:tblStyle w:val="Grilledutableau"/>
        <w:tblW w:w="0" w:type="auto"/>
        <w:tblLook w:val="04A0" w:firstRow="1" w:lastRow="0" w:firstColumn="1" w:lastColumn="0" w:noHBand="0" w:noVBand="1"/>
      </w:tblPr>
      <w:tblGrid>
        <w:gridCol w:w="1879"/>
        <w:gridCol w:w="2369"/>
        <w:gridCol w:w="2866"/>
        <w:gridCol w:w="1948"/>
      </w:tblGrid>
      <w:tr w:rsidR="004E082D" w:rsidRPr="00947650" w14:paraId="59C2ED1D" w14:textId="77777777" w:rsidTr="00D74B47">
        <w:trPr>
          <w:tblHeader/>
        </w:trPr>
        <w:tc>
          <w:tcPr>
            <w:tcW w:w="1879" w:type="dxa"/>
            <w:shd w:val="clear" w:color="auto" w:fill="B4C6E7" w:themeFill="accent1" w:themeFillTint="66"/>
          </w:tcPr>
          <w:p w14:paraId="6D4062D5" w14:textId="77777777" w:rsidR="00217EF4" w:rsidRPr="00947650" w:rsidRDefault="00217EF4" w:rsidP="00111D31">
            <w:pPr>
              <w:jc w:val="both"/>
              <w:rPr>
                <w:b/>
                <w:bCs/>
              </w:rPr>
            </w:pPr>
            <w:r w:rsidRPr="00947650">
              <w:rPr>
                <w:b/>
                <w:bCs/>
              </w:rPr>
              <w:t xml:space="preserve">Risques </w:t>
            </w:r>
          </w:p>
        </w:tc>
        <w:tc>
          <w:tcPr>
            <w:tcW w:w="2369" w:type="dxa"/>
            <w:shd w:val="clear" w:color="auto" w:fill="B4C6E7" w:themeFill="accent1" w:themeFillTint="66"/>
          </w:tcPr>
          <w:p w14:paraId="5A1C65BC" w14:textId="08C4499A" w:rsidR="00217EF4" w:rsidRPr="00947650" w:rsidRDefault="00217EF4" w:rsidP="00111D31">
            <w:pPr>
              <w:jc w:val="both"/>
              <w:rPr>
                <w:b/>
                <w:bCs/>
              </w:rPr>
            </w:pPr>
            <w:r w:rsidRPr="00947650">
              <w:rPr>
                <w:b/>
                <w:bCs/>
              </w:rPr>
              <w:t xml:space="preserve">Activités de mitigation </w:t>
            </w:r>
            <w:r w:rsidR="002D7AFF" w:rsidRPr="00947650">
              <w:rPr>
                <w:b/>
                <w:bCs/>
              </w:rPr>
              <w:t>202</w:t>
            </w:r>
            <w:r w:rsidR="00D74B47" w:rsidRPr="00947650">
              <w:rPr>
                <w:b/>
                <w:bCs/>
              </w:rPr>
              <w:t>5</w:t>
            </w:r>
          </w:p>
        </w:tc>
        <w:tc>
          <w:tcPr>
            <w:tcW w:w="2866" w:type="dxa"/>
            <w:shd w:val="clear" w:color="auto" w:fill="B4C6E7" w:themeFill="accent1" w:themeFillTint="66"/>
          </w:tcPr>
          <w:p w14:paraId="0E77CDEB" w14:textId="77777777" w:rsidR="00217EF4" w:rsidRPr="00947650" w:rsidRDefault="383A757C" w:rsidP="00111D31">
            <w:pPr>
              <w:jc w:val="both"/>
              <w:rPr>
                <w:b/>
                <w:bCs/>
                <w:lang w:val="fr-FR"/>
              </w:rPr>
            </w:pPr>
            <w:r w:rsidRPr="00947650">
              <w:rPr>
                <w:b/>
                <w:bCs/>
                <w:lang w:val="fr-FR"/>
              </w:rPr>
              <w:t xml:space="preserve">Situation de mise en </w:t>
            </w:r>
            <w:r w:rsidR="6A24B1F9" w:rsidRPr="00947650">
              <w:rPr>
                <w:b/>
                <w:bCs/>
                <w:lang w:val="fr-FR"/>
              </w:rPr>
              <w:t>œuvre</w:t>
            </w:r>
            <w:r w:rsidRPr="00947650">
              <w:rPr>
                <w:b/>
                <w:bCs/>
                <w:lang w:val="fr-FR"/>
              </w:rPr>
              <w:t xml:space="preserve"> des activités de mitigation</w:t>
            </w:r>
            <w:r w:rsidR="75CBF8DE" w:rsidRPr="00947650">
              <w:rPr>
                <w:b/>
                <w:bCs/>
                <w:lang w:val="fr-FR"/>
              </w:rPr>
              <w:t xml:space="preserve"> à jour</w:t>
            </w:r>
          </w:p>
        </w:tc>
        <w:tc>
          <w:tcPr>
            <w:tcW w:w="1948" w:type="dxa"/>
            <w:shd w:val="clear" w:color="auto" w:fill="B4C6E7" w:themeFill="accent1" w:themeFillTint="66"/>
          </w:tcPr>
          <w:p w14:paraId="25236413" w14:textId="77777777" w:rsidR="00217EF4" w:rsidRPr="00947650" w:rsidRDefault="00217EF4" w:rsidP="00111D31">
            <w:pPr>
              <w:jc w:val="both"/>
              <w:rPr>
                <w:b/>
                <w:bCs/>
              </w:rPr>
            </w:pPr>
            <w:r w:rsidRPr="00947650">
              <w:rPr>
                <w:b/>
                <w:bCs/>
              </w:rPr>
              <w:t xml:space="preserve">Observations </w:t>
            </w:r>
            <w:r w:rsidR="00731A36" w:rsidRPr="00947650">
              <w:rPr>
                <w:b/>
                <w:bCs/>
              </w:rPr>
              <w:t xml:space="preserve">sur le risque </w:t>
            </w:r>
          </w:p>
        </w:tc>
      </w:tr>
      <w:tr w:rsidR="00833733" w:rsidRPr="00947650" w14:paraId="6ECB817F" w14:textId="77777777" w:rsidTr="00D74B47">
        <w:tc>
          <w:tcPr>
            <w:tcW w:w="1879" w:type="dxa"/>
          </w:tcPr>
          <w:p w14:paraId="099EC526" w14:textId="538DF86C" w:rsidR="00217EF4" w:rsidRPr="00947650" w:rsidRDefault="00B14F3B" w:rsidP="000A2E6E">
            <w:pPr>
              <w:spacing w:after="160"/>
              <w:jc w:val="both"/>
              <w:rPr>
                <w:color w:val="000000" w:themeColor="text1"/>
                <w:sz w:val="22"/>
                <w:szCs w:val="22"/>
                <w:lang w:val="fr" w:eastAsia="en-US"/>
              </w:rPr>
            </w:pPr>
            <w:r w:rsidRPr="00947650">
              <w:rPr>
                <w:color w:val="000000"/>
                <w:sz w:val="22"/>
                <w:szCs w:val="22"/>
                <w:lang w:val="fr-BE" w:eastAsia="zh-CN"/>
              </w:rPr>
              <w:t>1.Le fonctionnement des institutions de la transition est interrompu ou entravé </w:t>
            </w:r>
          </w:p>
        </w:tc>
        <w:tc>
          <w:tcPr>
            <w:tcW w:w="2369" w:type="dxa"/>
          </w:tcPr>
          <w:p w14:paraId="7F6F8F14" w14:textId="77777777" w:rsidR="0090013E" w:rsidRPr="00947650" w:rsidRDefault="0090013E" w:rsidP="0090013E">
            <w:pPr>
              <w:rPr>
                <w:color w:val="000000"/>
                <w:sz w:val="22"/>
                <w:szCs w:val="22"/>
                <w:lang w:val="fr-BE" w:eastAsia="zh-CN"/>
              </w:rPr>
            </w:pPr>
            <w:r w:rsidRPr="00947650">
              <w:rPr>
                <w:color w:val="000000"/>
                <w:sz w:val="22"/>
                <w:szCs w:val="22"/>
                <w:lang w:val="fr-BE" w:eastAsia="zh-CN"/>
              </w:rPr>
              <w:t xml:space="preserve">Liaison avec les institutions de Transition et la mission de bons offices en charge de la Coordonnatrice Résidente du SNU au Burkina Faso et du </w:t>
            </w:r>
            <w:r w:rsidRPr="00947650">
              <w:rPr>
                <w:color w:val="000000"/>
                <w:sz w:val="22"/>
                <w:szCs w:val="22"/>
                <w:lang w:val="fr-BE"/>
              </w:rPr>
              <w:t>Représentant Spécial du SG de l’ONU pour l’Afrique de l’Ouest et le Sahel</w:t>
            </w:r>
          </w:p>
          <w:p w14:paraId="3C6FCBF7" w14:textId="7A25B896" w:rsidR="00217EF4" w:rsidRPr="00947650" w:rsidRDefault="00217EF4" w:rsidP="00111D31">
            <w:pPr>
              <w:jc w:val="both"/>
              <w:rPr>
                <w:sz w:val="22"/>
                <w:szCs w:val="22"/>
                <w:lang w:val="fr-BE"/>
              </w:rPr>
            </w:pPr>
          </w:p>
        </w:tc>
        <w:tc>
          <w:tcPr>
            <w:tcW w:w="2866" w:type="dxa"/>
          </w:tcPr>
          <w:p w14:paraId="792077E6" w14:textId="77777777" w:rsidR="00F21C08" w:rsidRPr="00947650" w:rsidRDefault="00F21C08" w:rsidP="00D82AC7">
            <w:pPr>
              <w:jc w:val="both"/>
              <w:rPr>
                <w:color w:val="000000" w:themeColor="text1"/>
                <w:sz w:val="22"/>
                <w:szCs w:val="22"/>
                <w:lang w:val="fr-BE" w:eastAsia="zh-CN"/>
              </w:rPr>
            </w:pPr>
          </w:p>
          <w:p w14:paraId="63EE9CD6" w14:textId="125A421A" w:rsidR="00F21C08" w:rsidRPr="00947650" w:rsidRDefault="00F21C08" w:rsidP="00D82AC7">
            <w:pPr>
              <w:jc w:val="both"/>
              <w:rPr>
                <w:color w:val="000000" w:themeColor="text1"/>
                <w:sz w:val="22"/>
                <w:szCs w:val="22"/>
                <w:lang w:val="fr-BE" w:eastAsia="zh-CN"/>
              </w:rPr>
            </w:pPr>
            <w:r w:rsidRPr="00947650">
              <w:rPr>
                <w:color w:val="000000" w:themeColor="text1"/>
                <w:sz w:val="22"/>
                <w:szCs w:val="22"/>
                <w:lang w:val="fr-BE" w:eastAsia="zh-CN"/>
              </w:rPr>
              <w:t>Il n’</w:t>
            </w:r>
            <w:proofErr w:type="spellStart"/>
            <w:r w:rsidRPr="00947650">
              <w:rPr>
                <w:color w:val="000000" w:themeColor="text1"/>
                <w:sz w:val="22"/>
                <w:szCs w:val="22"/>
                <w:lang w:val="fr-BE" w:eastAsia="zh-CN"/>
              </w:rPr>
              <w:t>ya</w:t>
            </w:r>
            <w:proofErr w:type="spellEnd"/>
            <w:r w:rsidRPr="00947650">
              <w:rPr>
                <w:color w:val="000000" w:themeColor="text1"/>
                <w:sz w:val="22"/>
                <w:szCs w:val="22"/>
                <w:lang w:val="fr-BE" w:eastAsia="zh-CN"/>
              </w:rPr>
              <w:t xml:space="preserve"> pas eu d’activités de mitigation. Cependant, </w:t>
            </w:r>
          </w:p>
          <w:p w14:paraId="06853490" w14:textId="652DCF09" w:rsidR="009C4A2D" w:rsidRPr="00947650" w:rsidRDefault="00ED729D" w:rsidP="00D82AC7">
            <w:pPr>
              <w:jc w:val="both"/>
              <w:rPr>
                <w:sz w:val="22"/>
                <w:szCs w:val="22"/>
                <w:lang w:val="fr-FR"/>
              </w:rPr>
            </w:pPr>
            <w:proofErr w:type="gramStart"/>
            <w:r w:rsidRPr="00947650">
              <w:rPr>
                <w:color w:val="000000" w:themeColor="text1"/>
                <w:sz w:val="22"/>
                <w:szCs w:val="22"/>
                <w:lang w:val="fr-BE" w:eastAsia="zh-CN"/>
              </w:rPr>
              <w:t>l</w:t>
            </w:r>
            <w:r w:rsidR="002D6920" w:rsidRPr="00947650">
              <w:rPr>
                <w:color w:val="000000" w:themeColor="text1"/>
                <w:sz w:val="22"/>
                <w:szCs w:val="22"/>
                <w:lang w:val="fr-BE" w:eastAsia="zh-CN"/>
              </w:rPr>
              <w:t>es</w:t>
            </w:r>
            <w:proofErr w:type="gramEnd"/>
            <w:r w:rsidR="002D6920" w:rsidRPr="00947650">
              <w:rPr>
                <w:color w:val="000000" w:themeColor="text1"/>
                <w:sz w:val="22"/>
                <w:szCs w:val="22"/>
                <w:lang w:val="fr-BE" w:eastAsia="zh-CN"/>
              </w:rPr>
              <w:t xml:space="preserve"> </w:t>
            </w:r>
            <w:r w:rsidR="00B66415" w:rsidRPr="00947650">
              <w:rPr>
                <w:color w:val="000000" w:themeColor="text1"/>
                <w:sz w:val="22"/>
                <w:szCs w:val="22"/>
                <w:lang w:val="fr-BE" w:eastAsia="zh-CN"/>
              </w:rPr>
              <w:t>autorités de</w:t>
            </w:r>
            <w:r w:rsidR="002D6920" w:rsidRPr="00947650">
              <w:rPr>
                <w:color w:val="000000" w:themeColor="text1"/>
                <w:sz w:val="22"/>
                <w:szCs w:val="22"/>
                <w:lang w:val="fr-BE" w:eastAsia="zh-CN"/>
              </w:rPr>
              <w:t xml:space="preserve"> Transition ont régulièrement dénoncé de</w:t>
            </w:r>
            <w:r w:rsidRPr="00947650">
              <w:rPr>
                <w:color w:val="000000" w:themeColor="text1"/>
                <w:sz w:val="22"/>
                <w:szCs w:val="22"/>
                <w:lang w:val="fr-BE" w:eastAsia="zh-CN"/>
              </w:rPr>
              <w:t>s</w:t>
            </w:r>
            <w:r w:rsidR="002D6920" w:rsidRPr="00947650">
              <w:rPr>
                <w:color w:val="000000" w:themeColor="text1"/>
                <w:sz w:val="22"/>
                <w:szCs w:val="22"/>
                <w:lang w:val="fr-BE" w:eastAsia="zh-CN"/>
              </w:rPr>
              <w:t xml:space="preserve"> tentatives déjouées de coup d’état.    </w:t>
            </w:r>
          </w:p>
        </w:tc>
        <w:tc>
          <w:tcPr>
            <w:tcW w:w="1948" w:type="dxa"/>
          </w:tcPr>
          <w:p w14:paraId="062C5BD4" w14:textId="11683BF2" w:rsidR="00217EF4" w:rsidRPr="00947650" w:rsidRDefault="00217EF4" w:rsidP="00111D31">
            <w:pPr>
              <w:jc w:val="both"/>
              <w:rPr>
                <w:sz w:val="22"/>
                <w:szCs w:val="22"/>
                <w:lang w:val="fr-FR"/>
              </w:rPr>
            </w:pPr>
          </w:p>
        </w:tc>
      </w:tr>
      <w:tr w:rsidR="00D74B47" w:rsidRPr="00947650" w14:paraId="262D3E03" w14:textId="77777777" w:rsidTr="00D74B47">
        <w:tc>
          <w:tcPr>
            <w:tcW w:w="1879" w:type="dxa"/>
          </w:tcPr>
          <w:p w14:paraId="745EF6CD" w14:textId="77777777" w:rsidR="00611AF8" w:rsidRPr="00947650" w:rsidRDefault="00611AF8" w:rsidP="00611AF8">
            <w:pPr>
              <w:rPr>
                <w:color w:val="000000"/>
                <w:sz w:val="22"/>
                <w:szCs w:val="22"/>
                <w:lang w:val="fr-BE" w:eastAsia="zh-CN"/>
              </w:rPr>
            </w:pPr>
            <w:r w:rsidRPr="00947650">
              <w:rPr>
                <w:color w:val="000000" w:themeColor="text1"/>
                <w:sz w:val="22"/>
                <w:szCs w:val="22"/>
                <w:lang w:val="fr-BE" w:eastAsia="zh-CN"/>
              </w:rPr>
              <w:t>2. L’Etat de droit</w:t>
            </w:r>
            <w:r w:rsidRPr="00947650">
              <w:rPr>
                <w:color w:val="000000"/>
                <w:sz w:val="22"/>
                <w:szCs w:val="22"/>
                <w:lang w:val="fr-BE" w:eastAsia="zh-CN"/>
              </w:rPr>
              <w:t xml:space="preserve"> menacé par le régime d’exception qu’impose le contexte</w:t>
            </w:r>
          </w:p>
          <w:p w14:paraId="333942CD" w14:textId="77777777" w:rsidR="00D74B47" w:rsidRPr="00947650" w:rsidRDefault="00D74B47" w:rsidP="000A2E6E">
            <w:pPr>
              <w:spacing w:after="160"/>
              <w:jc w:val="both"/>
              <w:rPr>
                <w:color w:val="000000"/>
                <w:sz w:val="22"/>
                <w:szCs w:val="22"/>
                <w:lang w:val="fr-BE" w:eastAsia="zh-CN"/>
              </w:rPr>
            </w:pPr>
          </w:p>
        </w:tc>
        <w:tc>
          <w:tcPr>
            <w:tcW w:w="2369" w:type="dxa"/>
          </w:tcPr>
          <w:p w14:paraId="36C48831" w14:textId="776C56EE" w:rsidR="00D74B47" w:rsidRPr="00947650" w:rsidRDefault="0028601B" w:rsidP="0028601B">
            <w:pPr>
              <w:rPr>
                <w:color w:val="000000"/>
                <w:sz w:val="22"/>
                <w:szCs w:val="22"/>
                <w:lang w:val="fr-BE"/>
              </w:rPr>
            </w:pPr>
            <w:r w:rsidRPr="00947650">
              <w:rPr>
                <w:color w:val="000000"/>
                <w:sz w:val="22"/>
                <w:szCs w:val="22"/>
                <w:lang w:val="fr-BE" w:eastAsia="zh-CN"/>
              </w:rPr>
              <w:t xml:space="preserve">Liaison avec les institutions de Transition et la mission de bons offices en charge de la Coordonnatrice Résidente du SNU au Burkina Faso et du </w:t>
            </w:r>
            <w:r w:rsidRPr="00947650">
              <w:rPr>
                <w:color w:val="000000"/>
                <w:sz w:val="22"/>
                <w:szCs w:val="22"/>
                <w:lang w:val="fr-BE"/>
              </w:rPr>
              <w:t>Représentant Spécial du SG de l’ONU pour l’Afrique de l’Ouest et le Sahel</w:t>
            </w:r>
          </w:p>
        </w:tc>
        <w:tc>
          <w:tcPr>
            <w:tcW w:w="2866" w:type="dxa"/>
          </w:tcPr>
          <w:p w14:paraId="18FA5C06" w14:textId="77777777" w:rsidR="00742B4E" w:rsidRPr="00947650" w:rsidRDefault="00742B4E" w:rsidP="00742B4E">
            <w:pPr>
              <w:jc w:val="both"/>
              <w:rPr>
                <w:color w:val="000000"/>
                <w:sz w:val="22"/>
                <w:szCs w:val="22"/>
                <w:lang w:val="fr-BE" w:eastAsia="zh-CN"/>
              </w:rPr>
            </w:pPr>
            <w:r w:rsidRPr="00947650">
              <w:rPr>
                <w:color w:val="000000"/>
                <w:sz w:val="22"/>
                <w:szCs w:val="22"/>
                <w:lang w:val="fr-BE" w:eastAsia="zh-CN"/>
              </w:rPr>
              <w:t>- T</w:t>
            </w:r>
            <w:r w:rsidR="00F3079D" w:rsidRPr="00947650">
              <w:rPr>
                <w:color w:val="000000"/>
                <w:sz w:val="22"/>
                <w:szCs w:val="22"/>
                <w:lang w:val="fr-BE" w:eastAsia="zh-CN"/>
              </w:rPr>
              <w:t xml:space="preserve">enue d’un colloque international sur les deux décennies du Conseil constitutionnel qui permis de dresser un bilan et des perspectives de reformes pour garantir l’Etat de droit ; </w:t>
            </w:r>
          </w:p>
          <w:p w14:paraId="2CA991D9" w14:textId="3E01608F" w:rsidR="00D74B47" w:rsidRPr="00947650" w:rsidRDefault="00742B4E" w:rsidP="00742B4E">
            <w:pPr>
              <w:jc w:val="both"/>
              <w:rPr>
                <w:sz w:val="22"/>
                <w:szCs w:val="22"/>
                <w:lang w:val="fr-FR"/>
              </w:rPr>
            </w:pPr>
            <w:r w:rsidRPr="00947650">
              <w:rPr>
                <w:color w:val="000000"/>
                <w:sz w:val="22"/>
                <w:szCs w:val="22"/>
                <w:lang w:val="fr-BE" w:eastAsia="zh-CN"/>
              </w:rPr>
              <w:t xml:space="preserve">- </w:t>
            </w:r>
            <w:r w:rsidR="00F3079D" w:rsidRPr="00947650">
              <w:rPr>
                <w:color w:val="000000"/>
                <w:sz w:val="22"/>
                <w:szCs w:val="22"/>
                <w:lang w:val="fr-BE" w:eastAsia="zh-CN"/>
              </w:rPr>
              <w:t>formation des membres du Conseil constitutionnel et du Conseil supérieur de la magistrature sur l’interprétation et l’application du droit constitutionnel</w:t>
            </w:r>
            <w:r w:rsidRPr="00947650">
              <w:rPr>
                <w:color w:val="000000"/>
                <w:sz w:val="22"/>
                <w:szCs w:val="22"/>
                <w:lang w:val="fr-BE" w:eastAsia="zh-CN"/>
              </w:rPr>
              <w:t>.</w:t>
            </w:r>
          </w:p>
        </w:tc>
        <w:tc>
          <w:tcPr>
            <w:tcW w:w="1948" w:type="dxa"/>
          </w:tcPr>
          <w:p w14:paraId="004D07B4" w14:textId="227957ED" w:rsidR="00D74B47" w:rsidRPr="00947650" w:rsidRDefault="00ED60FA" w:rsidP="00111D31">
            <w:pPr>
              <w:jc w:val="both"/>
              <w:rPr>
                <w:sz w:val="22"/>
                <w:szCs w:val="22"/>
                <w:lang w:val="fr-FR"/>
              </w:rPr>
            </w:pPr>
            <w:r w:rsidRPr="00947650">
              <w:rPr>
                <w:color w:val="000000" w:themeColor="text1"/>
                <w:sz w:val="22"/>
                <w:szCs w:val="22"/>
                <w:lang w:val="fr-BE" w:eastAsia="zh-CN"/>
              </w:rPr>
              <w:t>La probabilité est moyenne</w:t>
            </w:r>
          </w:p>
        </w:tc>
      </w:tr>
      <w:tr w:rsidR="00D82AC7" w:rsidRPr="00947650" w14:paraId="4ED1D14A" w14:textId="77777777" w:rsidTr="00D74B47">
        <w:tc>
          <w:tcPr>
            <w:tcW w:w="1879" w:type="dxa"/>
          </w:tcPr>
          <w:p w14:paraId="71066222" w14:textId="77777777" w:rsidR="000973F9" w:rsidRPr="00947650" w:rsidRDefault="000973F9" w:rsidP="000973F9">
            <w:pPr>
              <w:rPr>
                <w:color w:val="000000"/>
                <w:sz w:val="22"/>
                <w:szCs w:val="22"/>
                <w:lang w:val="fr-BE" w:eastAsia="zh-CN"/>
              </w:rPr>
            </w:pPr>
            <w:r w:rsidRPr="00947650">
              <w:rPr>
                <w:color w:val="000000"/>
                <w:sz w:val="22"/>
                <w:szCs w:val="22"/>
                <w:lang w:val="fr-BE" w:eastAsia="zh-CN"/>
              </w:rPr>
              <w:t>3</w:t>
            </w:r>
            <w:r w:rsidRPr="00947650">
              <w:rPr>
                <w:color w:val="000000" w:themeColor="text1"/>
                <w:sz w:val="22"/>
                <w:szCs w:val="22"/>
                <w:lang w:val="fr-BE" w:eastAsia="zh-CN"/>
              </w:rPr>
              <w:t xml:space="preserve">. </w:t>
            </w:r>
            <w:r w:rsidRPr="00947650">
              <w:rPr>
                <w:color w:val="000000"/>
                <w:sz w:val="22"/>
                <w:szCs w:val="22"/>
                <w:lang w:val="fr-BE" w:eastAsia="zh-CN"/>
              </w:rPr>
              <w:t>Difficultés à mobiliser des ressources complémentaires auprès de PTF</w:t>
            </w:r>
          </w:p>
          <w:p w14:paraId="26B493DB" w14:textId="77777777" w:rsidR="00D82AC7" w:rsidRPr="00947650" w:rsidRDefault="00D82AC7" w:rsidP="000A2E6E">
            <w:pPr>
              <w:spacing w:after="160"/>
              <w:jc w:val="both"/>
              <w:rPr>
                <w:color w:val="000000"/>
                <w:sz w:val="22"/>
                <w:szCs w:val="22"/>
                <w:lang w:val="fr-BE" w:eastAsia="zh-CN"/>
              </w:rPr>
            </w:pPr>
          </w:p>
        </w:tc>
        <w:tc>
          <w:tcPr>
            <w:tcW w:w="2369" w:type="dxa"/>
          </w:tcPr>
          <w:p w14:paraId="31E72F8D" w14:textId="77777777" w:rsidR="00E445E6" w:rsidRPr="00947650" w:rsidRDefault="00E445E6" w:rsidP="00E445E6">
            <w:pPr>
              <w:rPr>
                <w:color w:val="000000"/>
                <w:sz w:val="22"/>
                <w:szCs w:val="22"/>
                <w:lang w:val="fr-BE" w:eastAsia="zh-CN"/>
              </w:rPr>
            </w:pPr>
            <w:r w:rsidRPr="00947650">
              <w:rPr>
                <w:color w:val="000000"/>
                <w:sz w:val="22"/>
                <w:szCs w:val="22"/>
                <w:lang w:val="fr-BE" w:eastAsia="zh-CN"/>
              </w:rPr>
              <w:t>Programmer dans le PIP les activités financées par des ressources disponibles</w:t>
            </w:r>
          </w:p>
          <w:p w14:paraId="78990A27" w14:textId="0D17F065" w:rsidR="00D82AC7" w:rsidRPr="00947650" w:rsidRDefault="00E445E6" w:rsidP="00E445E6">
            <w:pPr>
              <w:jc w:val="both"/>
              <w:rPr>
                <w:sz w:val="22"/>
                <w:szCs w:val="22"/>
                <w:lang w:val="fr-FR"/>
              </w:rPr>
            </w:pPr>
            <w:r w:rsidRPr="00947650">
              <w:rPr>
                <w:color w:val="000000"/>
                <w:sz w:val="22"/>
                <w:szCs w:val="22"/>
                <w:lang w:val="fr-BE" w:eastAsia="zh-CN"/>
              </w:rPr>
              <w:t>- Intensifier la mobilisation des ressources auprès de PTF, en diversifiant les points d’entrée</w:t>
            </w:r>
          </w:p>
        </w:tc>
        <w:tc>
          <w:tcPr>
            <w:tcW w:w="2866" w:type="dxa"/>
          </w:tcPr>
          <w:p w14:paraId="48FAA161" w14:textId="6EF3C405" w:rsidR="00313244" w:rsidRPr="00947650" w:rsidRDefault="00313244" w:rsidP="00313244">
            <w:pPr>
              <w:rPr>
                <w:color w:val="000000" w:themeColor="text1"/>
                <w:sz w:val="22"/>
                <w:szCs w:val="22"/>
                <w:lang w:val="fr-BE" w:eastAsia="zh-CN"/>
              </w:rPr>
            </w:pPr>
            <w:r w:rsidRPr="00947650">
              <w:rPr>
                <w:color w:val="000000" w:themeColor="text1"/>
                <w:sz w:val="22"/>
                <w:szCs w:val="22"/>
                <w:lang w:val="fr-BE" w:eastAsia="zh-CN"/>
              </w:rPr>
              <w:t>Un Plan d’initiation a été élaboré et les ressources du FW ont permis de réaliser seulement 10</w:t>
            </w:r>
            <w:r w:rsidR="00B161FF" w:rsidRPr="00947650">
              <w:rPr>
                <w:color w:val="000000" w:themeColor="text1"/>
                <w:sz w:val="22"/>
                <w:szCs w:val="22"/>
                <w:lang w:val="fr-BE" w:eastAsia="zh-CN"/>
              </w:rPr>
              <w:t xml:space="preserve">/36 </w:t>
            </w:r>
            <w:r w:rsidRPr="00947650">
              <w:rPr>
                <w:color w:val="000000" w:themeColor="text1"/>
                <w:sz w:val="22"/>
                <w:szCs w:val="22"/>
                <w:lang w:val="fr-BE" w:eastAsia="zh-CN"/>
              </w:rPr>
              <w:t>afin d’assurer la visibilité du Projet en vue des perspectives de mobilisation de ressources.</w:t>
            </w:r>
          </w:p>
          <w:p w14:paraId="222772F4" w14:textId="77777777" w:rsidR="00D82AC7" w:rsidRPr="00947650" w:rsidRDefault="00D82AC7" w:rsidP="00111D31">
            <w:pPr>
              <w:pStyle w:val="Paragraphedeliste"/>
              <w:jc w:val="both"/>
              <w:rPr>
                <w:rFonts w:ascii="Times New Roman" w:hAnsi="Times New Roman" w:cs="Times New Roman"/>
                <w:lang w:val="fr-BE"/>
              </w:rPr>
            </w:pPr>
          </w:p>
        </w:tc>
        <w:tc>
          <w:tcPr>
            <w:tcW w:w="1948" w:type="dxa"/>
          </w:tcPr>
          <w:p w14:paraId="60154F7E" w14:textId="77777777" w:rsidR="00D82AC7" w:rsidRPr="00947650" w:rsidRDefault="007F28F5" w:rsidP="00111D31">
            <w:pPr>
              <w:jc w:val="both"/>
              <w:rPr>
                <w:color w:val="000000"/>
                <w:sz w:val="22"/>
                <w:szCs w:val="22"/>
                <w:lang w:val="fr-BE" w:eastAsia="zh-CN"/>
              </w:rPr>
            </w:pPr>
            <w:r w:rsidRPr="00947650">
              <w:rPr>
                <w:color w:val="000000"/>
                <w:sz w:val="22"/>
                <w:szCs w:val="22"/>
                <w:lang w:val="fr-BE" w:eastAsia="zh-CN"/>
              </w:rPr>
              <w:t>La probabilité est élevée</w:t>
            </w:r>
          </w:p>
          <w:p w14:paraId="5E71CCFC" w14:textId="5F223617" w:rsidR="006A1166" w:rsidRPr="00947650" w:rsidRDefault="006A1166" w:rsidP="00111D31">
            <w:pPr>
              <w:jc w:val="both"/>
              <w:rPr>
                <w:sz w:val="22"/>
                <w:szCs w:val="22"/>
                <w:lang w:val="fr-FR"/>
              </w:rPr>
            </w:pPr>
          </w:p>
        </w:tc>
      </w:tr>
      <w:tr w:rsidR="00426D45" w:rsidRPr="00947650" w14:paraId="7662874F" w14:textId="77777777" w:rsidTr="00D74B47">
        <w:tc>
          <w:tcPr>
            <w:tcW w:w="1879" w:type="dxa"/>
          </w:tcPr>
          <w:p w14:paraId="30DF7BC8" w14:textId="77777777" w:rsidR="00065C02" w:rsidRPr="00947650" w:rsidRDefault="00065C02" w:rsidP="00065C02">
            <w:pPr>
              <w:rPr>
                <w:color w:val="000000"/>
                <w:sz w:val="22"/>
                <w:szCs w:val="22"/>
                <w:lang w:val="fr-BE" w:eastAsia="zh-CN"/>
              </w:rPr>
            </w:pPr>
            <w:r w:rsidRPr="00947650">
              <w:rPr>
                <w:color w:val="000000"/>
                <w:sz w:val="22"/>
                <w:szCs w:val="22"/>
                <w:lang w:val="fr-BE" w:eastAsia="zh-CN"/>
              </w:rPr>
              <w:t>4.La situation sécuritaire se dégrade et affecte la mise en œuvre du PTA</w:t>
            </w:r>
          </w:p>
          <w:p w14:paraId="52104DAF" w14:textId="77777777" w:rsidR="00426D45" w:rsidRPr="00947650" w:rsidRDefault="00426D45" w:rsidP="000A2E6E">
            <w:pPr>
              <w:spacing w:after="160"/>
              <w:jc w:val="both"/>
              <w:rPr>
                <w:color w:val="000000"/>
                <w:sz w:val="22"/>
                <w:szCs w:val="22"/>
                <w:lang w:val="fr-BE" w:eastAsia="zh-CN"/>
              </w:rPr>
            </w:pPr>
          </w:p>
        </w:tc>
        <w:tc>
          <w:tcPr>
            <w:tcW w:w="2369" w:type="dxa"/>
          </w:tcPr>
          <w:p w14:paraId="56812331" w14:textId="68994352" w:rsidR="00426D45" w:rsidRPr="00947650" w:rsidRDefault="00065C02" w:rsidP="00065C02">
            <w:pPr>
              <w:rPr>
                <w:color w:val="000000"/>
                <w:sz w:val="22"/>
                <w:szCs w:val="22"/>
                <w:lang w:val="fr-BE" w:eastAsia="zh-CN"/>
              </w:rPr>
            </w:pPr>
            <w:r w:rsidRPr="00947650">
              <w:rPr>
                <w:color w:val="000000"/>
                <w:sz w:val="22"/>
                <w:szCs w:val="22"/>
                <w:lang w:val="fr-BE" w:eastAsia="zh-CN"/>
              </w:rPr>
              <w:t xml:space="preserve">Liaison avec les institutions de Transition et la mission de bons offices en charge de la Coordonnatrice Résidente du SNU au Burkina Faso et du </w:t>
            </w:r>
            <w:r w:rsidRPr="00947650">
              <w:rPr>
                <w:color w:val="000000"/>
                <w:sz w:val="22"/>
                <w:szCs w:val="22"/>
                <w:lang w:val="fr-BE"/>
              </w:rPr>
              <w:t>Représentant Spécial du SG de l’ONU pour l’Afrique de l’Ouest et le Sahel</w:t>
            </w:r>
          </w:p>
        </w:tc>
        <w:tc>
          <w:tcPr>
            <w:tcW w:w="2866" w:type="dxa"/>
          </w:tcPr>
          <w:p w14:paraId="49184EE2" w14:textId="310C271E" w:rsidR="00426D45" w:rsidRPr="00947650" w:rsidRDefault="00B15B44" w:rsidP="00B15B44">
            <w:pPr>
              <w:jc w:val="both"/>
              <w:rPr>
                <w:sz w:val="22"/>
                <w:szCs w:val="22"/>
                <w:lang w:val="fr-FR"/>
              </w:rPr>
            </w:pPr>
            <w:r w:rsidRPr="00947650">
              <w:rPr>
                <w:sz w:val="22"/>
                <w:szCs w:val="22"/>
                <w:lang w:val="fr-FR"/>
              </w:rPr>
              <w:t>Pas d’activité de mitigation. Cependant, le rapport</w:t>
            </w:r>
            <w:r w:rsidR="00491E66" w:rsidRPr="00947650">
              <w:rPr>
                <w:sz w:val="22"/>
                <w:szCs w:val="22"/>
                <w:lang w:val="fr-FR"/>
              </w:rPr>
              <w:t xml:space="preserve"> annuel 2024 relève plus de 70</w:t>
            </w:r>
            <w:r w:rsidR="007C36F1" w:rsidRPr="00947650">
              <w:rPr>
                <w:sz w:val="22"/>
                <w:szCs w:val="22"/>
                <w:lang w:val="fr-FR"/>
              </w:rPr>
              <w:t>% territoire reconquis et plus de 1 000 000 de PDI retournées dans leur localité d’origine</w:t>
            </w:r>
          </w:p>
          <w:p w14:paraId="332FE8DE" w14:textId="499356FF" w:rsidR="00B15B44" w:rsidRPr="00947650" w:rsidRDefault="00B15B44" w:rsidP="00111D31">
            <w:pPr>
              <w:pStyle w:val="Paragraphedeliste"/>
              <w:jc w:val="both"/>
              <w:rPr>
                <w:rFonts w:ascii="Times New Roman" w:hAnsi="Times New Roman" w:cs="Times New Roman"/>
                <w:lang w:val="fr-FR"/>
              </w:rPr>
            </w:pPr>
          </w:p>
        </w:tc>
        <w:tc>
          <w:tcPr>
            <w:tcW w:w="1948" w:type="dxa"/>
          </w:tcPr>
          <w:p w14:paraId="50054CDD" w14:textId="77777777" w:rsidR="00426D45" w:rsidRPr="00947650" w:rsidRDefault="00426D45" w:rsidP="00111D31">
            <w:pPr>
              <w:jc w:val="both"/>
              <w:rPr>
                <w:sz w:val="22"/>
                <w:szCs w:val="22"/>
                <w:lang w:val="fr-FR"/>
              </w:rPr>
            </w:pPr>
          </w:p>
        </w:tc>
      </w:tr>
    </w:tbl>
    <w:p w14:paraId="1033C8CB" w14:textId="77777777" w:rsidR="008B28A1" w:rsidRDefault="008B28A1" w:rsidP="00111D31">
      <w:pPr>
        <w:pStyle w:val="Titre2"/>
        <w:jc w:val="both"/>
        <w:rPr>
          <w:rFonts w:ascii="Times New Roman" w:hAnsi="Times New Roman" w:cs="Times New Roman"/>
          <w:b/>
          <w:bCs/>
          <w:color w:val="auto"/>
          <w:sz w:val="28"/>
          <w:szCs w:val="28"/>
          <w:lang w:val="fr-FR"/>
        </w:rPr>
      </w:pPr>
    </w:p>
    <w:p w14:paraId="2DAADDB4" w14:textId="77777777" w:rsidR="00336089" w:rsidRPr="00D66617" w:rsidRDefault="00523C80" w:rsidP="00111D31">
      <w:pPr>
        <w:pStyle w:val="Titre2"/>
        <w:jc w:val="both"/>
        <w:rPr>
          <w:rFonts w:ascii="Times New Roman" w:hAnsi="Times New Roman" w:cs="Times New Roman"/>
          <w:b/>
          <w:bCs/>
          <w:color w:val="auto"/>
        </w:rPr>
      </w:pPr>
      <w:bookmarkStart w:id="14" w:name="_Toc219537378"/>
      <w:r w:rsidRPr="00D66617">
        <w:rPr>
          <w:rFonts w:ascii="Times New Roman" w:hAnsi="Times New Roman" w:cs="Times New Roman"/>
          <w:b/>
          <w:bCs/>
          <w:color w:val="auto"/>
          <w:sz w:val="28"/>
          <w:szCs w:val="28"/>
          <w:lang w:val="fr-FR"/>
        </w:rPr>
        <w:t>V</w:t>
      </w:r>
      <w:r w:rsidR="00105FFF" w:rsidRPr="00D66617">
        <w:rPr>
          <w:rFonts w:ascii="Times New Roman" w:hAnsi="Times New Roman" w:cs="Times New Roman"/>
          <w:b/>
          <w:bCs/>
          <w:color w:val="auto"/>
          <w:sz w:val="28"/>
          <w:szCs w:val="28"/>
          <w:lang w:val="fr-FR"/>
        </w:rPr>
        <w:t>I.</w:t>
      </w:r>
      <w:r w:rsidR="00105FFF" w:rsidRPr="00D66617">
        <w:rPr>
          <w:rFonts w:ascii="Times New Roman" w:hAnsi="Times New Roman" w:cs="Times New Roman"/>
          <w:b/>
          <w:bCs/>
          <w:color w:val="auto"/>
          <w:sz w:val="28"/>
          <w:szCs w:val="28"/>
          <w:lang w:val="fr-FR"/>
        </w:rPr>
        <w:tab/>
      </w:r>
      <w:r w:rsidRPr="00D66617">
        <w:rPr>
          <w:rFonts w:ascii="Times New Roman" w:hAnsi="Times New Roman" w:cs="Times New Roman"/>
          <w:b/>
          <w:bCs/>
          <w:color w:val="auto"/>
          <w:sz w:val="28"/>
          <w:szCs w:val="28"/>
          <w:lang w:val="fr-FR"/>
        </w:rPr>
        <w:t>Contraintes et difficultés rencontrées</w:t>
      </w:r>
      <w:bookmarkEnd w:id="14"/>
      <w:r w:rsidRPr="00D66617">
        <w:rPr>
          <w:rFonts w:ascii="Times New Roman" w:hAnsi="Times New Roman" w:cs="Times New Roman"/>
          <w:b/>
          <w:bCs/>
          <w:color w:val="auto"/>
          <w:sz w:val="28"/>
          <w:szCs w:val="28"/>
          <w:lang w:val="fr-FR"/>
        </w:rPr>
        <w:t xml:space="preserve"> </w:t>
      </w:r>
    </w:p>
    <w:p w14:paraId="0F080096" w14:textId="77777777" w:rsidR="00126339" w:rsidRPr="00D66617" w:rsidRDefault="00126339" w:rsidP="00DD03E0">
      <w:pPr>
        <w:spacing w:after="120" w:line="276" w:lineRule="auto"/>
        <w:jc w:val="both"/>
        <w:rPr>
          <w:b/>
          <w:bCs/>
          <w:sz w:val="22"/>
          <w:szCs w:val="22"/>
          <w:lang w:val="fr-FR"/>
        </w:rPr>
      </w:pPr>
    </w:p>
    <w:p w14:paraId="410B24D4" w14:textId="02BD599E" w:rsidR="005215D5" w:rsidRPr="00D66617" w:rsidRDefault="000A3838" w:rsidP="00AF78EF">
      <w:pPr>
        <w:jc w:val="both"/>
        <w:rPr>
          <w:sz w:val="22"/>
          <w:szCs w:val="22"/>
          <w:lang w:val="fr-FR"/>
        </w:rPr>
      </w:pPr>
      <w:r w:rsidRPr="00D66617">
        <w:rPr>
          <w:b/>
          <w:bCs/>
          <w:sz w:val="22"/>
          <w:szCs w:val="22"/>
          <w:lang w:val="fr-FR"/>
        </w:rPr>
        <w:t xml:space="preserve">Changement du </w:t>
      </w:r>
      <w:r w:rsidR="00B97A8F" w:rsidRPr="00D66617">
        <w:rPr>
          <w:b/>
          <w:bCs/>
          <w:sz w:val="22"/>
          <w:szCs w:val="22"/>
          <w:lang w:val="fr-FR"/>
        </w:rPr>
        <w:t>contexte politique et idéol</w:t>
      </w:r>
      <w:r w:rsidR="00E00A4A" w:rsidRPr="00D66617">
        <w:rPr>
          <w:b/>
          <w:bCs/>
          <w:sz w:val="22"/>
          <w:szCs w:val="22"/>
          <w:lang w:val="fr-FR"/>
        </w:rPr>
        <w:t>ogique</w:t>
      </w:r>
      <w:r w:rsidR="005215D5" w:rsidRPr="00D66617">
        <w:rPr>
          <w:sz w:val="22"/>
          <w:szCs w:val="22"/>
          <w:lang w:val="fr-FR"/>
        </w:rPr>
        <w:t xml:space="preserve"> : </w:t>
      </w:r>
      <w:r w:rsidR="002818CE" w:rsidRPr="00D66617">
        <w:rPr>
          <w:sz w:val="22"/>
          <w:szCs w:val="22"/>
          <w:lang w:val="fr-FR"/>
        </w:rPr>
        <w:t>L</w:t>
      </w:r>
      <w:r w:rsidR="00163F46" w:rsidRPr="00D66617">
        <w:rPr>
          <w:sz w:val="22"/>
          <w:szCs w:val="22"/>
          <w:lang w:val="fr-FR"/>
        </w:rPr>
        <w:t>e</w:t>
      </w:r>
      <w:r w:rsidR="0001578E" w:rsidRPr="00D66617">
        <w:rPr>
          <w:sz w:val="22"/>
          <w:szCs w:val="22"/>
          <w:lang w:val="fr-FR"/>
        </w:rPr>
        <w:t xml:space="preserve"> PACE</w:t>
      </w:r>
      <w:r w:rsidR="00E330CF" w:rsidRPr="00D66617">
        <w:rPr>
          <w:sz w:val="22"/>
          <w:szCs w:val="22"/>
          <w:lang w:val="fr-FR"/>
        </w:rPr>
        <w:t>D</w:t>
      </w:r>
      <w:r w:rsidR="00375C48" w:rsidRPr="00D66617">
        <w:rPr>
          <w:sz w:val="22"/>
          <w:szCs w:val="22"/>
          <w:lang w:val="fr-FR"/>
        </w:rPr>
        <w:t xml:space="preserve"> </w:t>
      </w:r>
      <w:r w:rsidR="009153F5" w:rsidRPr="00D66617">
        <w:rPr>
          <w:sz w:val="22"/>
          <w:szCs w:val="22"/>
          <w:lang w:val="fr-FR"/>
        </w:rPr>
        <w:t xml:space="preserve">est mis en œuvre </w:t>
      </w:r>
      <w:r w:rsidR="002D629F" w:rsidRPr="00D66617">
        <w:rPr>
          <w:sz w:val="22"/>
          <w:szCs w:val="22"/>
          <w:lang w:val="fr-FR"/>
        </w:rPr>
        <w:t xml:space="preserve">dans </w:t>
      </w:r>
      <w:proofErr w:type="gramStart"/>
      <w:r w:rsidR="002D629F" w:rsidRPr="00D66617">
        <w:rPr>
          <w:sz w:val="22"/>
          <w:szCs w:val="22"/>
          <w:lang w:val="fr-FR"/>
        </w:rPr>
        <w:t>un</w:t>
      </w:r>
      <w:r w:rsidR="009153F5" w:rsidRPr="00D66617">
        <w:rPr>
          <w:sz w:val="22"/>
          <w:szCs w:val="22"/>
          <w:lang w:val="fr-FR"/>
        </w:rPr>
        <w:t xml:space="preserve"> </w:t>
      </w:r>
      <w:r w:rsidR="008041E7" w:rsidRPr="00D66617">
        <w:rPr>
          <w:sz w:val="22"/>
          <w:szCs w:val="22"/>
          <w:lang w:val="fr-FR"/>
        </w:rPr>
        <w:t xml:space="preserve"> contexte</w:t>
      </w:r>
      <w:proofErr w:type="gramEnd"/>
      <w:r w:rsidR="002818CE" w:rsidRPr="00D66617">
        <w:rPr>
          <w:sz w:val="22"/>
          <w:szCs w:val="22"/>
          <w:lang w:val="fr-FR"/>
        </w:rPr>
        <w:t xml:space="preserve"> </w:t>
      </w:r>
      <w:r w:rsidR="00B97A8F" w:rsidRPr="00D66617">
        <w:rPr>
          <w:sz w:val="22"/>
          <w:szCs w:val="22"/>
          <w:lang w:val="fr-FR"/>
        </w:rPr>
        <w:t xml:space="preserve">politique </w:t>
      </w:r>
      <w:r w:rsidR="00180611" w:rsidRPr="00D66617">
        <w:rPr>
          <w:bCs/>
          <w:sz w:val="22"/>
          <w:szCs w:val="22"/>
          <w:lang w:val="fr-FR"/>
        </w:rPr>
        <w:t xml:space="preserve">par un souverainisme affiché par les autorités actuelles et une nouvelle Vision idéologique centrée sur une Révolution Progressiste et Populaire. </w:t>
      </w:r>
      <w:r w:rsidR="00076F9D" w:rsidRPr="00D66617">
        <w:rPr>
          <w:bCs/>
          <w:sz w:val="22"/>
          <w:szCs w:val="22"/>
          <w:lang w:val="fr-FR"/>
        </w:rPr>
        <w:t xml:space="preserve">A cela s’ajoute </w:t>
      </w:r>
      <w:r w:rsidR="00054C71" w:rsidRPr="00D66617">
        <w:rPr>
          <w:bCs/>
          <w:sz w:val="22"/>
          <w:szCs w:val="22"/>
          <w:lang w:val="fr-FR"/>
        </w:rPr>
        <w:t>un</w:t>
      </w:r>
      <w:r w:rsidR="00E01F15" w:rsidRPr="00D66617">
        <w:rPr>
          <w:sz w:val="22"/>
          <w:szCs w:val="22"/>
          <w:lang w:val="fr-FR"/>
        </w:rPr>
        <w:t xml:space="preserve"> défi </w:t>
      </w:r>
      <w:r w:rsidR="002818CE" w:rsidRPr="00D66617">
        <w:rPr>
          <w:sz w:val="22"/>
          <w:szCs w:val="22"/>
          <w:lang w:val="fr-FR"/>
        </w:rPr>
        <w:t>sécuritaire</w:t>
      </w:r>
      <w:r w:rsidR="00D95995" w:rsidRPr="00D66617">
        <w:rPr>
          <w:sz w:val="22"/>
          <w:szCs w:val="22"/>
          <w:lang w:val="fr-FR"/>
        </w:rPr>
        <w:t xml:space="preserve">, </w:t>
      </w:r>
      <w:r w:rsidR="00163F46" w:rsidRPr="00D66617">
        <w:rPr>
          <w:sz w:val="22"/>
          <w:szCs w:val="22"/>
          <w:lang w:val="fr-FR"/>
        </w:rPr>
        <w:t>humanitaire</w:t>
      </w:r>
      <w:r w:rsidR="00375C48" w:rsidRPr="00D66617">
        <w:rPr>
          <w:sz w:val="22"/>
          <w:szCs w:val="22"/>
          <w:lang w:val="fr-FR"/>
        </w:rPr>
        <w:t xml:space="preserve"> et </w:t>
      </w:r>
      <w:r w:rsidR="00D66617" w:rsidRPr="00D66617">
        <w:rPr>
          <w:sz w:val="22"/>
          <w:szCs w:val="22"/>
          <w:lang w:val="fr-FR"/>
        </w:rPr>
        <w:t>socio-politiques</w:t>
      </w:r>
      <w:r w:rsidR="00D95995" w:rsidRPr="00D66617">
        <w:rPr>
          <w:sz w:val="22"/>
          <w:szCs w:val="22"/>
          <w:lang w:val="fr-FR"/>
        </w:rPr>
        <w:t xml:space="preserve"> persistants, rendant </w:t>
      </w:r>
      <w:r w:rsidR="00D4256D" w:rsidRPr="00D66617">
        <w:rPr>
          <w:sz w:val="22"/>
          <w:szCs w:val="22"/>
          <w:lang w:val="fr-FR"/>
        </w:rPr>
        <w:t>fragile la stabilité</w:t>
      </w:r>
      <w:r w:rsidR="00DE268B" w:rsidRPr="00D66617">
        <w:rPr>
          <w:sz w:val="22"/>
          <w:szCs w:val="22"/>
          <w:lang w:val="fr-FR"/>
        </w:rPr>
        <w:t xml:space="preserve">. </w:t>
      </w:r>
      <w:r w:rsidR="007020EC" w:rsidRPr="00D66617">
        <w:rPr>
          <w:sz w:val="22"/>
          <w:szCs w:val="22"/>
          <w:lang w:val="fr-FR"/>
        </w:rPr>
        <w:t>C</w:t>
      </w:r>
      <w:r w:rsidR="005F00FB" w:rsidRPr="00D66617">
        <w:rPr>
          <w:sz w:val="22"/>
          <w:szCs w:val="22"/>
          <w:lang w:val="fr-FR"/>
        </w:rPr>
        <w:t xml:space="preserve">ette situation </w:t>
      </w:r>
      <w:r w:rsidR="002B4479" w:rsidRPr="00D66617">
        <w:rPr>
          <w:sz w:val="22"/>
          <w:szCs w:val="22"/>
          <w:lang w:val="fr-FR"/>
        </w:rPr>
        <w:t>a entrainé</w:t>
      </w:r>
      <w:r w:rsidR="007F0E88" w:rsidRPr="00D66617">
        <w:rPr>
          <w:sz w:val="22"/>
          <w:szCs w:val="22"/>
          <w:lang w:val="fr-FR"/>
        </w:rPr>
        <w:t xml:space="preserve"> </w:t>
      </w:r>
      <w:r w:rsidR="003101B7" w:rsidRPr="00D66617">
        <w:rPr>
          <w:sz w:val="22"/>
          <w:szCs w:val="22"/>
          <w:lang w:val="fr-FR"/>
        </w:rPr>
        <w:t>des concertations récurrente</w:t>
      </w:r>
      <w:r w:rsidR="009D2D4C" w:rsidRPr="00D66617">
        <w:rPr>
          <w:sz w:val="22"/>
          <w:szCs w:val="22"/>
          <w:lang w:val="fr-FR"/>
        </w:rPr>
        <w:t xml:space="preserve">s </w:t>
      </w:r>
      <w:r w:rsidR="002B4479" w:rsidRPr="00D66617">
        <w:rPr>
          <w:sz w:val="22"/>
          <w:szCs w:val="22"/>
          <w:lang w:val="fr-FR"/>
        </w:rPr>
        <w:t xml:space="preserve">avec les </w:t>
      </w:r>
      <w:r w:rsidR="001C5237" w:rsidRPr="00D66617">
        <w:rPr>
          <w:sz w:val="22"/>
          <w:szCs w:val="22"/>
          <w:lang w:val="fr-FR"/>
        </w:rPr>
        <w:t xml:space="preserve">parties prenantes </w:t>
      </w:r>
      <w:r w:rsidR="009D2D4C" w:rsidRPr="00D66617">
        <w:rPr>
          <w:sz w:val="22"/>
          <w:szCs w:val="22"/>
          <w:lang w:val="fr-FR"/>
        </w:rPr>
        <w:t>sur</w:t>
      </w:r>
      <w:r w:rsidR="00C50CAA" w:rsidRPr="00D66617">
        <w:rPr>
          <w:sz w:val="22"/>
          <w:szCs w:val="22"/>
          <w:lang w:val="fr-FR"/>
        </w:rPr>
        <w:t xml:space="preserve"> l</w:t>
      </w:r>
      <w:r w:rsidR="00C4123C" w:rsidRPr="00D66617">
        <w:rPr>
          <w:sz w:val="22"/>
          <w:szCs w:val="22"/>
          <w:lang w:val="fr-FR"/>
        </w:rPr>
        <w:t xml:space="preserve">a </w:t>
      </w:r>
      <w:r w:rsidR="00941C55" w:rsidRPr="00D66617">
        <w:rPr>
          <w:sz w:val="22"/>
          <w:szCs w:val="22"/>
          <w:lang w:val="fr-FR"/>
        </w:rPr>
        <w:t>méthodologie de</w:t>
      </w:r>
      <w:r w:rsidR="00C4123C" w:rsidRPr="00D66617">
        <w:rPr>
          <w:sz w:val="22"/>
          <w:szCs w:val="22"/>
          <w:lang w:val="fr-FR"/>
        </w:rPr>
        <w:t xml:space="preserve"> </w:t>
      </w:r>
      <w:r w:rsidR="00D4256D" w:rsidRPr="00D66617">
        <w:rPr>
          <w:sz w:val="22"/>
          <w:szCs w:val="22"/>
          <w:lang w:val="fr-FR"/>
        </w:rPr>
        <w:t xml:space="preserve">mise en œuvre des activités </w:t>
      </w:r>
      <w:r w:rsidR="00AF78EF" w:rsidRPr="00D66617">
        <w:rPr>
          <w:sz w:val="22"/>
          <w:szCs w:val="22"/>
          <w:lang w:val="fr-FR"/>
        </w:rPr>
        <w:t>à connotation politique</w:t>
      </w:r>
      <w:r w:rsidR="001C5237" w:rsidRPr="00D66617">
        <w:rPr>
          <w:sz w:val="22"/>
          <w:szCs w:val="22"/>
          <w:lang w:val="fr-FR"/>
        </w:rPr>
        <w:t xml:space="preserve">, ayant occasionné un retard dans leur </w:t>
      </w:r>
      <w:r w:rsidR="00402A53" w:rsidRPr="00D66617">
        <w:rPr>
          <w:sz w:val="22"/>
          <w:szCs w:val="22"/>
          <w:lang w:val="fr-FR"/>
        </w:rPr>
        <w:t>démarrage</w:t>
      </w:r>
      <w:r w:rsidR="00657788" w:rsidRPr="00D66617">
        <w:rPr>
          <w:sz w:val="22"/>
          <w:szCs w:val="22"/>
          <w:lang w:val="fr-FR"/>
        </w:rPr>
        <w:t>.</w:t>
      </w:r>
      <w:r w:rsidR="003A110D" w:rsidRPr="00D66617">
        <w:rPr>
          <w:sz w:val="22"/>
          <w:szCs w:val="22"/>
          <w:lang w:val="fr-FR"/>
        </w:rPr>
        <w:t xml:space="preserve"> </w:t>
      </w:r>
      <w:r w:rsidR="007020EC" w:rsidRPr="00D66617">
        <w:rPr>
          <w:sz w:val="22"/>
          <w:szCs w:val="22"/>
          <w:lang w:val="fr-FR"/>
        </w:rPr>
        <w:t xml:space="preserve"> </w:t>
      </w:r>
    </w:p>
    <w:p w14:paraId="4858A8B5" w14:textId="0F065687" w:rsidR="00CA1F6E" w:rsidRPr="00D66617" w:rsidRDefault="0020625F" w:rsidP="00DD03E0">
      <w:pPr>
        <w:spacing w:after="120" w:line="276" w:lineRule="auto"/>
        <w:jc w:val="both"/>
        <w:rPr>
          <w:sz w:val="22"/>
          <w:szCs w:val="22"/>
          <w:lang w:val="fr-FR"/>
        </w:rPr>
      </w:pPr>
      <w:r w:rsidRPr="00D66617">
        <w:rPr>
          <w:b/>
          <w:bCs/>
          <w:sz w:val="22"/>
          <w:szCs w:val="22"/>
          <w:lang w:val="fr-FR"/>
        </w:rPr>
        <w:t xml:space="preserve">La </w:t>
      </w:r>
      <w:r w:rsidR="00001227" w:rsidRPr="00D66617">
        <w:rPr>
          <w:b/>
          <w:bCs/>
          <w:sz w:val="22"/>
          <w:szCs w:val="22"/>
          <w:lang w:val="fr-FR"/>
        </w:rPr>
        <w:t xml:space="preserve">mobilisation des ressources additionnelles : </w:t>
      </w:r>
      <w:r w:rsidRPr="00D66617">
        <w:rPr>
          <w:sz w:val="22"/>
          <w:szCs w:val="22"/>
          <w:lang w:val="fr-FR"/>
        </w:rPr>
        <w:t>l</w:t>
      </w:r>
      <w:r w:rsidR="00402A53" w:rsidRPr="00D66617">
        <w:rPr>
          <w:sz w:val="22"/>
          <w:szCs w:val="22"/>
          <w:lang w:val="fr-FR"/>
        </w:rPr>
        <w:t>a contrain</w:t>
      </w:r>
      <w:r w:rsidR="00E1288E" w:rsidRPr="00D66617">
        <w:rPr>
          <w:sz w:val="22"/>
          <w:szCs w:val="22"/>
          <w:lang w:val="fr-FR"/>
        </w:rPr>
        <w:t>t</w:t>
      </w:r>
      <w:r w:rsidR="00402A53" w:rsidRPr="00D66617">
        <w:rPr>
          <w:sz w:val="22"/>
          <w:szCs w:val="22"/>
          <w:lang w:val="fr-FR"/>
        </w:rPr>
        <w:t>e majeure dans la mise en œuvre du PACED demeure la mo</w:t>
      </w:r>
      <w:r w:rsidR="00E1288E" w:rsidRPr="00D66617">
        <w:rPr>
          <w:sz w:val="22"/>
          <w:szCs w:val="22"/>
          <w:lang w:val="fr-FR"/>
        </w:rPr>
        <w:t xml:space="preserve">bilisation des ressources </w:t>
      </w:r>
      <w:r w:rsidR="00FB06BC" w:rsidRPr="00D66617">
        <w:rPr>
          <w:sz w:val="22"/>
          <w:szCs w:val="22"/>
          <w:lang w:val="fr-FR"/>
        </w:rPr>
        <w:t>additionnelles</w:t>
      </w:r>
      <w:r w:rsidR="00E1288E" w:rsidRPr="00D66617">
        <w:rPr>
          <w:sz w:val="22"/>
          <w:szCs w:val="22"/>
          <w:lang w:val="fr-FR"/>
        </w:rPr>
        <w:t xml:space="preserve"> pour financer l’en</w:t>
      </w:r>
      <w:r w:rsidR="00EE3CA1" w:rsidRPr="00D66617">
        <w:rPr>
          <w:sz w:val="22"/>
          <w:szCs w:val="22"/>
          <w:lang w:val="fr-FR"/>
        </w:rPr>
        <w:t xml:space="preserve">semble des activités du PIP. Le contexte international avec le repositionnement </w:t>
      </w:r>
      <w:r w:rsidR="00470153" w:rsidRPr="00D66617">
        <w:rPr>
          <w:sz w:val="22"/>
          <w:szCs w:val="22"/>
          <w:lang w:val="fr-FR"/>
        </w:rPr>
        <w:t>géostratégique et politique</w:t>
      </w:r>
      <w:r w:rsidR="00654DA3" w:rsidRPr="00D66617">
        <w:rPr>
          <w:sz w:val="22"/>
          <w:szCs w:val="22"/>
          <w:lang w:val="fr-FR"/>
        </w:rPr>
        <w:t xml:space="preserve"> des partenaires n’a pas </w:t>
      </w:r>
      <w:r w:rsidR="00005864" w:rsidRPr="00D66617">
        <w:rPr>
          <w:sz w:val="22"/>
          <w:szCs w:val="22"/>
          <w:lang w:val="fr-FR"/>
        </w:rPr>
        <w:t>favorisé</w:t>
      </w:r>
      <w:r w:rsidR="00654DA3" w:rsidRPr="00D66617">
        <w:rPr>
          <w:sz w:val="22"/>
          <w:szCs w:val="22"/>
          <w:lang w:val="fr-FR"/>
        </w:rPr>
        <w:t xml:space="preserve"> cette mobilisation complémentaire.</w:t>
      </w:r>
      <w:r w:rsidR="0057412E" w:rsidRPr="00D66617">
        <w:rPr>
          <w:sz w:val="22"/>
          <w:szCs w:val="22"/>
          <w:lang w:val="fr-FR"/>
        </w:rPr>
        <w:t xml:space="preserve"> </w:t>
      </w:r>
    </w:p>
    <w:p w14:paraId="0C4CFB27" w14:textId="0ED71B81" w:rsidR="00DA0CFD" w:rsidRPr="00D66617" w:rsidRDefault="00106E54" w:rsidP="00DD03E0">
      <w:pPr>
        <w:spacing w:after="120" w:line="276" w:lineRule="auto"/>
        <w:jc w:val="both"/>
        <w:rPr>
          <w:sz w:val="22"/>
          <w:szCs w:val="22"/>
          <w:lang w:val="fr-FR"/>
        </w:rPr>
      </w:pPr>
      <w:r w:rsidRPr="00D66617">
        <w:rPr>
          <w:sz w:val="22"/>
          <w:szCs w:val="22"/>
          <w:lang w:val="fr-FR"/>
        </w:rPr>
        <w:t xml:space="preserve"> </w:t>
      </w:r>
      <w:r w:rsidR="002757D9" w:rsidRPr="00D66617">
        <w:rPr>
          <w:sz w:val="22"/>
          <w:szCs w:val="22"/>
          <w:lang w:val="fr-FR"/>
        </w:rPr>
        <w:t xml:space="preserve"> </w:t>
      </w:r>
    </w:p>
    <w:p w14:paraId="004BC104" w14:textId="77777777" w:rsidR="00A81F7E" w:rsidRPr="00D66617" w:rsidRDefault="00A81F7E" w:rsidP="00DD03E0">
      <w:pPr>
        <w:spacing w:after="120" w:line="276" w:lineRule="auto"/>
        <w:jc w:val="both"/>
        <w:rPr>
          <w:sz w:val="22"/>
          <w:szCs w:val="22"/>
          <w:lang w:val="fr-FR"/>
        </w:rPr>
      </w:pPr>
    </w:p>
    <w:p w14:paraId="7538729E" w14:textId="77777777" w:rsidR="00500DBC" w:rsidRPr="00D66617" w:rsidRDefault="00105FFF" w:rsidP="00111D31">
      <w:pPr>
        <w:pStyle w:val="Titre2"/>
        <w:jc w:val="both"/>
        <w:rPr>
          <w:rFonts w:ascii="Times New Roman" w:hAnsi="Times New Roman" w:cs="Times New Roman"/>
          <w:b/>
          <w:bCs/>
          <w:color w:val="auto"/>
          <w:lang w:val="fr-FR"/>
        </w:rPr>
      </w:pPr>
      <w:bookmarkStart w:id="15" w:name="_Toc219537379"/>
      <w:r w:rsidRPr="00D66617">
        <w:rPr>
          <w:rFonts w:ascii="Times New Roman" w:hAnsi="Times New Roman" w:cs="Times New Roman"/>
          <w:b/>
          <w:bCs/>
          <w:color w:val="auto"/>
          <w:sz w:val="28"/>
          <w:szCs w:val="28"/>
          <w:lang w:val="fr-FR"/>
        </w:rPr>
        <w:t>VII.</w:t>
      </w:r>
      <w:r w:rsidRPr="00D66617">
        <w:rPr>
          <w:rFonts w:ascii="Times New Roman" w:hAnsi="Times New Roman" w:cs="Times New Roman"/>
          <w:b/>
          <w:bCs/>
          <w:color w:val="auto"/>
          <w:sz w:val="28"/>
          <w:szCs w:val="28"/>
          <w:lang w:val="fr-FR"/>
        </w:rPr>
        <w:tab/>
      </w:r>
      <w:r w:rsidR="00DD567B" w:rsidRPr="00D66617">
        <w:rPr>
          <w:rFonts w:ascii="Times New Roman" w:hAnsi="Times New Roman" w:cs="Times New Roman"/>
          <w:b/>
          <w:bCs/>
          <w:color w:val="auto"/>
          <w:sz w:val="28"/>
          <w:szCs w:val="28"/>
          <w:lang w:val="fr-FR"/>
        </w:rPr>
        <w:t>Enseignements tirés</w:t>
      </w:r>
      <w:r w:rsidR="003352DB" w:rsidRPr="00D66617">
        <w:rPr>
          <w:rFonts w:ascii="Times New Roman" w:hAnsi="Times New Roman" w:cs="Times New Roman"/>
          <w:b/>
          <w:bCs/>
          <w:color w:val="auto"/>
          <w:sz w:val="28"/>
          <w:szCs w:val="28"/>
          <w:lang w:val="fr-FR"/>
        </w:rPr>
        <w:t xml:space="preserve"> </w:t>
      </w:r>
      <w:r w:rsidR="0089232B" w:rsidRPr="00D66617">
        <w:rPr>
          <w:rFonts w:ascii="Times New Roman" w:hAnsi="Times New Roman" w:cs="Times New Roman"/>
          <w:b/>
          <w:bCs/>
          <w:color w:val="auto"/>
          <w:sz w:val="28"/>
          <w:szCs w:val="28"/>
          <w:lang w:val="fr-FR"/>
        </w:rPr>
        <w:t>et recommandations</w:t>
      </w:r>
      <w:bookmarkEnd w:id="15"/>
      <w:r w:rsidR="00DD567B" w:rsidRPr="00D66617">
        <w:rPr>
          <w:rFonts w:ascii="Times New Roman" w:hAnsi="Times New Roman" w:cs="Times New Roman"/>
          <w:b/>
          <w:bCs/>
          <w:color w:val="auto"/>
          <w:sz w:val="28"/>
          <w:szCs w:val="28"/>
          <w:lang w:val="fr-FR"/>
        </w:rPr>
        <w:t xml:space="preserve"> </w:t>
      </w:r>
    </w:p>
    <w:p w14:paraId="11921223" w14:textId="77777777" w:rsidR="00FE02CC" w:rsidRPr="00D66617" w:rsidRDefault="00FE02CC" w:rsidP="00111D31">
      <w:pPr>
        <w:jc w:val="both"/>
        <w:rPr>
          <w:i/>
          <w:iCs/>
        </w:rPr>
      </w:pPr>
      <w:r w:rsidRPr="00D66617">
        <w:rPr>
          <w:i/>
          <w:iCs/>
        </w:rPr>
        <w:t xml:space="preserve">  </w:t>
      </w:r>
    </w:p>
    <w:p w14:paraId="2BCE7872" w14:textId="31B09CB8" w:rsidR="008D122E" w:rsidRPr="00D66617" w:rsidRDefault="00D8378B" w:rsidP="00DD03E0">
      <w:pPr>
        <w:jc w:val="both"/>
        <w:rPr>
          <w:sz w:val="22"/>
          <w:szCs w:val="22"/>
          <w:lang w:val="fr-FR"/>
        </w:rPr>
      </w:pPr>
      <w:r w:rsidRPr="00D66617">
        <w:rPr>
          <w:sz w:val="22"/>
          <w:szCs w:val="22"/>
          <w:lang w:val="fr-FR"/>
        </w:rPr>
        <w:t>Le PACE</w:t>
      </w:r>
      <w:r w:rsidR="00E946E5" w:rsidRPr="00D66617">
        <w:rPr>
          <w:sz w:val="22"/>
          <w:szCs w:val="22"/>
          <w:lang w:val="fr-FR"/>
        </w:rPr>
        <w:t>D</w:t>
      </w:r>
      <w:r w:rsidRPr="00D66617">
        <w:rPr>
          <w:sz w:val="22"/>
          <w:szCs w:val="22"/>
          <w:lang w:val="fr-FR"/>
        </w:rPr>
        <w:t xml:space="preserve"> dans sa mise en œuvre a fait preuve de </w:t>
      </w:r>
      <w:r w:rsidR="00DC5CC0" w:rsidRPr="00D66617">
        <w:rPr>
          <w:sz w:val="22"/>
          <w:szCs w:val="22"/>
          <w:lang w:val="fr-FR"/>
        </w:rPr>
        <w:t>résilience</w:t>
      </w:r>
      <w:r w:rsidRPr="00D66617">
        <w:rPr>
          <w:sz w:val="22"/>
          <w:szCs w:val="22"/>
          <w:lang w:val="fr-FR"/>
        </w:rPr>
        <w:t xml:space="preserve"> et d’</w:t>
      </w:r>
      <w:r w:rsidR="00DC5CC0" w:rsidRPr="00D66617">
        <w:rPr>
          <w:sz w:val="22"/>
          <w:szCs w:val="22"/>
          <w:lang w:val="fr-FR"/>
        </w:rPr>
        <w:t>ad</w:t>
      </w:r>
      <w:r w:rsidR="00DC5E60" w:rsidRPr="00D66617">
        <w:rPr>
          <w:sz w:val="22"/>
          <w:szCs w:val="22"/>
          <w:lang w:val="fr-FR"/>
        </w:rPr>
        <w:t>ap</w:t>
      </w:r>
      <w:r w:rsidR="00DF02FB" w:rsidRPr="00D66617">
        <w:rPr>
          <w:sz w:val="22"/>
          <w:szCs w:val="22"/>
          <w:lang w:val="fr-FR"/>
        </w:rPr>
        <w:t>tation</w:t>
      </w:r>
      <w:r w:rsidR="00DC5CC0" w:rsidRPr="00D66617">
        <w:rPr>
          <w:sz w:val="22"/>
          <w:szCs w:val="22"/>
          <w:lang w:val="fr-FR"/>
        </w:rPr>
        <w:t xml:space="preserve"> au contexte. </w:t>
      </w:r>
      <w:r w:rsidR="002328F6" w:rsidRPr="00D66617">
        <w:rPr>
          <w:sz w:val="22"/>
          <w:szCs w:val="22"/>
          <w:lang w:val="fr-FR"/>
        </w:rPr>
        <w:t>Les leçons à tirer reposent sur les stratégies mises en place pour avancer dans l</w:t>
      </w:r>
      <w:r w:rsidR="000C29EE" w:rsidRPr="00D66617">
        <w:rPr>
          <w:sz w:val="22"/>
          <w:szCs w:val="22"/>
          <w:lang w:val="fr-FR"/>
        </w:rPr>
        <w:t>’exécution du p</w:t>
      </w:r>
      <w:r w:rsidR="00A84D6C" w:rsidRPr="00D66617">
        <w:rPr>
          <w:sz w:val="22"/>
          <w:szCs w:val="22"/>
          <w:lang w:val="fr-FR"/>
        </w:rPr>
        <w:t>rojet</w:t>
      </w:r>
      <w:r w:rsidR="008D122E" w:rsidRPr="00D66617">
        <w:rPr>
          <w:sz w:val="22"/>
          <w:szCs w:val="22"/>
          <w:lang w:val="fr-FR"/>
        </w:rPr>
        <w:t> :</w:t>
      </w:r>
    </w:p>
    <w:p w14:paraId="40728DD0" w14:textId="2B275564" w:rsidR="008F3E55" w:rsidRPr="00D66617" w:rsidRDefault="008F3E55" w:rsidP="00DD03E0">
      <w:pPr>
        <w:pStyle w:val="Paragraphedeliste"/>
        <w:numPr>
          <w:ilvl w:val="0"/>
          <w:numId w:val="11"/>
        </w:numPr>
        <w:jc w:val="both"/>
        <w:rPr>
          <w:rFonts w:ascii="Times New Roman" w:hAnsi="Times New Roman" w:cs="Times New Roman"/>
        </w:rPr>
      </w:pPr>
      <w:r w:rsidRPr="00D66617">
        <w:rPr>
          <w:rFonts w:ascii="Times New Roman" w:hAnsi="Times New Roman" w:cs="Times New Roman"/>
          <w:b/>
          <w:bCs/>
          <w:lang w:val="fr-FR"/>
        </w:rPr>
        <w:t>L’instauration d’un dialogue permanent avec les bénéficiaires</w:t>
      </w:r>
      <w:r w:rsidRPr="00D66617">
        <w:rPr>
          <w:rFonts w:ascii="Times New Roman" w:hAnsi="Times New Roman" w:cs="Times New Roman"/>
          <w:lang w:val="fr-FR"/>
        </w:rPr>
        <w:t xml:space="preserve"> : cela </w:t>
      </w:r>
      <w:r w:rsidR="001F560B" w:rsidRPr="00D66617">
        <w:rPr>
          <w:rFonts w:ascii="Times New Roman" w:hAnsi="Times New Roman" w:cs="Times New Roman"/>
          <w:lang w:val="fr-FR"/>
        </w:rPr>
        <w:t xml:space="preserve">a </w:t>
      </w:r>
      <w:r w:rsidRPr="00D66617">
        <w:rPr>
          <w:rFonts w:ascii="Times New Roman" w:hAnsi="Times New Roman" w:cs="Times New Roman"/>
          <w:lang w:val="fr-FR"/>
        </w:rPr>
        <w:t xml:space="preserve">permis d’impliquer et de responsabiliser les acteurs bénéficiaires dans la planification, le suivi et la mise en œuvre des activités. Cette mesure a permis de mitiger les risques et </w:t>
      </w:r>
      <w:r w:rsidR="004E6AFB" w:rsidRPr="00D66617">
        <w:rPr>
          <w:rFonts w:ascii="Times New Roman" w:hAnsi="Times New Roman" w:cs="Times New Roman"/>
          <w:lang w:val="fr-FR"/>
        </w:rPr>
        <w:t>de mettre en œuvre des activités de renforcement de la démocratie et de l’</w:t>
      </w:r>
      <w:r w:rsidR="00C4366E" w:rsidRPr="00D66617">
        <w:rPr>
          <w:rFonts w:ascii="Times New Roman" w:hAnsi="Times New Roman" w:cs="Times New Roman"/>
          <w:lang w:val="fr-FR"/>
        </w:rPr>
        <w:t>Etat de droit</w:t>
      </w:r>
      <w:r w:rsidR="00D57185" w:rsidRPr="00D66617">
        <w:rPr>
          <w:rFonts w:ascii="Times New Roman" w:hAnsi="Times New Roman" w:cs="Times New Roman"/>
          <w:lang w:val="fr-FR"/>
        </w:rPr>
        <w:t>.</w:t>
      </w:r>
    </w:p>
    <w:p w14:paraId="05B7466C" w14:textId="55576BC1" w:rsidR="008F3E55" w:rsidRPr="00D66617" w:rsidRDefault="008F3E55" w:rsidP="00DD03E0">
      <w:pPr>
        <w:pStyle w:val="Paragraphedeliste"/>
        <w:numPr>
          <w:ilvl w:val="0"/>
          <w:numId w:val="11"/>
        </w:numPr>
        <w:jc w:val="both"/>
        <w:rPr>
          <w:rFonts w:ascii="Times New Roman" w:hAnsi="Times New Roman" w:cs="Times New Roman"/>
        </w:rPr>
      </w:pPr>
      <w:r w:rsidRPr="00D66617">
        <w:rPr>
          <w:rFonts w:ascii="Times New Roman" w:hAnsi="Times New Roman" w:cs="Times New Roman"/>
          <w:b/>
          <w:bCs/>
          <w:lang w:val="fr-FR"/>
        </w:rPr>
        <w:t>La flexibilité comme principe de mise œuvre du Programme</w:t>
      </w:r>
      <w:r w:rsidRPr="00D66617">
        <w:rPr>
          <w:rFonts w:ascii="Times New Roman" w:hAnsi="Times New Roman" w:cs="Times New Roman"/>
          <w:lang w:val="fr-FR"/>
        </w:rPr>
        <w:t> : cette mesure a permis de diversifier, de prendre en compte de nouveaux acteurs</w:t>
      </w:r>
      <w:r w:rsidR="00202056" w:rsidRPr="00D66617">
        <w:rPr>
          <w:rFonts w:ascii="Times New Roman" w:hAnsi="Times New Roman" w:cs="Times New Roman"/>
          <w:lang w:val="fr-FR"/>
        </w:rPr>
        <w:t xml:space="preserve"> non identifiés au départ tels que le Conseil supérieur de la magistra</w:t>
      </w:r>
      <w:r w:rsidR="00820D32" w:rsidRPr="00D66617">
        <w:rPr>
          <w:rFonts w:ascii="Times New Roman" w:hAnsi="Times New Roman" w:cs="Times New Roman"/>
          <w:lang w:val="fr-FR"/>
        </w:rPr>
        <w:t>ture</w:t>
      </w:r>
      <w:r w:rsidRPr="00D66617">
        <w:rPr>
          <w:rFonts w:ascii="Times New Roman" w:hAnsi="Times New Roman" w:cs="Times New Roman"/>
          <w:lang w:val="fr-FR"/>
        </w:rPr>
        <w:t>.</w:t>
      </w:r>
    </w:p>
    <w:p w14:paraId="7511588C" w14:textId="77777777" w:rsidR="006D2C82" w:rsidRPr="00D66617" w:rsidRDefault="006D2C82" w:rsidP="006D2C82">
      <w:pPr>
        <w:jc w:val="both"/>
        <w:rPr>
          <w:lang w:val="fr-FR"/>
        </w:rPr>
      </w:pPr>
    </w:p>
    <w:p w14:paraId="11804459" w14:textId="00C3E54B" w:rsidR="00BB11AD" w:rsidRPr="00D66617" w:rsidRDefault="0079240C" w:rsidP="00BD79CC">
      <w:pPr>
        <w:pStyle w:val="Paragraphedeliste"/>
        <w:numPr>
          <w:ilvl w:val="0"/>
          <w:numId w:val="11"/>
        </w:numPr>
        <w:jc w:val="both"/>
        <w:rPr>
          <w:lang w:val="fr-FR"/>
        </w:rPr>
      </w:pPr>
      <w:r w:rsidRPr="00D66617">
        <w:rPr>
          <w:rFonts w:ascii="Times New Roman" w:hAnsi="Times New Roman" w:cs="Times New Roman"/>
          <w:b/>
          <w:bCs/>
          <w:lang w:val="fr-FR"/>
        </w:rPr>
        <w:t>L</w:t>
      </w:r>
      <w:r w:rsidR="00460C4D" w:rsidRPr="00D66617">
        <w:rPr>
          <w:rFonts w:ascii="Times New Roman" w:hAnsi="Times New Roman" w:cs="Times New Roman"/>
          <w:b/>
          <w:bCs/>
          <w:lang w:val="fr-FR"/>
        </w:rPr>
        <w:t xml:space="preserve">’externalisation </w:t>
      </w:r>
      <w:r w:rsidR="00E92099" w:rsidRPr="00D66617">
        <w:rPr>
          <w:rFonts w:ascii="Times New Roman" w:hAnsi="Times New Roman" w:cs="Times New Roman"/>
          <w:b/>
          <w:bCs/>
          <w:lang w:val="fr-FR"/>
        </w:rPr>
        <w:t>et la contractualisation</w:t>
      </w:r>
      <w:r w:rsidR="00B1552F" w:rsidRPr="00D66617">
        <w:rPr>
          <w:rFonts w:ascii="Times New Roman" w:hAnsi="Times New Roman" w:cs="Times New Roman"/>
          <w:lang w:val="fr-FR"/>
        </w:rPr>
        <w:t xml:space="preserve"> avec des ONG nationales </w:t>
      </w:r>
      <w:r w:rsidR="00FB2DED" w:rsidRPr="00D66617">
        <w:rPr>
          <w:rFonts w:ascii="Times New Roman" w:hAnsi="Times New Roman" w:cs="Times New Roman"/>
          <w:lang w:val="fr-FR"/>
        </w:rPr>
        <w:t xml:space="preserve">de </w:t>
      </w:r>
      <w:r w:rsidR="009A552F" w:rsidRPr="00D66617">
        <w:rPr>
          <w:rFonts w:ascii="Times New Roman" w:hAnsi="Times New Roman" w:cs="Times New Roman"/>
          <w:lang w:val="fr-FR"/>
        </w:rPr>
        <w:t>référence du</w:t>
      </w:r>
      <w:r w:rsidR="00B1552F" w:rsidRPr="00D66617">
        <w:rPr>
          <w:rFonts w:ascii="Times New Roman" w:hAnsi="Times New Roman" w:cs="Times New Roman"/>
          <w:lang w:val="fr-FR"/>
        </w:rPr>
        <w:t xml:space="preserve"> domaine</w:t>
      </w:r>
      <w:r w:rsidR="00820D32" w:rsidRPr="00D66617">
        <w:rPr>
          <w:rFonts w:ascii="Times New Roman" w:hAnsi="Times New Roman" w:cs="Times New Roman"/>
          <w:lang w:val="fr-FR"/>
        </w:rPr>
        <w:t xml:space="preserve"> de la </w:t>
      </w:r>
      <w:r w:rsidR="00A24817" w:rsidRPr="00D66617">
        <w:rPr>
          <w:rFonts w:ascii="Times New Roman" w:hAnsi="Times New Roman" w:cs="Times New Roman"/>
          <w:lang w:val="fr-FR"/>
        </w:rPr>
        <w:t xml:space="preserve">gouvernance </w:t>
      </w:r>
      <w:r w:rsidR="00D66617" w:rsidRPr="00D66617">
        <w:rPr>
          <w:rFonts w:ascii="Times New Roman" w:hAnsi="Times New Roman" w:cs="Times New Roman"/>
          <w:lang w:val="fr-FR"/>
        </w:rPr>
        <w:t>démocratique :</w:t>
      </w:r>
      <w:r w:rsidR="00F9197B" w:rsidRPr="00D66617">
        <w:rPr>
          <w:rFonts w:ascii="Times New Roman" w:hAnsi="Times New Roman" w:cs="Times New Roman"/>
          <w:lang w:val="fr-FR"/>
        </w:rPr>
        <w:t xml:space="preserve"> L</w:t>
      </w:r>
      <w:r w:rsidR="00C35260" w:rsidRPr="00D66617">
        <w:rPr>
          <w:rFonts w:ascii="Times New Roman" w:hAnsi="Times New Roman" w:cs="Times New Roman"/>
          <w:lang w:val="fr-FR"/>
        </w:rPr>
        <w:t xml:space="preserve">a contractualisation a été faite avec le </w:t>
      </w:r>
      <w:r w:rsidR="00B85B83" w:rsidRPr="00D66617">
        <w:rPr>
          <w:rFonts w:ascii="Times New Roman" w:hAnsi="Times New Roman" w:cs="Times New Roman"/>
          <w:lang w:val="fr-FR"/>
        </w:rPr>
        <w:t xml:space="preserve">CGD pour la mise en œuvre des activités portant sur la participation </w:t>
      </w:r>
      <w:r w:rsidR="008D2B14" w:rsidRPr="00D66617">
        <w:rPr>
          <w:rFonts w:ascii="Times New Roman" w:hAnsi="Times New Roman" w:cs="Times New Roman"/>
          <w:lang w:val="fr-FR"/>
        </w:rPr>
        <w:t>politique</w:t>
      </w:r>
      <w:r w:rsidR="00B85B83" w:rsidRPr="00D66617">
        <w:rPr>
          <w:rFonts w:ascii="Times New Roman" w:hAnsi="Times New Roman" w:cs="Times New Roman"/>
          <w:lang w:val="fr-FR"/>
        </w:rPr>
        <w:t xml:space="preserve"> des femmes et des jeunes </w:t>
      </w:r>
      <w:r w:rsidR="000D4D9D" w:rsidRPr="00D66617">
        <w:rPr>
          <w:rFonts w:ascii="Times New Roman" w:hAnsi="Times New Roman" w:cs="Times New Roman"/>
          <w:lang w:val="fr-FR"/>
        </w:rPr>
        <w:t>au Burkina Faso de 1960 à nos jours.</w:t>
      </w:r>
      <w:r w:rsidR="00C06C5A" w:rsidRPr="00D66617">
        <w:rPr>
          <w:rFonts w:ascii="Times New Roman" w:hAnsi="Times New Roman" w:cs="Times New Roman"/>
          <w:lang w:val="fr-FR"/>
        </w:rPr>
        <w:t xml:space="preserve"> </w:t>
      </w:r>
    </w:p>
    <w:p w14:paraId="2BFAFACC" w14:textId="77777777" w:rsidR="00FB2DED" w:rsidRPr="00D66617" w:rsidRDefault="00FB2DED" w:rsidP="00DD03E0">
      <w:pPr>
        <w:autoSpaceDE w:val="0"/>
        <w:autoSpaceDN w:val="0"/>
        <w:adjustRightInd w:val="0"/>
        <w:jc w:val="both"/>
        <w:rPr>
          <w:sz w:val="22"/>
          <w:szCs w:val="22"/>
          <w:lang w:val="fr-FR"/>
        </w:rPr>
      </w:pPr>
    </w:p>
    <w:p w14:paraId="7D731946" w14:textId="245D57B8" w:rsidR="0089232B" w:rsidRPr="00D66617" w:rsidRDefault="0089232B" w:rsidP="00DD03E0">
      <w:pPr>
        <w:autoSpaceDE w:val="0"/>
        <w:autoSpaceDN w:val="0"/>
        <w:adjustRightInd w:val="0"/>
        <w:jc w:val="both"/>
        <w:rPr>
          <w:sz w:val="22"/>
          <w:szCs w:val="22"/>
          <w:lang w:val="fr-FR"/>
        </w:rPr>
      </w:pPr>
      <w:r w:rsidRPr="00D66617">
        <w:rPr>
          <w:sz w:val="22"/>
          <w:szCs w:val="22"/>
          <w:lang w:val="fr-FR"/>
        </w:rPr>
        <w:t xml:space="preserve">A la lumière de ce qui </w:t>
      </w:r>
      <w:r w:rsidR="009763BB" w:rsidRPr="00D66617">
        <w:rPr>
          <w:sz w:val="22"/>
          <w:szCs w:val="22"/>
          <w:lang w:val="fr-FR"/>
        </w:rPr>
        <w:t>précède</w:t>
      </w:r>
      <w:r w:rsidRPr="00D66617">
        <w:rPr>
          <w:sz w:val="22"/>
          <w:szCs w:val="22"/>
          <w:lang w:val="fr-FR"/>
        </w:rPr>
        <w:t xml:space="preserve">, </w:t>
      </w:r>
      <w:r w:rsidR="009763BB" w:rsidRPr="00D66617">
        <w:rPr>
          <w:sz w:val="22"/>
          <w:szCs w:val="22"/>
          <w:lang w:val="fr-FR"/>
        </w:rPr>
        <w:t>les recommandations pouvant être formulées portent sur les points suivants :</w:t>
      </w:r>
    </w:p>
    <w:p w14:paraId="439D7FD4" w14:textId="6B95BE2A" w:rsidR="003350D0" w:rsidRPr="00D66617" w:rsidRDefault="00CC034E" w:rsidP="00DD03E0">
      <w:pPr>
        <w:numPr>
          <w:ilvl w:val="0"/>
          <w:numId w:val="11"/>
        </w:numPr>
        <w:jc w:val="both"/>
        <w:rPr>
          <w:sz w:val="22"/>
          <w:szCs w:val="22"/>
        </w:rPr>
      </w:pPr>
      <w:r w:rsidRPr="00D66617">
        <w:rPr>
          <w:sz w:val="22"/>
          <w:szCs w:val="22"/>
          <w:lang w:val="fr-FR"/>
        </w:rPr>
        <w:t>C</w:t>
      </w:r>
      <w:r w:rsidR="003350D0" w:rsidRPr="00D66617">
        <w:rPr>
          <w:sz w:val="22"/>
          <w:szCs w:val="22"/>
          <w:lang w:val="fr-FR"/>
        </w:rPr>
        <w:t>apitalis</w:t>
      </w:r>
      <w:r w:rsidR="006F6E62" w:rsidRPr="00D66617">
        <w:rPr>
          <w:sz w:val="22"/>
          <w:szCs w:val="22"/>
          <w:lang w:val="fr-FR"/>
        </w:rPr>
        <w:t>er</w:t>
      </w:r>
      <w:r w:rsidR="003350D0" w:rsidRPr="00D66617">
        <w:rPr>
          <w:sz w:val="22"/>
          <w:szCs w:val="22"/>
          <w:lang w:val="fr-FR"/>
        </w:rPr>
        <w:t xml:space="preserve"> </w:t>
      </w:r>
      <w:r w:rsidR="006F6E62" w:rsidRPr="00D66617">
        <w:rPr>
          <w:sz w:val="22"/>
          <w:szCs w:val="22"/>
          <w:lang w:val="fr-FR"/>
        </w:rPr>
        <w:t>l</w:t>
      </w:r>
      <w:r w:rsidR="003350D0" w:rsidRPr="00D66617">
        <w:rPr>
          <w:sz w:val="22"/>
          <w:szCs w:val="22"/>
          <w:lang w:val="fr-FR"/>
        </w:rPr>
        <w:t>es résultats du projet</w:t>
      </w:r>
      <w:r w:rsidR="009D458D" w:rsidRPr="00D66617">
        <w:rPr>
          <w:sz w:val="22"/>
          <w:szCs w:val="22"/>
          <w:lang w:val="fr-FR"/>
        </w:rPr>
        <w:t> : il s’agira d</w:t>
      </w:r>
      <w:r w:rsidR="00FE42B6" w:rsidRPr="00D66617">
        <w:rPr>
          <w:sz w:val="22"/>
          <w:szCs w:val="22"/>
          <w:lang w:val="fr-FR"/>
        </w:rPr>
        <w:t xml:space="preserve">e </w:t>
      </w:r>
      <w:r w:rsidR="002C30A5" w:rsidRPr="00D66617">
        <w:rPr>
          <w:sz w:val="22"/>
          <w:szCs w:val="22"/>
          <w:lang w:val="fr-FR"/>
        </w:rPr>
        <w:t>consolider</w:t>
      </w:r>
      <w:r w:rsidR="00FE42B6" w:rsidRPr="00D66617">
        <w:rPr>
          <w:sz w:val="22"/>
          <w:szCs w:val="22"/>
          <w:lang w:val="fr-FR"/>
        </w:rPr>
        <w:t xml:space="preserve"> les acquis obtenus dans le cadre de la mise en œuvre du </w:t>
      </w:r>
      <w:r w:rsidR="002C30A5" w:rsidRPr="00D66617">
        <w:rPr>
          <w:sz w:val="22"/>
          <w:szCs w:val="22"/>
          <w:lang w:val="fr-FR"/>
        </w:rPr>
        <w:t>PIP</w:t>
      </w:r>
      <w:r w:rsidR="00147E24" w:rsidRPr="00D66617">
        <w:rPr>
          <w:sz w:val="22"/>
          <w:szCs w:val="22"/>
          <w:lang w:val="fr-FR"/>
        </w:rPr>
        <w:t xml:space="preserve"> et analyser les </w:t>
      </w:r>
      <w:r w:rsidR="00B04B49" w:rsidRPr="00D66617">
        <w:rPr>
          <w:sz w:val="22"/>
          <w:szCs w:val="22"/>
          <w:lang w:val="fr-FR"/>
        </w:rPr>
        <w:t>leçons</w:t>
      </w:r>
      <w:r w:rsidR="00147E24" w:rsidRPr="00D66617">
        <w:rPr>
          <w:sz w:val="22"/>
          <w:szCs w:val="22"/>
          <w:lang w:val="fr-FR"/>
        </w:rPr>
        <w:t xml:space="preserve"> apprises et </w:t>
      </w:r>
      <w:r w:rsidR="00036664" w:rsidRPr="00D66617">
        <w:rPr>
          <w:sz w:val="22"/>
          <w:szCs w:val="22"/>
          <w:lang w:val="fr-FR"/>
        </w:rPr>
        <w:t xml:space="preserve">corriger les manquements pour </w:t>
      </w:r>
      <w:r w:rsidR="0031129D" w:rsidRPr="00D66617">
        <w:rPr>
          <w:sz w:val="22"/>
          <w:szCs w:val="22"/>
          <w:lang w:val="fr-FR"/>
        </w:rPr>
        <w:t>la poursuite de l’intervention</w:t>
      </w:r>
      <w:r w:rsidR="00DB2305" w:rsidRPr="00D66617">
        <w:rPr>
          <w:sz w:val="22"/>
          <w:szCs w:val="22"/>
          <w:lang w:val="fr-FR"/>
        </w:rPr>
        <w:t> ;</w:t>
      </w:r>
    </w:p>
    <w:p w14:paraId="0C3DAE87" w14:textId="62DAB448" w:rsidR="003350D0" w:rsidRPr="00D66617" w:rsidRDefault="00CC034E" w:rsidP="00DD03E0">
      <w:pPr>
        <w:numPr>
          <w:ilvl w:val="0"/>
          <w:numId w:val="11"/>
        </w:numPr>
        <w:jc w:val="both"/>
        <w:rPr>
          <w:sz w:val="22"/>
          <w:szCs w:val="22"/>
        </w:rPr>
      </w:pPr>
      <w:r w:rsidRPr="00D66617">
        <w:rPr>
          <w:sz w:val="22"/>
          <w:szCs w:val="22"/>
          <w:lang w:val="fr-FR"/>
        </w:rPr>
        <w:t>P</w:t>
      </w:r>
      <w:r w:rsidR="006F6E62" w:rsidRPr="00D66617">
        <w:rPr>
          <w:sz w:val="22"/>
          <w:szCs w:val="22"/>
          <w:lang w:val="fr-FR"/>
        </w:rPr>
        <w:t>oursuivre</w:t>
      </w:r>
      <w:r w:rsidR="00144EB3" w:rsidRPr="00D66617">
        <w:rPr>
          <w:sz w:val="22"/>
          <w:szCs w:val="22"/>
          <w:lang w:val="fr-FR"/>
        </w:rPr>
        <w:t xml:space="preserve"> l’appui aux reformes de gouvernance</w:t>
      </w:r>
      <w:r w:rsidR="006B6DA9" w:rsidRPr="00D66617">
        <w:rPr>
          <w:b/>
          <w:bCs/>
          <w:sz w:val="22"/>
          <w:szCs w:val="22"/>
          <w:lang w:val="fr-FR"/>
        </w:rPr>
        <w:t> </w:t>
      </w:r>
      <w:r w:rsidR="00873E24" w:rsidRPr="00D66617">
        <w:rPr>
          <w:b/>
          <w:bCs/>
          <w:sz w:val="22"/>
          <w:szCs w:val="22"/>
          <w:lang w:val="fr-FR"/>
        </w:rPr>
        <w:t>et de lutte contre la corruption</w:t>
      </w:r>
      <w:r w:rsidR="00ED3BBC" w:rsidRPr="00D66617">
        <w:rPr>
          <w:b/>
          <w:bCs/>
          <w:sz w:val="22"/>
          <w:szCs w:val="22"/>
          <w:lang w:val="fr-FR"/>
        </w:rPr>
        <w:t xml:space="preserve"> </w:t>
      </w:r>
      <w:r w:rsidR="006B6DA9" w:rsidRPr="00D66617">
        <w:rPr>
          <w:sz w:val="22"/>
          <w:szCs w:val="22"/>
        </w:rPr>
        <w:t xml:space="preserve">: Il </w:t>
      </w:r>
      <w:r w:rsidR="003123BB" w:rsidRPr="00D66617">
        <w:rPr>
          <w:sz w:val="22"/>
          <w:szCs w:val="22"/>
        </w:rPr>
        <w:t>s’agira</w:t>
      </w:r>
      <w:r w:rsidR="006B6DA9" w:rsidRPr="00D66617">
        <w:rPr>
          <w:sz w:val="22"/>
          <w:szCs w:val="22"/>
        </w:rPr>
        <w:t xml:space="preserve"> d’exploiter les </w:t>
      </w:r>
      <w:r w:rsidR="00F72134" w:rsidRPr="00D66617">
        <w:rPr>
          <w:sz w:val="22"/>
          <w:szCs w:val="22"/>
        </w:rPr>
        <w:t xml:space="preserve">résultats </w:t>
      </w:r>
      <w:r w:rsidR="00117F28" w:rsidRPr="00D66617">
        <w:rPr>
          <w:sz w:val="22"/>
          <w:szCs w:val="22"/>
        </w:rPr>
        <w:t>des réalisations</w:t>
      </w:r>
      <w:r w:rsidR="006B6DA9" w:rsidRPr="00D66617">
        <w:rPr>
          <w:sz w:val="22"/>
          <w:szCs w:val="22"/>
        </w:rPr>
        <w:t xml:space="preserve"> et </w:t>
      </w:r>
      <w:r w:rsidR="00206017" w:rsidRPr="00D66617">
        <w:rPr>
          <w:sz w:val="22"/>
          <w:szCs w:val="22"/>
        </w:rPr>
        <w:t xml:space="preserve">accompagner le Gouvernement dans la prise </w:t>
      </w:r>
      <w:r w:rsidR="006249F9" w:rsidRPr="00D66617">
        <w:rPr>
          <w:sz w:val="22"/>
          <w:szCs w:val="22"/>
        </w:rPr>
        <w:t>en compte de</w:t>
      </w:r>
      <w:r w:rsidR="00496AF6" w:rsidRPr="00D66617">
        <w:rPr>
          <w:sz w:val="22"/>
          <w:szCs w:val="22"/>
        </w:rPr>
        <w:t>s reformes</w:t>
      </w:r>
      <w:r w:rsidR="006249F9" w:rsidRPr="00D66617">
        <w:rPr>
          <w:sz w:val="22"/>
          <w:szCs w:val="22"/>
        </w:rPr>
        <w:t xml:space="preserve"> </w:t>
      </w:r>
      <w:r w:rsidR="001D234A" w:rsidRPr="00D66617">
        <w:rPr>
          <w:sz w:val="22"/>
          <w:szCs w:val="22"/>
        </w:rPr>
        <w:t>consensuelles</w:t>
      </w:r>
      <w:r w:rsidR="006249F9" w:rsidRPr="00D66617">
        <w:rPr>
          <w:sz w:val="22"/>
          <w:szCs w:val="22"/>
        </w:rPr>
        <w:t xml:space="preserve"> dans les différents cadres</w:t>
      </w:r>
      <w:r w:rsidR="006249F9" w:rsidRPr="00D66617">
        <w:t xml:space="preserve"> </w:t>
      </w:r>
      <w:r w:rsidR="00D80106" w:rsidRPr="00D66617">
        <w:rPr>
          <w:sz w:val="22"/>
          <w:szCs w:val="22"/>
        </w:rPr>
        <w:t>législatifs ;</w:t>
      </w:r>
      <w:r w:rsidR="00A57E99" w:rsidRPr="00D66617">
        <w:rPr>
          <w:sz w:val="22"/>
          <w:szCs w:val="22"/>
        </w:rPr>
        <w:t xml:space="preserve"> et aussi continuer l’appui </w:t>
      </w:r>
      <w:r w:rsidR="008F1499" w:rsidRPr="00D66617">
        <w:rPr>
          <w:sz w:val="22"/>
          <w:szCs w:val="22"/>
        </w:rPr>
        <w:t>aux institution</w:t>
      </w:r>
      <w:r w:rsidR="00080D67" w:rsidRPr="00D66617">
        <w:rPr>
          <w:sz w:val="22"/>
          <w:szCs w:val="22"/>
        </w:rPr>
        <w:t>s</w:t>
      </w:r>
      <w:r w:rsidR="008F1499" w:rsidRPr="00D66617">
        <w:rPr>
          <w:sz w:val="22"/>
          <w:szCs w:val="22"/>
        </w:rPr>
        <w:t xml:space="preserve"> </w:t>
      </w:r>
      <w:r w:rsidR="00B203E6" w:rsidRPr="00D66617">
        <w:rPr>
          <w:sz w:val="22"/>
          <w:szCs w:val="22"/>
        </w:rPr>
        <w:t>de consolidation de l’</w:t>
      </w:r>
      <w:r w:rsidR="0002352E" w:rsidRPr="00D66617">
        <w:rPr>
          <w:sz w:val="22"/>
          <w:szCs w:val="22"/>
        </w:rPr>
        <w:t>État</w:t>
      </w:r>
      <w:r w:rsidR="00B203E6" w:rsidRPr="00D66617">
        <w:rPr>
          <w:sz w:val="22"/>
          <w:szCs w:val="22"/>
        </w:rPr>
        <w:t xml:space="preserve"> de droit et </w:t>
      </w:r>
      <w:r w:rsidR="008F1499" w:rsidRPr="00D66617">
        <w:rPr>
          <w:sz w:val="22"/>
          <w:szCs w:val="22"/>
        </w:rPr>
        <w:t xml:space="preserve">de lutte contre la corruption </w:t>
      </w:r>
      <w:r w:rsidR="00DB2305" w:rsidRPr="00D66617">
        <w:rPr>
          <w:sz w:val="22"/>
          <w:szCs w:val="22"/>
        </w:rPr>
        <w:t>;</w:t>
      </w:r>
    </w:p>
    <w:p w14:paraId="355D2199" w14:textId="688376DC" w:rsidR="003350D0" w:rsidRPr="00D66617" w:rsidRDefault="00080D67" w:rsidP="00DD03E0">
      <w:pPr>
        <w:numPr>
          <w:ilvl w:val="0"/>
          <w:numId w:val="11"/>
        </w:numPr>
        <w:jc w:val="both"/>
        <w:rPr>
          <w:sz w:val="22"/>
          <w:szCs w:val="22"/>
        </w:rPr>
      </w:pPr>
      <w:r w:rsidRPr="00D66617">
        <w:rPr>
          <w:sz w:val="22"/>
          <w:szCs w:val="22"/>
          <w:lang w:val="fr-FR"/>
        </w:rPr>
        <w:t>P</w:t>
      </w:r>
      <w:r w:rsidR="00C315A1" w:rsidRPr="00D66617">
        <w:rPr>
          <w:sz w:val="22"/>
          <w:szCs w:val="22"/>
          <w:lang w:val="fr-FR"/>
        </w:rPr>
        <w:t>oursuivre le</w:t>
      </w:r>
      <w:r w:rsidR="000A396A" w:rsidRPr="00D66617">
        <w:rPr>
          <w:sz w:val="22"/>
          <w:szCs w:val="22"/>
          <w:lang w:val="fr-FR"/>
        </w:rPr>
        <w:t xml:space="preserve"> renforcement</w:t>
      </w:r>
      <w:r w:rsidR="003350D0" w:rsidRPr="00D66617">
        <w:rPr>
          <w:sz w:val="22"/>
          <w:szCs w:val="22"/>
          <w:lang w:val="fr-FR"/>
        </w:rPr>
        <w:t xml:space="preserve"> des connaissances</w:t>
      </w:r>
      <w:r w:rsidR="00117F28" w:rsidRPr="00D66617">
        <w:rPr>
          <w:sz w:val="22"/>
          <w:szCs w:val="22"/>
          <w:lang w:val="fr-FR"/>
        </w:rPr>
        <w:t>, sous la modalité de cohortes, des</w:t>
      </w:r>
      <w:r w:rsidR="003350D0" w:rsidRPr="00D66617">
        <w:rPr>
          <w:sz w:val="22"/>
          <w:szCs w:val="22"/>
          <w:lang w:val="fr-FR"/>
        </w:rPr>
        <w:t xml:space="preserve"> jeunes et des femmes y compris les PDI</w:t>
      </w:r>
      <w:r w:rsidR="000004DF" w:rsidRPr="00D66617">
        <w:rPr>
          <w:sz w:val="22"/>
          <w:szCs w:val="22"/>
          <w:lang w:val="fr-FR"/>
        </w:rPr>
        <w:t xml:space="preserve"> </w:t>
      </w:r>
      <w:r w:rsidR="008F1499" w:rsidRPr="00D66617">
        <w:rPr>
          <w:sz w:val="22"/>
          <w:szCs w:val="22"/>
          <w:lang w:val="fr-FR"/>
        </w:rPr>
        <w:t>et les</w:t>
      </w:r>
      <w:r w:rsidR="0047014A" w:rsidRPr="00D66617">
        <w:rPr>
          <w:sz w:val="22"/>
          <w:szCs w:val="22"/>
          <w:lang w:val="fr-FR"/>
        </w:rPr>
        <w:t xml:space="preserve"> OSC </w:t>
      </w:r>
      <w:r w:rsidR="003350D0" w:rsidRPr="00D66617">
        <w:rPr>
          <w:sz w:val="22"/>
          <w:szCs w:val="22"/>
          <w:lang w:val="fr-FR"/>
        </w:rPr>
        <w:t xml:space="preserve">sur </w:t>
      </w:r>
      <w:r w:rsidR="004B2510" w:rsidRPr="00D66617">
        <w:rPr>
          <w:sz w:val="22"/>
          <w:szCs w:val="22"/>
          <w:lang w:val="fr-FR"/>
        </w:rPr>
        <w:t xml:space="preserve">les thématiques en lien avec </w:t>
      </w:r>
      <w:r w:rsidR="00291B50" w:rsidRPr="00D66617">
        <w:rPr>
          <w:sz w:val="22"/>
          <w:szCs w:val="22"/>
          <w:lang w:val="fr-FR"/>
        </w:rPr>
        <w:t xml:space="preserve">la </w:t>
      </w:r>
      <w:r w:rsidR="00EF105B" w:rsidRPr="00D66617">
        <w:rPr>
          <w:sz w:val="22"/>
          <w:szCs w:val="22"/>
          <w:lang w:val="fr-FR"/>
        </w:rPr>
        <w:t>citoyenneté</w:t>
      </w:r>
      <w:r w:rsidR="00291B50" w:rsidRPr="00D66617">
        <w:rPr>
          <w:sz w:val="22"/>
          <w:szCs w:val="22"/>
          <w:lang w:val="fr-FR"/>
        </w:rPr>
        <w:t xml:space="preserve"> (</w:t>
      </w:r>
      <w:r w:rsidR="003350D0" w:rsidRPr="00D66617">
        <w:rPr>
          <w:sz w:val="22"/>
          <w:szCs w:val="22"/>
          <w:lang w:val="fr-FR"/>
        </w:rPr>
        <w:t>éducation</w:t>
      </w:r>
      <w:r w:rsidR="00291B50" w:rsidRPr="00D66617">
        <w:rPr>
          <w:sz w:val="22"/>
          <w:szCs w:val="22"/>
          <w:lang w:val="fr-FR"/>
        </w:rPr>
        <w:t>, participation, interpellation</w:t>
      </w:r>
      <w:r w:rsidR="003350D0" w:rsidRPr="00D66617">
        <w:rPr>
          <w:sz w:val="22"/>
          <w:szCs w:val="22"/>
          <w:lang w:val="fr-FR"/>
        </w:rPr>
        <w:t xml:space="preserve"> citoyenne</w:t>
      </w:r>
      <w:r w:rsidR="00892309" w:rsidRPr="00D66617">
        <w:rPr>
          <w:sz w:val="22"/>
          <w:szCs w:val="22"/>
          <w:lang w:val="fr-FR"/>
        </w:rPr>
        <w:t>)</w:t>
      </w:r>
      <w:r w:rsidR="00F07325" w:rsidRPr="00D66617">
        <w:rPr>
          <w:sz w:val="22"/>
          <w:szCs w:val="22"/>
          <w:lang w:val="fr-FR"/>
        </w:rPr>
        <w:t xml:space="preserve">, </w:t>
      </w:r>
      <w:r w:rsidR="003350D0" w:rsidRPr="00D66617">
        <w:rPr>
          <w:sz w:val="22"/>
          <w:szCs w:val="22"/>
          <w:lang w:val="fr-FR"/>
        </w:rPr>
        <w:t>le leadership</w:t>
      </w:r>
      <w:r w:rsidR="00F07325" w:rsidRPr="00D66617">
        <w:rPr>
          <w:sz w:val="22"/>
          <w:szCs w:val="22"/>
          <w:lang w:val="fr-FR"/>
        </w:rPr>
        <w:t xml:space="preserve">, participation politique </w:t>
      </w:r>
      <w:r w:rsidR="00117F28" w:rsidRPr="00D66617">
        <w:rPr>
          <w:sz w:val="22"/>
          <w:szCs w:val="22"/>
          <w:lang w:val="fr-FR"/>
        </w:rPr>
        <w:t>inclusive.</w:t>
      </w:r>
      <w:r w:rsidR="0047014A" w:rsidRPr="00D66617">
        <w:rPr>
          <w:sz w:val="22"/>
          <w:szCs w:val="22"/>
          <w:lang w:val="fr-FR"/>
        </w:rPr>
        <w:t xml:space="preserve"> </w:t>
      </w:r>
    </w:p>
    <w:p w14:paraId="0B6D4891" w14:textId="2D848F25" w:rsidR="000A396A" w:rsidRPr="00D66617" w:rsidRDefault="00371B32" w:rsidP="00DD03E0">
      <w:pPr>
        <w:pStyle w:val="Paragraphedeliste"/>
        <w:numPr>
          <w:ilvl w:val="0"/>
          <w:numId w:val="11"/>
        </w:numPr>
        <w:spacing w:after="120"/>
        <w:jc w:val="both"/>
        <w:rPr>
          <w:rFonts w:ascii="Times New Roman" w:hAnsi="Times New Roman" w:cs="Times New Roman"/>
        </w:rPr>
      </w:pPr>
      <w:r w:rsidRPr="00D66617">
        <w:rPr>
          <w:rFonts w:ascii="Times New Roman" w:hAnsi="Times New Roman" w:cs="Times New Roman"/>
          <w:lang w:val="fr-FR"/>
        </w:rPr>
        <w:t xml:space="preserve">Explorer de nouvelles sources de </w:t>
      </w:r>
      <w:r w:rsidR="003350D0" w:rsidRPr="00D66617">
        <w:rPr>
          <w:rFonts w:ascii="Times New Roman" w:hAnsi="Times New Roman" w:cs="Times New Roman"/>
          <w:lang w:val="fr-FR"/>
        </w:rPr>
        <w:t>financement</w:t>
      </w:r>
      <w:r w:rsidR="00D80106" w:rsidRPr="00D66617">
        <w:rPr>
          <w:rFonts w:ascii="Times New Roman" w:hAnsi="Times New Roman" w:cs="Times New Roman"/>
          <w:lang w:val="fr-FR"/>
        </w:rPr>
        <w:t>, notamment les programmes régionaux, pour</w:t>
      </w:r>
      <w:r w:rsidR="003350D0" w:rsidRPr="00D66617">
        <w:rPr>
          <w:rFonts w:ascii="Times New Roman" w:hAnsi="Times New Roman" w:cs="Times New Roman"/>
          <w:lang w:val="fr-FR"/>
        </w:rPr>
        <w:t xml:space="preserve"> </w:t>
      </w:r>
      <w:r w:rsidR="00CF25CB" w:rsidRPr="00D66617">
        <w:rPr>
          <w:rFonts w:ascii="Times New Roman" w:hAnsi="Times New Roman" w:cs="Times New Roman"/>
          <w:lang w:val="fr-FR"/>
        </w:rPr>
        <w:t xml:space="preserve">la suite </w:t>
      </w:r>
      <w:r w:rsidR="003350D0" w:rsidRPr="00D66617">
        <w:rPr>
          <w:rFonts w:ascii="Times New Roman" w:hAnsi="Times New Roman" w:cs="Times New Roman"/>
          <w:lang w:val="fr-FR"/>
        </w:rPr>
        <w:t xml:space="preserve">du </w:t>
      </w:r>
      <w:r w:rsidR="000A396A" w:rsidRPr="00D66617">
        <w:rPr>
          <w:rFonts w:ascii="Times New Roman" w:hAnsi="Times New Roman" w:cs="Times New Roman"/>
          <w:lang w:val="fr-FR"/>
        </w:rPr>
        <w:t>PACE</w:t>
      </w:r>
      <w:r w:rsidR="00117F28" w:rsidRPr="00D66617">
        <w:rPr>
          <w:rFonts w:ascii="Times New Roman" w:hAnsi="Times New Roman" w:cs="Times New Roman"/>
          <w:lang w:val="fr-FR"/>
        </w:rPr>
        <w:t>D</w:t>
      </w:r>
      <w:r w:rsidR="007807AB" w:rsidRPr="00D66617">
        <w:rPr>
          <w:rFonts w:ascii="Times New Roman" w:hAnsi="Times New Roman" w:cs="Times New Roman"/>
          <w:lang w:val="fr-FR"/>
        </w:rPr>
        <w:t>.</w:t>
      </w:r>
      <w:r w:rsidR="003350D0" w:rsidRPr="00D66617">
        <w:rPr>
          <w:rFonts w:ascii="Times New Roman" w:hAnsi="Times New Roman" w:cs="Times New Roman"/>
          <w:lang w:val="fr-FR"/>
        </w:rPr>
        <w:t xml:space="preserve"> </w:t>
      </w:r>
    </w:p>
    <w:p w14:paraId="7A85A249" w14:textId="77777777" w:rsidR="00323E75" w:rsidRPr="00D66617" w:rsidRDefault="0089232B" w:rsidP="00111D31">
      <w:pPr>
        <w:jc w:val="both"/>
        <w:rPr>
          <w:b/>
          <w:bCs/>
          <w:lang w:val="fr-FR"/>
        </w:rPr>
      </w:pPr>
      <w:bookmarkStart w:id="16" w:name="_Toc219537380"/>
      <w:r w:rsidRPr="00D66617">
        <w:rPr>
          <w:rStyle w:val="Titre2Car"/>
          <w:rFonts w:ascii="Times New Roman" w:hAnsi="Times New Roman" w:cs="Times New Roman"/>
          <w:b/>
          <w:bCs/>
          <w:color w:val="auto"/>
          <w:sz w:val="28"/>
          <w:szCs w:val="28"/>
        </w:rPr>
        <w:t>VII</w:t>
      </w:r>
      <w:r w:rsidR="00105FFF" w:rsidRPr="00D66617">
        <w:rPr>
          <w:rStyle w:val="Titre2Car"/>
          <w:rFonts w:ascii="Times New Roman" w:hAnsi="Times New Roman" w:cs="Times New Roman"/>
          <w:b/>
          <w:bCs/>
          <w:color w:val="auto"/>
          <w:sz w:val="28"/>
          <w:szCs w:val="28"/>
        </w:rPr>
        <w:t>I.</w:t>
      </w:r>
      <w:r w:rsidR="00323E75" w:rsidRPr="00D66617">
        <w:rPr>
          <w:rStyle w:val="Titre2Car"/>
          <w:rFonts w:ascii="Times New Roman" w:hAnsi="Times New Roman" w:cs="Times New Roman"/>
          <w:b/>
          <w:bCs/>
          <w:color w:val="auto"/>
          <w:sz w:val="28"/>
          <w:szCs w:val="28"/>
        </w:rPr>
        <w:tab/>
        <w:t>Perspectives</w:t>
      </w:r>
      <w:bookmarkEnd w:id="16"/>
      <w:r w:rsidR="00D80265" w:rsidRPr="00D66617">
        <w:rPr>
          <w:b/>
          <w:bCs/>
          <w:lang w:val="fr-FR"/>
        </w:rPr>
        <w:t xml:space="preserve"> </w:t>
      </w:r>
    </w:p>
    <w:p w14:paraId="73AFD2E3" w14:textId="77777777" w:rsidR="00E8262F" w:rsidRPr="00D66617" w:rsidRDefault="00E8262F" w:rsidP="00111D31">
      <w:pPr>
        <w:jc w:val="both"/>
        <w:rPr>
          <w:i/>
          <w:iCs/>
          <w:lang w:val="fr-FR"/>
        </w:rPr>
      </w:pPr>
    </w:p>
    <w:p w14:paraId="3B3A3EC8" w14:textId="77777777" w:rsidR="00EF3053" w:rsidRPr="00D66617" w:rsidRDefault="0014110C" w:rsidP="00111D31">
      <w:pPr>
        <w:jc w:val="both"/>
        <w:rPr>
          <w:sz w:val="22"/>
          <w:szCs w:val="22"/>
          <w:lang w:val="fr-FR"/>
        </w:rPr>
      </w:pPr>
      <w:r w:rsidRPr="00D66617">
        <w:rPr>
          <w:sz w:val="22"/>
          <w:szCs w:val="22"/>
          <w:lang w:val="fr-FR"/>
        </w:rPr>
        <w:t xml:space="preserve">Les </w:t>
      </w:r>
      <w:r w:rsidR="00A73136" w:rsidRPr="00D66617">
        <w:rPr>
          <w:sz w:val="22"/>
          <w:szCs w:val="22"/>
          <w:lang w:val="fr-FR"/>
        </w:rPr>
        <w:t xml:space="preserve">perspectives </w:t>
      </w:r>
      <w:r w:rsidR="00B013E5" w:rsidRPr="00D66617">
        <w:rPr>
          <w:sz w:val="22"/>
          <w:szCs w:val="22"/>
          <w:lang w:val="fr-FR"/>
        </w:rPr>
        <w:t>portent sur</w:t>
      </w:r>
      <w:r w:rsidR="0006087C" w:rsidRPr="00D66617">
        <w:rPr>
          <w:sz w:val="22"/>
          <w:szCs w:val="22"/>
          <w:lang w:val="fr-FR"/>
        </w:rPr>
        <w:t xml:space="preserve"> les éléments suivants</w:t>
      </w:r>
      <w:r w:rsidR="00A73136" w:rsidRPr="00D66617">
        <w:rPr>
          <w:sz w:val="22"/>
          <w:szCs w:val="22"/>
          <w:lang w:val="fr-FR"/>
        </w:rPr>
        <w:t> :</w:t>
      </w:r>
    </w:p>
    <w:p w14:paraId="44876349" w14:textId="02C012F6" w:rsidR="00543896" w:rsidRPr="00D66617" w:rsidRDefault="00745BE3" w:rsidP="00DD03E0">
      <w:pPr>
        <w:pStyle w:val="Paragraphedeliste"/>
        <w:numPr>
          <w:ilvl w:val="0"/>
          <w:numId w:val="13"/>
        </w:numPr>
        <w:spacing w:before="120" w:line="276" w:lineRule="auto"/>
        <w:contextualSpacing/>
        <w:jc w:val="both"/>
        <w:rPr>
          <w:rFonts w:ascii="Times New Roman" w:eastAsia="Times New Roman" w:hAnsi="Times New Roman" w:cs="Times New Roman"/>
          <w:lang w:val="fr-FR"/>
        </w:rPr>
      </w:pPr>
      <w:r w:rsidRPr="00D66617">
        <w:rPr>
          <w:rFonts w:ascii="Times New Roman" w:eastAsia="Times New Roman" w:hAnsi="Times New Roman" w:cs="Times New Roman"/>
          <w:b/>
          <w:bCs/>
          <w:lang w:val="fr-FR"/>
        </w:rPr>
        <w:t>L</w:t>
      </w:r>
      <w:r w:rsidR="001A76C1" w:rsidRPr="00D66617">
        <w:rPr>
          <w:rFonts w:ascii="Times New Roman" w:eastAsia="Times New Roman" w:hAnsi="Times New Roman" w:cs="Times New Roman"/>
          <w:b/>
          <w:bCs/>
          <w:lang w:val="fr-FR"/>
        </w:rPr>
        <w:t>a valor</w:t>
      </w:r>
      <w:r w:rsidR="00970BCB" w:rsidRPr="00D66617">
        <w:rPr>
          <w:rFonts w:ascii="Times New Roman" w:eastAsia="Times New Roman" w:hAnsi="Times New Roman" w:cs="Times New Roman"/>
          <w:b/>
          <w:bCs/>
          <w:lang w:val="fr-FR"/>
        </w:rPr>
        <w:t>isation des résultats du PACE</w:t>
      </w:r>
      <w:r w:rsidR="00970BCB" w:rsidRPr="00D66617">
        <w:rPr>
          <w:rFonts w:ascii="Times New Roman" w:eastAsia="Times New Roman" w:hAnsi="Times New Roman" w:cs="Times New Roman"/>
          <w:lang w:val="fr-FR"/>
        </w:rPr>
        <w:t xml:space="preserve"> : Il s’agira de </w:t>
      </w:r>
      <w:r w:rsidR="00015855" w:rsidRPr="00D66617">
        <w:rPr>
          <w:rFonts w:ascii="Times New Roman" w:eastAsia="Times New Roman" w:hAnsi="Times New Roman" w:cs="Times New Roman"/>
          <w:lang w:val="fr-FR"/>
        </w:rPr>
        <w:t>p</w:t>
      </w:r>
      <w:r w:rsidR="001D234A" w:rsidRPr="00D66617">
        <w:rPr>
          <w:rFonts w:ascii="Times New Roman" w:eastAsia="Times New Roman" w:hAnsi="Times New Roman" w:cs="Times New Roman"/>
          <w:lang w:val="fr-FR"/>
        </w:rPr>
        <w:t>artage</w:t>
      </w:r>
      <w:r w:rsidR="00970BCB" w:rsidRPr="00D66617">
        <w:rPr>
          <w:rFonts w:ascii="Times New Roman" w:eastAsia="Times New Roman" w:hAnsi="Times New Roman" w:cs="Times New Roman"/>
          <w:lang w:val="fr-FR"/>
        </w:rPr>
        <w:t>r</w:t>
      </w:r>
      <w:r w:rsidR="001D234A" w:rsidRPr="00D66617">
        <w:rPr>
          <w:rFonts w:ascii="Times New Roman" w:eastAsia="Times New Roman" w:hAnsi="Times New Roman" w:cs="Times New Roman"/>
          <w:lang w:val="fr-FR"/>
        </w:rPr>
        <w:t xml:space="preserve"> les résultats </w:t>
      </w:r>
      <w:r w:rsidR="0069705B" w:rsidRPr="00D66617">
        <w:rPr>
          <w:rFonts w:ascii="Times New Roman" w:eastAsia="Times New Roman" w:hAnsi="Times New Roman" w:cs="Times New Roman"/>
          <w:lang w:val="fr-FR"/>
        </w:rPr>
        <w:t>du PIP-PACE</w:t>
      </w:r>
      <w:r w:rsidR="008F6449" w:rsidRPr="00D66617">
        <w:rPr>
          <w:rFonts w:ascii="Times New Roman" w:eastAsia="Times New Roman" w:hAnsi="Times New Roman" w:cs="Times New Roman"/>
          <w:lang w:val="fr-FR"/>
        </w:rPr>
        <w:t>D</w:t>
      </w:r>
      <w:r w:rsidR="0069705B" w:rsidRPr="00D66617">
        <w:rPr>
          <w:rFonts w:ascii="Times New Roman" w:eastAsia="Times New Roman" w:hAnsi="Times New Roman" w:cs="Times New Roman"/>
          <w:lang w:val="fr-FR"/>
        </w:rPr>
        <w:t xml:space="preserve"> avec le</w:t>
      </w:r>
      <w:r w:rsidR="009B7625" w:rsidRPr="00D66617">
        <w:rPr>
          <w:rFonts w:ascii="Times New Roman" w:eastAsia="Times New Roman" w:hAnsi="Times New Roman" w:cs="Times New Roman"/>
          <w:lang w:val="fr-FR"/>
        </w:rPr>
        <w:t>s acteurs Etat</w:t>
      </w:r>
      <w:r w:rsidR="00241EB7" w:rsidRPr="00D66617">
        <w:rPr>
          <w:rFonts w:ascii="Times New Roman" w:eastAsia="Times New Roman" w:hAnsi="Times New Roman" w:cs="Times New Roman"/>
          <w:lang w:val="fr-FR"/>
        </w:rPr>
        <w:t>iques concernés</w:t>
      </w:r>
      <w:r w:rsidR="00970BCB" w:rsidRPr="00D66617">
        <w:rPr>
          <w:rFonts w:ascii="Times New Roman" w:eastAsia="Times New Roman" w:hAnsi="Times New Roman" w:cs="Times New Roman"/>
          <w:lang w:val="fr-FR"/>
        </w:rPr>
        <w:t xml:space="preserve"> et </w:t>
      </w:r>
      <w:r w:rsidR="00B228B1" w:rsidRPr="00D66617">
        <w:rPr>
          <w:rFonts w:ascii="Times New Roman" w:eastAsia="Times New Roman" w:hAnsi="Times New Roman" w:cs="Times New Roman"/>
          <w:lang w:val="fr-FR"/>
        </w:rPr>
        <w:t xml:space="preserve">auprès de </w:t>
      </w:r>
      <w:r w:rsidR="00970BCB" w:rsidRPr="00D66617">
        <w:rPr>
          <w:rFonts w:ascii="Times New Roman" w:eastAsia="Times New Roman" w:hAnsi="Times New Roman" w:cs="Times New Roman"/>
          <w:lang w:val="fr-FR"/>
        </w:rPr>
        <w:t>p</w:t>
      </w:r>
      <w:r w:rsidR="00B228B1" w:rsidRPr="00D66617">
        <w:rPr>
          <w:rFonts w:ascii="Times New Roman" w:eastAsia="Times New Roman" w:hAnsi="Times New Roman" w:cs="Times New Roman"/>
          <w:lang w:val="fr-FR"/>
        </w:rPr>
        <w:t>otentiels donateurs</w:t>
      </w:r>
      <w:r w:rsidR="00CF25CB" w:rsidRPr="00D66617">
        <w:rPr>
          <w:rFonts w:ascii="Times New Roman" w:eastAsia="Times New Roman" w:hAnsi="Times New Roman" w:cs="Times New Roman"/>
          <w:lang w:val="fr-FR"/>
        </w:rPr>
        <w:t> ;</w:t>
      </w:r>
    </w:p>
    <w:p w14:paraId="18F8BF30" w14:textId="64C621F5" w:rsidR="006B7539" w:rsidRPr="00D66617" w:rsidRDefault="006B7539" w:rsidP="00DD03E0">
      <w:pPr>
        <w:pStyle w:val="Paragraphedeliste"/>
        <w:numPr>
          <w:ilvl w:val="0"/>
          <w:numId w:val="13"/>
        </w:numPr>
        <w:spacing w:before="120" w:line="276" w:lineRule="auto"/>
        <w:contextualSpacing/>
        <w:jc w:val="both"/>
        <w:rPr>
          <w:rFonts w:ascii="Times New Roman" w:eastAsia="Times New Roman" w:hAnsi="Times New Roman" w:cs="Times New Roman"/>
          <w:lang w:val="fr-FR"/>
        </w:rPr>
      </w:pPr>
      <w:r w:rsidRPr="00D66617">
        <w:rPr>
          <w:rFonts w:ascii="Times New Roman" w:eastAsia="Times New Roman" w:hAnsi="Times New Roman" w:cs="Times New Roman"/>
          <w:b/>
          <w:bCs/>
          <w:lang w:val="fr-FR"/>
        </w:rPr>
        <w:t>L</w:t>
      </w:r>
      <w:r w:rsidR="008A4C55" w:rsidRPr="00D66617">
        <w:rPr>
          <w:rFonts w:ascii="Times New Roman" w:eastAsia="Times New Roman" w:hAnsi="Times New Roman" w:cs="Times New Roman"/>
          <w:b/>
          <w:bCs/>
          <w:lang w:val="fr-FR"/>
        </w:rPr>
        <w:t xml:space="preserve">a </w:t>
      </w:r>
      <w:r w:rsidR="004D6A14" w:rsidRPr="00D66617">
        <w:rPr>
          <w:rFonts w:ascii="Times New Roman" w:eastAsia="Times New Roman" w:hAnsi="Times New Roman" w:cs="Times New Roman"/>
          <w:b/>
          <w:bCs/>
          <w:lang w:val="fr-FR"/>
        </w:rPr>
        <w:t>pérennisation</w:t>
      </w:r>
      <w:r w:rsidR="008A4C55" w:rsidRPr="00D66617">
        <w:rPr>
          <w:rFonts w:ascii="Times New Roman" w:eastAsia="Times New Roman" w:hAnsi="Times New Roman" w:cs="Times New Roman"/>
          <w:b/>
          <w:bCs/>
          <w:lang w:val="fr-FR"/>
        </w:rPr>
        <w:t xml:space="preserve"> des</w:t>
      </w:r>
      <w:r w:rsidR="00FD3A3D" w:rsidRPr="00D66617">
        <w:rPr>
          <w:rFonts w:ascii="Times New Roman" w:eastAsia="Times New Roman" w:hAnsi="Times New Roman" w:cs="Times New Roman"/>
          <w:b/>
          <w:bCs/>
          <w:lang w:val="fr-FR"/>
        </w:rPr>
        <w:t xml:space="preserve"> leçons</w:t>
      </w:r>
      <w:r w:rsidR="001124CA" w:rsidRPr="00D66617">
        <w:rPr>
          <w:rFonts w:ascii="Times New Roman" w:eastAsia="Times New Roman" w:hAnsi="Times New Roman" w:cs="Times New Roman"/>
          <w:b/>
          <w:bCs/>
          <w:lang w:val="fr-FR"/>
        </w:rPr>
        <w:t>/</w:t>
      </w:r>
      <w:r w:rsidR="008A4C55" w:rsidRPr="00D66617">
        <w:rPr>
          <w:rFonts w:ascii="Times New Roman" w:eastAsia="Times New Roman" w:hAnsi="Times New Roman" w:cs="Times New Roman"/>
          <w:b/>
          <w:bCs/>
          <w:lang w:val="fr-FR"/>
        </w:rPr>
        <w:t>bonnes pratiques</w:t>
      </w:r>
      <w:r w:rsidR="008A4C55" w:rsidRPr="00D66617">
        <w:rPr>
          <w:rFonts w:ascii="Times New Roman" w:eastAsia="Times New Roman" w:hAnsi="Times New Roman" w:cs="Times New Roman"/>
          <w:lang w:val="fr-FR"/>
        </w:rPr>
        <w:t xml:space="preserve"> tirées de la m</w:t>
      </w:r>
      <w:r w:rsidR="004D6A14" w:rsidRPr="00D66617">
        <w:rPr>
          <w:rFonts w:ascii="Times New Roman" w:eastAsia="Times New Roman" w:hAnsi="Times New Roman" w:cs="Times New Roman"/>
          <w:lang w:val="fr-FR"/>
        </w:rPr>
        <w:t>ise en œuvre du PACE</w:t>
      </w:r>
      <w:r w:rsidR="008F6449" w:rsidRPr="00D66617">
        <w:rPr>
          <w:rFonts w:ascii="Times New Roman" w:eastAsia="Times New Roman" w:hAnsi="Times New Roman" w:cs="Times New Roman"/>
          <w:lang w:val="fr-FR"/>
        </w:rPr>
        <w:t>D ;</w:t>
      </w:r>
    </w:p>
    <w:p w14:paraId="298F4B48" w14:textId="6462231E" w:rsidR="00FD3A3D" w:rsidRPr="00D66617" w:rsidRDefault="001124CA" w:rsidP="00DD03E0">
      <w:pPr>
        <w:pStyle w:val="Paragraphedeliste"/>
        <w:numPr>
          <w:ilvl w:val="0"/>
          <w:numId w:val="13"/>
        </w:numPr>
        <w:spacing w:before="120" w:line="276" w:lineRule="auto"/>
        <w:contextualSpacing/>
        <w:jc w:val="both"/>
        <w:rPr>
          <w:rFonts w:ascii="Times New Roman" w:eastAsia="Times New Roman" w:hAnsi="Times New Roman" w:cs="Times New Roman"/>
          <w:lang w:val="fr-FR"/>
        </w:rPr>
      </w:pPr>
      <w:r w:rsidRPr="00D66617">
        <w:rPr>
          <w:rFonts w:ascii="Times New Roman" w:eastAsia="Times New Roman" w:hAnsi="Times New Roman" w:cs="Times New Roman"/>
          <w:b/>
          <w:bCs/>
        </w:rPr>
        <w:t>Le maintien/r</w:t>
      </w:r>
      <w:r w:rsidR="00FD3A3D" w:rsidRPr="00D66617">
        <w:rPr>
          <w:rFonts w:ascii="Times New Roman" w:eastAsia="Times New Roman" w:hAnsi="Times New Roman" w:cs="Times New Roman"/>
          <w:b/>
          <w:bCs/>
        </w:rPr>
        <w:t>enforcement des relations avec les parties prenantes</w:t>
      </w:r>
      <w:r w:rsidR="00FD3A3D" w:rsidRPr="00D66617">
        <w:rPr>
          <w:rFonts w:ascii="Times New Roman" w:eastAsia="Times New Roman" w:hAnsi="Times New Roman" w:cs="Times New Roman"/>
        </w:rPr>
        <w:t xml:space="preserve"> :</w:t>
      </w:r>
      <w:r w:rsidR="00954807" w:rsidRPr="00D66617">
        <w:rPr>
          <w:rFonts w:ascii="Times New Roman" w:eastAsia="Times New Roman" w:hAnsi="Times New Roman" w:cs="Times New Roman"/>
        </w:rPr>
        <w:t xml:space="preserve"> Le PNUD</w:t>
      </w:r>
      <w:r w:rsidR="004C4EEC" w:rsidRPr="00D66617">
        <w:rPr>
          <w:rFonts w:ascii="Times New Roman" w:eastAsia="Times New Roman" w:hAnsi="Times New Roman" w:cs="Times New Roman"/>
        </w:rPr>
        <w:t xml:space="preserve"> a</w:t>
      </w:r>
      <w:r w:rsidR="00F702D4" w:rsidRPr="00D66617">
        <w:rPr>
          <w:rFonts w:ascii="Times New Roman" w:eastAsia="Times New Roman" w:hAnsi="Times New Roman" w:cs="Times New Roman"/>
        </w:rPr>
        <w:t xml:space="preserve"> œuvré à</w:t>
      </w:r>
      <w:r w:rsidR="00FD3A3D" w:rsidRPr="00D66617">
        <w:rPr>
          <w:rFonts w:ascii="Times New Roman" w:eastAsia="Times New Roman" w:hAnsi="Times New Roman" w:cs="Times New Roman"/>
        </w:rPr>
        <w:t xml:space="preserve"> </w:t>
      </w:r>
      <w:r w:rsidR="007D31CD" w:rsidRPr="00D66617">
        <w:rPr>
          <w:rFonts w:ascii="Times New Roman" w:eastAsia="Times New Roman" w:hAnsi="Times New Roman" w:cs="Times New Roman"/>
        </w:rPr>
        <w:t>raffermir les</w:t>
      </w:r>
      <w:r w:rsidR="00FD3A3D" w:rsidRPr="00D66617">
        <w:rPr>
          <w:rFonts w:ascii="Times New Roman" w:eastAsia="Times New Roman" w:hAnsi="Times New Roman" w:cs="Times New Roman"/>
        </w:rPr>
        <w:t xml:space="preserve"> liens créés avec les acteurs externes (institution</w:t>
      </w:r>
      <w:r w:rsidR="001218D4" w:rsidRPr="00D66617">
        <w:rPr>
          <w:rFonts w:ascii="Times New Roman" w:eastAsia="Times New Roman" w:hAnsi="Times New Roman" w:cs="Times New Roman"/>
        </w:rPr>
        <w:t xml:space="preserve">nels et non </w:t>
      </w:r>
      <w:r w:rsidR="00276CB5" w:rsidRPr="00D66617">
        <w:rPr>
          <w:rFonts w:ascii="Times New Roman" w:eastAsia="Times New Roman" w:hAnsi="Times New Roman" w:cs="Times New Roman"/>
        </w:rPr>
        <w:t>institutionnels)</w:t>
      </w:r>
      <w:r w:rsidR="00606AB9" w:rsidRPr="00D66617">
        <w:rPr>
          <w:rFonts w:ascii="Times New Roman" w:eastAsia="Times New Roman" w:hAnsi="Times New Roman" w:cs="Times New Roman"/>
        </w:rPr>
        <w:t xml:space="preserve"> durant toute la mise en </w:t>
      </w:r>
      <w:r w:rsidR="0082522D" w:rsidRPr="00D66617">
        <w:rPr>
          <w:rFonts w:ascii="Times New Roman" w:eastAsia="Times New Roman" w:hAnsi="Times New Roman" w:cs="Times New Roman"/>
        </w:rPr>
        <w:t>œuvre</w:t>
      </w:r>
      <w:r w:rsidR="00606AB9" w:rsidRPr="00D66617">
        <w:rPr>
          <w:rFonts w:ascii="Times New Roman" w:eastAsia="Times New Roman" w:hAnsi="Times New Roman" w:cs="Times New Roman"/>
        </w:rPr>
        <w:t xml:space="preserve"> du Pr</w:t>
      </w:r>
      <w:r w:rsidR="001218D4" w:rsidRPr="00D66617">
        <w:rPr>
          <w:rFonts w:ascii="Times New Roman" w:eastAsia="Times New Roman" w:hAnsi="Times New Roman" w:cs="Times New Roman"/>
        </w:rPr>
        <w:t>ojet</w:t>
      </w:r>
      <w:r w:rsidR="00606AB9" w:rsidRPr="00D66617">
        <w:rPr>
          <w:rFonts w:ascii="Times New Roman" w:eastAsia="Times New Roman" w:hAnsi="Times New Roman" w:cs="Times New Roman"/>
        </w:rPr>
        <w:t>.</w:t>
      </w:r>
    </w:p>
    <w:p w14:paraId="7947CC83" w14:textId="51D712F1" w:rsidR="00323E75" w:rsidRPr="00D66617" w:rsidRDefault="00851B06" w:rsidP="00DD03E0">
      <w:pPr>
        <w:pStyle w:val="Paragraphedeliste"/>
        <w:numPr>
          <w:ilvl w:val="0"/>
          <w:numId w:val="13"/>
        </w:numPr>
        <w:spacing w:before="120" w:line="276" w:lineRule="auto"/>
        <w:contextualSpacing/>
        <w:jc w:val="both"/>
        <w:rPr>
          <w:i/>
          <w:iCs/>
          <w:lang w:val="fr-FR"/>
        </w:rPr>
      </w:pPr>
      <w:r w:rsidRPr="00D66617">
        <w:rPr>
          <w:rFonts w:ascii="Times New Roman" w:eastAsia="Times New Roman" w:hAnsi="Times New Roman" w:cs="Times New Roman"/>
          <w:b/>
          <w:bCs/>
          <w:lang w:val="fr-FR"/>
        </w:rPr>
        <w:t xml:space="preserve">La </w:t>
      </w:r>
      <w:r w:rsidR="009A7836" w:rsidRPr="00D66617">
        <w:rPr>
          <w:rFonts w:ascii="Times New Roman" w:eastAsia="Times New Roman" w:hAnsi="Times New Roman" w:cs="Times New Roman"/>
          <w:b/>
          <w:bCs/>
          <w:lang w:val="fr-FR"/>
        </w:rPr>
        <w:t xml:space="preserve">création d’opportunités </w:t>
      </w:r>
      <w:r w:rsidR="007D31CD" w:rsidRPr="00D66617">
        <w:rPr>
          <w:rFonts w:ascii="Times New Roman" w:eastAsia="Times New Roman" w:hAnsi="Times New Roman" w:cs="Times New Roman"/>
          <w:b/>
          <w:bCs/>
          <w:lang w:val="fr-FR"/>
        </w:rPr>
        <w:t>de financement</w:t>
      </w:r>
      <w:r w:rsidR="000C1D45" w:rsidRPr="00D66617">
        <w:rPr>
          <w:rFonts w:ascii="Times New Roman" w:eastAsia="Times New Roman" w:hAnsi="Times New Roman" w:cs="Times New Roman"/>
          <w:lang w:val="fr-FR"/>
        </w:rPr>
        <w:t xml:space="preserve"> </w:t>
      </w:r>
      <w:r w:rsidR="009A7836" w:rsidRPr="00D66617">
        <w:rPr>
          <w:rFonts w:ascii="Times New Roman" w:eastAsia="Times New Roman" w:hAnsi="Times New Roman" w:cs="Times New Roman"/>
          <w:lang w:val="fr-FR"/>
        </w:rPr>
        <w:t>de la duplication ou de</w:t>
      </w:r>
      <w:r w:rsidR="00E97353" w:rsidRPr="00D66617">
        <w:rPr>
          <w:rFonts w:ascii="Times New Roman" w:eastAsia="Times New Roman" w:hAnsi="Times New Roman" w:cs="Times New Roman"/>
          <w:lang w:val="fr-FR"/>
        </w:rPr>
        <w:t xml:space="preserve"> </w:t>
      </w:r>
      <w:r w:rsidR="001046D4" w:rsidRPr="00D66617">
        <w:rPr>
          <w:rFonts w:ascii="Times New Roman" w:eastAsia="Times New Roman" w:hAnsi="Times New Roman" w:cs="Times New Roman"/>
          <w:lang w:val="fr-FR"/>
        </w:rPr>
        <w:t>la</w:t>
      </w:r>
      <w:r w:rsidR="00241EB7" w:rsidRPr="00D66617">
        <w:rPr>
          <w:rFonts w:ascii="Times New Roman" w:eastAsia="Times New Roman" w:hAnsi="Times New Roman" w:cs="Times New Roman"/>
          <w:lang w:val="fr-FR"/>
        </w:rPr>
        <w:t xml:space="preserve"> </w:t>
      </w:r>
      <w:r w:rsidR="001046D4" w:rsidRPr="00D66617">
        <w:rPr>
          <w:rFonts w:ascii="Times New Roman" w:eastAsia="Times New Roman" w:hAnsi="Times New Roman" w:cs="Times New Roman"/>
          <w:lang w:val="fr-FR"/>
        </w:rPr>
        <w:t>phase de croisière du PACE</w:t>
      </w:r>
      <w:r w:rsidR="006E1C0D" w:rsidRPr="00D66617">
        <w:rPr>
          <w:rFonts w:ascii="Times New Roman" w:eastAsia="Times New Roman" w:hAnsi="Times New Roman" w:cs="Times New Roman"/>
          <w:lang w:val="fr-FR"/>
        </w:rPr>
        <w:t>D</w:t>
      </w:r>
      <w:r w:rsidR="001046D4" w:rsidRPr="00D66617">
        <w:rPr>
          <w:rFonts w:ascii="Times New Roman" w:eastAsia="Times New Roman" w:hAnsi="Times New Roman" w:cs="Times New Roman"/>
          <w:lang w:val="fr-FR"/>
        </w:rPr>
        <w:t xml:space="preserve"> afin de </w:t>
      </w:r>
      <w:r w:rsidR="005733E9" w:rsidRPr="00D66617">
        <w:rPr>
          <w:rFonts w:ascii="Times New Roman" w:eastAsia="Times New Roman" w:hAnsi="Times New Roman" w:cs="Times New Roman"/>
          <w:lang w:val="fr-FR"/>
        </w:rPr>
        <w:t xml:space="preserve">consolider les acquis du PIP </w:t>
      </w:r>
      <w:r w:rsidR="000C1D45" w:rsidRPr="00D66617">
        <w:rPr>
          <w:rFonts w:ascii="Times New Roman" w:eastAsia="Times New Roman" w:hAnsi="Times New Roman" w:cs="Times New Roman"/>
          <w:lang w:val="fr-FR"/>
        </w:rPr>
        <w:t>et</w:t>
      </w:r>
      <w:r w:rsidR="00EA2910" w:rsidRPr="00D66617">
        <w:rPr>
          <w:rFonts w:ascii="Times New Roman" w:eastAsia="Times New Roman" w:hAnsi="Times New Roman" w:cs="Times New Roman"/>
          <w:lang w:val="fr-FR"/>
        </w:rPr>
        <w:t xml:space="preserve"> </w:t>
      </w:r>
      <w:r w:rsidR="0069705B" w:rsidRPr="00D66617">
        <w:rPr>
          <w:rFonts w:ascii="Times New Roman" w:eastAsia="Times New Roman" w:hAnsi="Times New Roman" w:cs="Times New Roman"/>
          <w:lang w:val="fr-FR"/>
        </w:rPr>
        <w:t xml:space="preserve">de </w:t>
      </w:r>
      <w:r w:rsidR="00EA2910" w:rsidRPr="00D66617">
        <w:rPr>
          <w:rFonts w:ascii="Times New Roman" w:eastAsia="Times New Roman" w:hAnsi="Times New Roman" w:cs="Times New Roman"/>
          <w:lang w:val="fr-FR"/>
        </w:rPr>
        <w:t xml:space="preserve">poursuivre l’appui aux </w:t>
      </w:r>
      <w:r w:rsidR="007E0C9A" w:rsidRPr="00D66617">
        <w:rPr>
          <w:rFonts w:ascii="Times New Roman" w:eastAsia="Times New Roman" w:hAnsi="Times New Roman" w:cs="Times New Roman"/>
          <w:lang w:val="fr-FR"/>
        </w:rPr>
        <w:t>réformes</w:t>
      </w:r>
      <w:r w:rsidR="00EA2910" w:rsidRPr="00D66617">
        <w:rPr>
          <w:rFonts w:ascii="Times New Roman" w:eastAsia="Times New Roman" w:hAnsi="Times New Roman" w:cs="Times New Roman"/>
          <w:lang w:val="fr-FR"/>
        </w:rPr>
        <w:t xml:space="preserve"> </w:t>
      </w:r>
      <w:r w:rsidR="00730877" w:rsidRPr="00D66617">
        <w:rPr>
          <w:rFonts w:ascii="Times New Roman" w:eastAsia="Times New Roman" w:hAnsi="Times New Roman" w:cs="Times New Roman"/>
          <w:lang w:val="fr-FR"/>
        </w:rPr>
        <w:t>institutionnelle</w:t>
      </w:r>
      <w:r w:rsidR="00B5658E" w:rsidRPr="00D66617">
        <w:rPr>
          <w:rFonts w:ascii="Times New Roman" w:eastAsia="Times New Roman" w:hAnsi="Times New Roman" w:cs="Times New Roman"/>
          <w:lang w:val="fr-FR"/>
        </w:rPr>
        <w:t>s</w:t>
      </w:r>
      <w:r w:rsidR="002B52A4" w:rsidRPr="00D66617">
        <w:rPr>
          <w:rFonts w:ascii="Times New Roman" w:eastAsia="Times New Roman" w:hAnsi="Times New Roman" w:cs="Times New Roman"/>
          <w:lang w:val="fr-FR"/>
        </w:rPr>
        <w:t>, le re</w:t>
      </w:r>
      <w:r w:rsidR="008508AF" w:rsidRPr="00D66617">
        <w:rPr>
          <w:rFonts w:ascii="Times New Roman" w:eastAsia="Times New Roman" w:hAnsi="Times New Roman" w:cs="Times New Roman"/>
          <w:lang w:val="fr-FR"/>
        </w:rPr>
        <w:t>nforcement des capacités des jeunes, des femmes y inclus les PDI, les OSC</w:t>
      </w:r>
      <w:r w:rsidR="00873E24" w:rsidRPr="00D66617">
        <w:rPr>
          <w:rFonts w:ascii="Times New Roman" w:eastAsia="Times New Roman" w:hAnsi="Times New Roman" w:cs="Times New Roman"/>
          <w:lang w:val="fr-FR"/>
        </w:rPr>
        <w:t xml:space="preserve">, les </w:t>
      </w:r>
      <w:r w:rsidR="00241EB7" w:rsidRPr="00D66617">
        <w:rPr>
          <w:rFonts w:ascii="Times New Roman" w:eastAsia="Times New Roman" w:hAnsi="Times New Roman" w:cs="Times New Roman"/>
          <w:lang w:val="fr-FR"/>
        </w:rPr>
        <w:t>médias</w:t>
      </w:r>
      <w:r w:rsidR="005C273E" w:rsidRPr="00D66617">
        <w:rPr>
          <w:rFonts w:ascii="Times New Roman" w:eastAsia="Times New Roman" w:hAnsi="Times New Roman" w:cs="Times New Roman"/>
          <w:lang w:val="fr-FR"/>
        </w:rPr>
        <w:t xml:space="preserve"> dan</w:t>
      </w:r>
      <w:r w:rsidR="00D971CF" w:rsidRPr="00D66617">
        <w:rPr>
          <w:rFonts w:ascii="Times New Roman" w:eastAsia="Times New Roman" w:hAnsi="Times New Roman" w:cs="Times New Roman"/>
          <w:lang w:val="fr-FR"/>
        </w:rPr>
        <w:t>s le raffermissement de l’Etat de droit.</w:t>
      </w:r>
    </w:p>
    <w:p w14:paraId="527DC91B" w14:textId="77777777" w:rsidR="00587866" w:rsidRPr="00D66617" w:rsidRDefault="00CA10E2" w:rsidP="00DD03E0">
      <w:pPr>
        <w:pStyle w:val="Paragraphedeliste"/>
        <w:numPr>
          <w:ilvl w:val="0"/>
          <w:numId w:val="13"/>
        </w:numPr>
        <w:spacing w:before="120" w:line="276" w:lineRule="auto"/>
        <w:contextualSpacing/>
        <w:jc w:val="both"/>
        <w:rPr>
          <w:rFonts w:ascii="Times New Roman" w:eastAsia="Times New Roman" w:hAnsi="Times New Roman" w:cs="Times New Roman"/>
          <w:lang w:val="fr-FR"/>
        </w:rPr>
      </w:pPr>
      <w:r w:rsidRPr="00D66617">
        <w:rPr>
          <w:rFonts w:ascii="Times New Roman" w:eastAsia="Times New Roman" w:hAnsi="Times New Roman" w:cs="Times New Roman"/>
          <w:b/>
          <w:bCs/>
          <w:lang w:val="fr-FR"/>
        </w:rPr>
        <w:t>Renforcement des capacités internes d</w:t>
      </w:r>
      <w:r w:rsidR="00DA6ACB" w:rsidRPr="00D66617">
        <w:rPr>
          <w:rFonts w:ascii="Times New Roman" w:eastAsia="Times New Roman" w:hAnsi="Times New Roman" w:cs="Times New Roman"/>
          <w:b/>
          <w:bCs/>
          <w:lang w:val="fr-FR"/>
        </w:rPr>
        <w:t>u PNUD</w:t>
      </w:r>
      <w:r w:rsidR="007E5128" w:rsidRPr="00D66617">
        <w:rPr>
          <w:rFonts w:ascii="Times New Roman" w:eastAsia="Times New Roman" w:hAnsi="Times New Roman" w:cs="Times New Roman"/>
          <w:b/>
          <w:bCs/>
          <w:lang w:val="fr-FR"/>
        </w:rPr>
        <w:t xml:space="preserve"> par le recrutement de personnel complémentaire</w:t>
      </w:r>
      <w:r w:rsidRPr="00D66617">
        <w:rPr>
          <w:i/>
          <w:iCs/>
        </w:rPr>
        <w:t xml:space="preserve"> : </w:t>
      </w:r>
      <w:r w:rsidRPr="00D66617">
        <w:rPr>
          <w:rFonts w:ascii="Times New Roman" w:eastAsia="Times New Roman" w:hAnsi="Times New Roman" w:cs="Times New Roman"/>
          <w:lang w:val="fr-FR"/>
        </w:rPr>
        <w:t xml:space="preserve"> pour </w:t>
      </w:r>
      <w:r w:rsidR="007E5128" w:rsidRPr="00D66617">
        <w:rPr>
          <w:rFonts w:ascii="Times New Roman" w:eastAsia="Times New Roman" w:hAnsi="Times New Roman" w:cs="Times New Roman"/>
          <w:lang w:val="fr-FR"/>
        </w:rPr>
        <w:t>assurer le suivi post</w:t>
      </w:r>
      <w:r w:rsidR="0041271B" w:rsidRPr="00D66617">
        <w:rPr>
          <w:rFonts w:ascii="Times New Roman" w:eastAsia="Times New Roman" w:hAnsi="Times New Roman" w:cs="Times New Roman"/>
          <w:lang w:val="fr-FR"/>
        </w:rPr>
        <w:t xml:space="preserve">-projet et </w:t>
      </w:r>
      <w:r w:rsidRPr="00D66617">
        <w:rPr>
          <w:rFonts w:ascii="Times New Roman" w:eastAsia="Times New Roman" w:hAnsi="Times New Roman" w:cs="Times New Roman"/>
          <w:lang w:val="fr-FR"/>
        </w:rPr>
        <w:t>pérenniser les acquis</w:t>
      </w:r>
      <w:r w:rsidR="0041271B" w:rsidRPr="00D66617">
        <w:rPr>
          <w:rFonts w:ascii="Times New Roman" w:eastAsia="Times New Roman" w:hAnsi="Times New Roman" w:cs="Times New Roman"/>
          <w:lang w:val="fr-FR"/>
        </w:rPr>
        <w:t>.</w:t>
      </w:r>
    </w:p>
    <w:p w14:paraId="3E98F30A" w14:textId="77777777" w:rsidR="00CA10E2" w:rsidRPr="00D66617" w:rsidRDefault="00CA10E2" w:rsidP="00DD03E0">
      <w:pPr>
        <w:pStyle w:val="Paragraphedeliste"/>
        <w:spacing w:before="120" w:line="276" w:lineRule="auto"/>
        <w:contextualSpacing/>
        <w:jc w:val="both"/>
        <w:rPr>
          <w:rFonts w:ascii="Times New Roman" w:eastAsia="Times New Roman" w:hAnsi="Times New Roman" w:cs="Times New Roman"/>
          <w:lang w:val="fr-FR"/>
        </w:rPr>
      </w:pPr>
    </w:p>
    <w:p w14:paraId="0CB0A57F" w14:textId="77777777" w:rsidR="002C4ACB" w:rsidRPr="00D66617" w:rsidRDefault="002C4ACB" w:rsidP="002C4ACB">
      <w:pPr>
        <w:jc w:val="both"/>
        <w:rPr>
          <w:b/>
          <w:bCs/>
          <w:lang w:val="fr-FR"/>
        </w:rPr>
      </w:pPr>
      <w:bookmarkStart w:id="17" w:name="_Toc219537381"/>
      <w:r w:rsidRPr="00D66617">
        <w:rPr>
          <w:rStyle w:val="Titre2Car"/>
          <w:rFonts w:ascii="Times New Roman" w:hAnsi="Times New Roman" w:cs="Times New Roman"/>
          <w:b/>
          <w:bCs/>
          <w:color w:val="auto"/>
          <w:sz w:val="28"/>
          <w:szCs w:val="28"/>
        </w:rPr>
        <w:t>IX.</w:t>
      </w:r>
      <w:r w:rsidRPr="00D66617">
        <w:rPr>
          <w:rStyle w:val="Titre2Car"/>
          <w:rFonts w:ascii="Times New Roman" w:hAnsi="Times New Roman" w:cs="Times New Roman"/>
          <w:b/>
          <w:bCs/>
          <w:color w:val="auto"/>
          <w:sz w:val="28"/>
          <w:szCs w:val="28"/>
        </w:rPr>
        <w:tab/>
        <w:t>Statut Financier</w:t>
      </w:r>
      <w:bookmarkEnd w:id="17"/>
      <w:r w:rsidRPr="00D66617">
        <w:rPr>
          <w:b/>
          <w:bCs/>
          <w:lang w:val="fr-FR"/>
        </w:rPr>
        <w:t xml:space="preserve"> </w:t>
      </w:r>
    </w:p>
    <w:p w14:paraId="6FC9AAF6" w14:textId="77777777" w:rsidR="00AD0BF9" w:rsidRPr="00D66617" w:rsidRDefault="00AD0BF9" w:rsidP="00111D31">
      <w:pPr>
        <w:jc w:val="both"/>
        <w:rPr>
          <w:sz w:val="22"/>
          <w:szCs w:val="22"/>
          <w:lang w:val="fr-FR"/>
        </w:rPr>
      </w:pPr>
    </w:p>
    <w:p w14:paraId="5FB2E38C" w14:textId="36434B42" w:rsidR="000653D1" w:rsidRPr="00D66617" w:rsidRDefault="004F361F" w:rsidP="00D81D63">
      <w:pPr>
        <w:jc w:val="both"/>
        <w:rPr>
          <w:sz w:val="22"/>
          <w:szCs w:val="22"/>
          <w:lang w:val="fr-FR"/>
        </w:rPr>
      </w:pPr>
      <w:r w:rsidRPr="00D66617">
        <w:rPr>
          <w:sz w:val="22"/>
          <w:szCs w:val="22"/>
          <w:lang w:val="fr-FR"/>
        </w:rPr>
        <w:t>Le montant mobili</w:t>
      </w:r>
      <w:r w:rsidR="00C819DB" w:rsidRPr="00D66617">
        <w:rPr>
          <w:sz w:val="22"/>
          <w:szCs w:val="22"/>
          <w:lang w:val="fr-FR"/>
        </w:rPr>
        <w:t xml:space="preserve">sé pour la mise en œuvre du </w:t>
      </w:r>
      <w:r w:rsidR="000653D1" w:rsidRPr="00D66617">
        <w:rPr>
          <w:sz w:val="22"/>
          <w:szCs w:val="22"/>
          <w:lang w:val="fr-FR"/>
        </w:rPr>
        <w:t xml:space="preserve">PIP </w:t>
      </w:r>
      <w:r w:rsidR="00D81D63" w:rsidRPr="00D66617">
        <w:rPr>
          <w:sz w:val="22"/>
          <w:szCs w:val="22"/>
          <w:lang w:val="fr-FR"/>
        </w:rPr>
        <w:t>s’établ</w:t>
      </w:r>
      <w:r w:rsidR="00305A56" w:rsidRPr="00D66617">
        <w:rPr>
          <w:sz w:val="22"/>
          <w:szCs w:val="22"/>
          <w:lang w:val="fr-FR"/>
        </w:rPr>
        <w:t>i</w:t>
      </w:r>
      <w:r w:rsidR="00CD131C" w:rsidRPr="00D66617">
        <w:rPr>
          <w:sz w:val="22"/>
          <w:szCs w:val="22"/>
          <w:lang w:val="fr-FR"/>
        </w:rPr>
        <w:t xml:space="preserve"> </w:t>
      </w:r>
      <w:r w:rsidR="00422628" w:rsidRPr="00D66617">
        <w:rPr>
          <w:sz w:val="22"/>
          <w:szCs w:val="22"/>
          <w:lang w:val="fr-FR"/>
        </w:rPr>
        <w:t>comme suit</w:t>
      </w:r>
      <w:r w:rsidR="00E927F6">
        <w:rPr>
          <w:sz w:val="22"/>
          <w:szCs w:val="22"/>
          <w:lang w:val="fr-FR"/>
        </w:rPr>
        <w:t> :</w:t>
      </w:r>
    </w:p>
    <w:p w14:paraId="10BAE3C2" w14:textId="688BAB8B" w:rsidR="00406A3B" w:rsidRPr="00D66617" w:rsidRDefault="00406A3B" w:rsidP="00D81D63">
      <w:pPr>
        <w:pStyle w:val="Paragraphedeliste"/>
        <w:jc w:val="both"/>
        <w:rPr>
          <w:rFonts w:ascii="Times New Roman" w:hAnsi="Times New Roman" w:cs="Times New Roman"/>
          <w:lang w:val="fr-FR"/>
        </w:rPr>
      </w:pPr>
    </w:p>
    <w:p w14:paraId="6CC04E7C" w14:textId="77777777" w:rsidR="0086294B" w:rsidRPr="00D66617" w:rsidRDefault="001C6E67" w:rsidP="00111D31">
      <w:pPr>
        <w:pStyle w:val="Paragraphedeliste"/>
        <w:numPr>
          <w:ilvl w:val="0"/>
          <w:numId w:val="26"/>
        </w:numPr>
        <w:jc w:val="both"/>
        <w:rPr>
          <w:rFonts w:ascii="Times New Roman" w:hAnsi="Times New Roman" w:cs="Times New Roman"/>
          <w:lang w:val="fr-FR"/>
        </w:rPr>
      </w:pPr>
      <w:r w:rsidRPr="00D66617">
        <w:rPr>
          <w:rFonts w:ascii="Times New Roman" w:hAnsi="Times New Roman" w:cs="Times New Roman"/>
          <w:lang w:val="fr-FR"/>
        </w:rPr>
        <w:t>PNUD (Fundi</w:t>
      </w:r>
      <w:r w:rsidR="00166569" w:rsidRPr="00D66617">
        <w:rPr>
          <w:rFonts w:ascii="Times New Roman" w:hAnsi="Times New Roman" w:cs="Times New Roman"/>
          <w:lang w:val="fr-FR"/>
        </w:rPr>
        <w:t>ng windows)</w:t>
      </w:r>
    </w:p>
    <w:p w14:paraId="288FD00D" w14:textId="65DD81D9" w:rsidR="00166569" w:rsidRPr="00D66617" w:rsidRDefault="00166569" w:rsidP="00111D31">
      <w:pPr>
        <w:pStyle w:val="Paragraphedeliste"/>
        <w:numPr>
          <w:ilvl w:val="0"/>
          <w:numId w:val="29"/>
        </w:numPr>
        <w:jc w:val="both"/>
        <w:rPr>
          <w:rFonts w:ascii="Times New Roman" w:hAnsi="Times New Roman" w:cs="Times New Roman"/>
          <w:lang w:val="fr-FR"/>
        </w:rPr>
      </w:pPr>
      <w:r w:rsidRPr="00D66617">
        <w:rPr>
          <w:rFonts w:ascii="Times New Roman" w:hAnsi="Times New Roman" w:cs="Times New Roman"/>
          <w:lang w:val="fr-FR"/>
        </w:rPr>
        <w:t>Montant annoncé</w:t>
      </w:r>
      <w:r w:rsidR="00F201AB" w:rsidRPr="00D66617">
        <w:rPr>
          <w:rFonts w:ascii="Times New Roman" w:hAnsi="Times New Roman" w:cs="Times New Roman"/>
          <w:lang w:val="fr-FR"/>
        </w:rPr>
        <w:t xml:space="preserve"> : </w:t>
      </w:r>
      <w:r w:rsidR="00305A56" w:rsidRPr="00D66617">
        <w:t xml:space="preserve">483 212 </w:t>
      </w:r>
      <w:r w:rsidR="00F201AB" w:rsidRPr="00D66617">
        <w:rPr>
          <w:rFonts w:ascii="Times New Roman" w:hAnsi="Times New Roman" w:cs="Times New Roman"/>
          <w:lang w:val="fr-FR"/>
        </w:rPr>
        <w:t>USD</w:t>
      </w:r>
    </w:p>
    <w:p w14:paraId="302D56DE" w14:textId="6DBC24D2" w:rsidR="00F201AB" w:rsidRPr="00D66617" w:rsidRDefault="00F201AB" w:rsidP="00111D31">
      <w:pPr>
        <w:pStyle w:val="Paragraphedeliste"/>
        <w:numPr>
          <w:ilvl w:val="0"/>
          <w:numId w:val="29"/>
        </w:numPr>
        <w:jc w:val="both"/>
        <w:rPr>
          <w:rFonts w:ascii="Times New Roman" w:hAnsi="Times New Roman" w:cs="Times New Roman"/>
          <w:lang w:val="fr-FR"/>
        </w:rPr>
      </w:pPr>
      <w:r w:rsidRPr="00D66617">
        <w:rPr>
          <w:rFonts w:ascii="Times New Roman" w:hAnsi="Times New Roman" w:cs="Times New Roman"/>
          <w:lang w:val="fr-FR"/>
        </w:rPr>
        <w:t xml:space="preserve">Montant mobilisé : </w:t>
      </w:r>
      <w:r w:rsidR="00305A56" w:rsidRPr="00D66617">
        <w:t xml:space="preserve">483 212 </w:t>
      </w:r>
      <w:r w:rsidR="00597E8A" w:rsidRPr="00D66617">
        <w:rPr>
          <w:rFonts w:ascii="Times New Roman" w:hAnsi="Times New Roman" w:cs="Times New Roman"/>
          <w:lang w:val="fr-FR"/>
        </w:rPr>
        <w:t>USD</w:t>
      </w:r>
    </w:p>
    <w:p w14:paraId="566A5BD0" w14:textId="77777777" w:rsidR="00AD0BF9" w:rsidRPr="00D66617" w:rsidRDefault="00AD0BF9" w:rsidP="00111D31">
      <w:pPr>
        <w:pStyle w:val="Paragraphedeliste"/>
        <w:jc w:val="both"/>
        <w:rPr>
          <w:lang w:val="fr-FR"/>
        </w:rPr>
      </w:pPr>
    </w:p>
    <w:p w14:paraId="49511A3F" w14:textId="7E770532" w:rsidR="007B2D98" w:rsidRPr="00D66617" w:rsidRDefault="00AC3E69" w:rsidP="00111D31">
      <w:pPr>
        <w:jc w:val="both"/>
        <w:rPr>
          <w:sz w:val="22"/>
          <w:szCs w:val="22"/>
          <w:lang w:val="fr-FR"/>
        </w:rPr>
      </w:pPr>
      <w:r w:rsidRPr="00D66617">
        <w:rPr>
          <w:sz w:val="22"/>
          <w:szCs w:val="22"/>
          <w:lang w:val="fr-FR"/>
        </w:rPr>
        <w:t xml:space="preserve">Le taux d’exécution financière </w:t>
      </w:r>
      <w:r w:rsidR="006B003E" w:rsidRPr="00D66617">
        <w:rPr>
          <w:sz w:val="22"/>
          <w:szCs w:val="22"/>
          <w:lang w:val="fr-FR"/>
        </w:rPr>
        <w:t xml:space="preserve">au </w:t>
      </w:r>
      <w:r w:rsidR="002714F7" w:rsidRPr="00D66617">
        <w:rPr>
          <w:sz w:val="22"/>
          <w:szCs w:val="22"/>
          <w:lang w:val="fr-FR"/>
        </w:rPr>
        <w:t>31 décembre 202</w:t>
      </w:r>
      <w:r w:rsidR="00305A56" w:rsidRPr="00D66617">
        <w:rPr>
          <w:sz w:val="22"/>
          <w:szCs w:val="22"/>
          <w:lang w:val="fr-FR"/>
        </w:rPr>
        <w:t>5</w:t>
      </w:r>
      <w:r w:rsidR="00EB532E" w:rsidRPr="00D66617">
        <w:rPr>
          <w:sz w:val="22"/>
          <w:szCs w:val="22"/>
          <w:lang w:val="fr-FR"/>
        </w:rPr>
        <w:t xml:space="preserve"> est de </w:t>
      </w:r>
      <w:r w:rsidR="002714F7" w:rsidRPr="00D66617">
        <w:rPr>
          <w:sz w:val="22"/>
          <w:szCs w:val="22"/>
          <w:lang w:val="fr-FR"/>
        </w:rPr>
        <w:t>9</w:t>
      </w:r>
      <w:r w:rsidR="00D971CF" w:rsidRPr="00D66617">
        <w:rPr>
          <w:sz w:val="22"/>
          <w:szCs w:val="22"/>
          <w:lang w:val="fr-FR"/>
        </w:rPr>
        <w:t>7</w:t>
      </w:r>
      <w:r w:rsidR="002714F7" w:rsidRPr="00D66617">
        <w:rPr>
          <w:sz w:val="22"/>
          <w:szCs w:val="22"/>
          <w:lang w:val="fr-FR"/>
        </w:rPr>
        <w:t>,</w:t>
      </w:r>
      <w:r w:rsidR="00D971CF" w:rsidRPr="00D66617">
        <w:rPr>
          <w:sz w:val="22"/>
          <w:szCs w:val="22"/>
          <w:lang w:val="fr-FR"/>
        </w:rPr>
        <w:t>20</w:t>
      </w:r>
      <w:r w:rsidR="0089782E" w:rsidRPr="00D66617">
        <w:rPr>
          <w:sz w:val="22"/>
          <w:szCs w:val="22"/>
          <w:lang w:val="fr-FR"/>
        </w:rPr>
        <w:t>%</w:t>
      </w:r>
      <w:r w:rsidR="00996BE2" w:rsidRPr="00D66617">
        <w:rPr>
          <w:sz w:val="22"/>
          <w:szCs w:val="22"/>
          <w:lang w:val="fr-FR"/>
        </w:rPr>
        <w:t>.</w:t>
      </w:r>
    </w:p>
    <w:p w14:paraId="4768BB01" w14:textId="77777777" w:rsidR="00497175" w:rsidRPr="00D66617" w:rsidRDefault="00497175" w:rsidP="00111D31">
      <w:pPr>
        <w:jc w:val="both"/>
        <w:rPr>
          <w:sz w:val="22"/>
          <w:szCs w:val="22"/>
          <w:lang w:val="fr-FR"/>
        </w:rPr>
      </w:pPr>
    </w:p>
    <w:p w14:paraId="17DAE038" w14:textId="77777777" w:rsidR="002C4ACB" w:rsidRPr="00D66617" w:rsidRDefault="002C4ACB" w:rsidP="002C4ACB">
      <w:pPr>
        <w:jc w:val="both"/>
        <w:rPr>
          <w:b/>
          <w:bCs/>
          <w:lang w:val="fr-FR"/>
        </w:rPr>
      </w:pPr>
      <w:bookmarkStart w:id="18" w:name="_Toc219537382"/>
      <w:r w:rsidRPr="00D66617">
        <w:rPr>
          <w:rStyle w:val="Titre2Car"/>
          <w:rFonts w:ascii="Times New Roman" w:hAnsi="Times New Roman" w:cs="Times New Roman"/>
          <w:b/>
          <w:bCs/>
          <w:color w:val="auto"/>
          <w:sz w:val="28"/>
          <w:szCs w:val="28"/>
        </w:rPr>
        <w:t>X.</w:t>
      </w:r>
      <w:r w:rsidRPr="00D66617">
        <w:rPr>
          <w:rStyle w:val="Titre2Car"/>
          <w:rFonts w:ascii="Times New Roman" w:hAnsi="Times New Roman" w:cs="Times New Roman"/>
          <w:b/>
          <w:bCs/>
          <w:color w:val="auto"/>
          <w:sz w:val="28"/>
          <w:szCs w:val="28"/>
        </w:rPr>
        <w:tab/>
        <w:t>Conclusion</w:t>
      </w:r>
      <w:bookmarkEnd w:id="18"/>
      <w:r w:rsidRPr="00D66617">
        <w:rPr>
          <w:b/>
          <w:bCs/>
          <w:lang w:val="fr-FR"/>
        </w:rPr>
        <w:t xml:space="preserve"> </w:t>
      </w:r>
    </w:p>
    <w:p w14:paraId="42D8896E" w14:textId="77777777" w:rsidR="00EF105B" w:rsidRPr="00D66617" w:rsidRDefault="00EF105B" w:rsidP="00111D31">
      <w:pPr>
        <w:jc w:val="both"/>
        <w:rPr>
          <w:sz w:val="22"/>
          <w:szCs w:val="22"/>
          <w:lang w:val="fr-FR"/>
        </w:rPr>
      </w:pPr>
    </w:p>
    <w:p w14:paraId="633CE476" w14:textId="77777777" w:rsidR="003916B9" w:rsidRPr="00D66617" w:rsidRDefault="00EF105B" w:rsidP="00DD03E0">
      <w:pPr>
        <w:autoSpaceDE w:val="0"/>
        <w:autoSpaceDN w:val="0"/>
        <w:adjustRightInd w:val="0"/>
        <w:jc w:val="both"/>
        <w:rPr>
          <w:sz w:val="22"/>
          <w:szCs w:val="22"/>
          <w:lang w:val="fr-FR"/>
        </w:rPr>
      </w:pPr>
      <w:r w:rsidRPr="00D66617">
        <w:rPr>
          <w:sz w:val="22"/>
          <w:szCs w:val="22"/>
          <w:lang w:val="fr-FR"/>
        </w:rPr>
        <w:t>Le PACE</w:t>
      </w:r>
      <w:r w:rsidR="00305A56" w:rsidRPr="00D66617">
        <w:rPr>
          <w:sz w:val="22"/>
          <w:szCs w:val="22"/>
          <w:lang w:val="fr-FR"/>
        </w:rPr>
        <w:t>D</w:t>
      </w:r>
      <w:r w:rsidRPr="00D66617">
        <w:rPr>
          <w:sz w:val="22"/>
          <w:szCs w:val="22"/>
          <w:lang w:val="fr-FR"/>
        </w:rPr>
        <w:t xml:space="preserve"> est un Programme dont la mise en œuvre mobilise plusieurs acteurs dont les structures gouvernementales (département ministériel, institutions) et des Organisations non gouvernementales. </w:t>
      </w:r>
    </w:p>
    <w:p w14:paraId="79A09144" w14:textId="77777777" w:rsidR="003916B9" w:rsidRPr="00D66617" w:rsidRDefault="003916B9" w:rsidP="00DD03E0">
      <w:pPr>
        <w:autoSpaceDE w:val="0"/>
        <w:autoSpaceDN w:val="0"/>
        <w:adjustRightInd w:val="0"/>
        <w:jc w:val="both"/>
        <w:rPr>
          <w:sz w:val="22"/>
          <w:szCs w:val="22"/>
          <w:lang w:val="fr-FR"/>
        </w:rPr>
      </w:pPr>
    </w:p>
    <w:p w14:paraId="081D0693" w14:textId="321563C0" w:rsidR="00A00C7B" w:rsidRDefault="00EF105B" w:rsidP="00DD03E0">
      <w:pPr>
        <w:autoSpaceDE w:val="0"/>
        <w:autoSpaceDN w:val="0"/>
        <w:adjustRightInd w:val="0"/>
        <w:jc w:val="both"/>
        <w:rPr>
          <w:sz w:val="22"/>
          <w:szCs w:val="22"/>
          <w:lang w:val="fr-FR"/>
        </w:rPr>
      </w:pPr>
      <w:r w:rsidRPr="00D66617">
        <w:rPr>
          <w:sz w:val="22"/>
          <w:szCs w:val="22"/>
          <w:lang w:val="fr-FR"/>
        </w:rPr>
        <w:t>En plus de l’appui aux acteurs Etatiques, des partenariats ont été noués avec des structures de la société civile crédibles dans le domaine de la gouvernance</w:t>
      </w:r>
      <w:r w:rsidR="004440A9" w:rsidRPr="00D66617">
        <w:rPr>
          <w:sz w:val="22"/>
          <w:szCs w:val="22"/>
          <w:lang w:val="fr-FR"/>
        </w:rPr>
        <w:t xml:space="preserve"> </w:t>
      </w:r>
      <w:r w:rsidRPr="00B05ED4">
        <w:rPr>
          <w:sz w:val="22"/>
          <w:szCs w:val="22"/>
          <w:lang w:val="fr-FR"/>
        </w:rPr>
        <w:t>dans l’optique d’optimiser l’exécution du P</w:t>
      </w:r>
      <w:r w:rsidR="004440A9">
        <w:rPr>
          <w:sz w:val="22"/>
          <w:szCs w:val="22"/>
          <w:lang w:val="fr-FR"/>
        </w:rPr>
        <w:t>IP</w:t>
      </w:r>
      <w:r w:rsidRPr="00B05ED4">
        <w:rPr>
          <w:sz w:val="22"/>
          <w:szCs w:val="22"/>
          <w:lang w:val="fr-FR"/>
        </w:rPr>
        <w:t xml:space="preserve"> du PACE</w:t>
      </w:r>
      <w:r w:rsidR="000645CA">
        <w:rPr>
          <w:sz w:val="22"/>
          <w:szCs w:val="22"/>
          <w:lang w:val="fr-FR"/>
        </w:rPr>
        <w:t>D</w:t>
      </w:r>
      <w:r w:rsidRPr="00B05ED4">
        <w:rPr>
          <w:sz w:val="22"/>
          <w:szCs w:val="22"/>
          <w:lang w:val="fr-FR"/>
        </w:rPr>
        <w:t xml:space="preserve">. </w:t>
      </w:r>
    </w:p>
    <w:p w14:paraId="15126C83" w14:textId="06C04740" w:rsidR="000F6298" w:rsidRPr="000B469F" w:rsidRDefault="009B610C" w:rsidP="00111D31">
      <w:pPr>
        <w:jc w:val="both"/>
        <w:rPr>
          <w:sz w:val="22"/>
          <w:szCs w:val="22"/>
          <w:lang w:val="fr-FR"/>
        </w:rPr>
      </w:pPr>
      <w:r>
        <w:rPr>
          <w:sz w:val="22"/>
          <w:szCs w:val="22"/>
          <w:lang w:val="fr-FR"/>
        </w:rPr>
        <w:t xml:space="preserve">Malgré </w:t>
      </w:r>
      <w:r w:rsidR="00F5727D" w:rsidRPr="000B469F">
        <w:rPr>
          <w:sz w:val="22"/>
          <w:szCs w:val="22"/>
          <w:lang w:val="fr-FR"/>
        </w:rPr>
        <w:t>un contexte</w:t>
      </w:r>
      <w:r>
        <w:rPr>
          <w:sz w:val="22"/>
          <w:szCs w:val="22"/>
          <w:lang w:val="fr-FR"/>
        </w:rPr>
        <w:t xml:space="preserve"> de mise en </w:t>
      </w:r>
      <w:r w:rsidR="00347ADC">
        <w:rPr>
          <w:sz w:val="22"/>
          <w:szCs w:val="22"/>
          <w:lang w:val="fr-FR"/>
        </w:rPr>
        <w:t xml:space="preserve">œuvre </w:t>
      </w:r>
      <w:r w:rsidR="00347ADC" w:rsidRPr="000B469F">
        <w:rPr>
          <w:sz w:val="22"/>
          <w:szCs w:val="22"/>
          <w:lang w:val="fr-FR"/>
        </w:rPr>
        <w:t>assez</w:t>
      </w:r>
      <w:r w:rsidR="00F5727D" w:rsidRPr="000B469F">
        <w:rPr>
          <w:sz w:val="22"/>
          <w:szCs w:val="22"/>
          <w:lang w:val="fr-FR"/>
        </w:rPr>
        <w:t xml:space="preserve"> complex</w:t>
      </w:r>
      <w:r w:rsidR="00566AD1" w:rsidRPr="000B469F">
        <w:rPr>
          <w:sz w:val="22"/>
          <w:szCs w:val="22"/>
          <w:lang w:val="fr-FR"/>
        </w:rPr>
        <w:t>e</w:t>
      </w:r>
      <w:r w:rsidR="00A83B03">
        <w:rPr>
          <w:sz w:val="22"/>
          <w:szCs w:val="22"/>
          <w:lang w:val="fr-FR"/>
        </w:rPr>
        <w:t>, le PACED</w:t>
      </w:r>
      <w:r w:rsidR="00566AD1" w:rsidRPr="000B469F">
        <w:rPr>
          <w:sz w:val="22"/>
          <w:szCs w:val="22"/>
          <w:lang w:val="fr-FR"/>
        </w:rPr>
        <w:t xml:space="preserve"> a fait preuve de </w:t>
      </w:r>
      <w:r w:rsidR="008D6959" w:rsidRPr="000B469F">
        <w:rPr>
          <w:sz w:val="22"/>
          <w:szCs w:val="22"/>
          <w:lang w:val="fr-FR"/>
        </w:rPr>
        <w:t>résilience</w:t>
      </w:r>
      <w:r w:rsidR="00627553" w:rsidRPr="000B469F">
        <w:rPr>
          <w:sz w:val="22"/>
          <w:szCs w:val="22"/>
          <w:lang w:val="fr-FR"/>
        </w:rPr>
        <w:t>.</w:t>
      </w:r>
      <w:r w:rsidR="00515FBC" w:rsidRPr="000B469F">
        <w:rPr>
          <w:sz w:val="22"/>
          <w:szCs w:val="22"/>
          <w:lang w:val="fr-FR"/>
        </w:rPr>
        <w:t xml:space="preserve"> </w:t>
      </w:r>
      <w:r w:rsidR="000F6298" w:rsidRPr="000B469F">
        <w:rPr>
          <w:rFonts w:cs="Arial"/>
          <w:sz w:val="22"/>
          <w:szCs w:val="22"/>
          <w:lang w:val="fr-CH"/>
        </w:rPr>
        <w:t xml:space="preserve">Les résultats atteints </w:t>
      </w:r>
      <w:r w:rsidR="000235DC">
        <w:rPr>
          <w:rFonts w:cs="Arial"/>
          <w:sz w:val="22"/>
          <w:szCs w:val="22"/>
          <w:lang w:val="fr-CH"/>
        </w:rPr>
        <w:t xml:space="preserve">auront certainement un impact </w:t>
      </w:r>
      <w:r w:rsidR="006C4EF2">
        <w:rPr>
          <w:rFonts w:cs="Arial"/>
          <w:sz w:val="22"/>
          <w:szCs w:val="22"/>
          <w:lang w:val="fr-CH"/>
        </w:rPr>
        <w:t>en termes de reformes</w:t>
      </w:r>
      <w:r w:rsidR="00C45FC7">
        <w:rPr>
          <w:rFonts w:cs="Arial"/>
          <w:sz w:val="22"/>
          <w:szCs w:val="22"/>
          <w:lang w:val="fr-CH"/>
        </w:rPr>
        <w:t>,</w:t>
      </w:r>
      <w:r w:rsidR="000F6298" w:rsidRPr="000B469F">
        <w:rPr>
          <w:rFonts w:cs="Arial"/>
          <w:sz w:val="22"/>
          <w:szCs w:val="22"/>
          <w:lang w:val="fr-CH"/>
        </w:rPr>
        <w:t xml:space="preserve"> </w:t>
      </w:r>
      <w:r w:rsidR="00395DCA">
        <w:rPr>
          <w:rFonts w:cs="Arial"/>
          <w:sz w:val="22"/>
          <w:szCs w:val="22"/>
          <w:lang w:val="fr-CH"/>
        </w:rPr>
        <w:t xml:space="preserve">dans </w:t>
      </w:r>
      <w:r w:rsidR="00395DCA" w:rsidRPr="000B469F">
        <w:rPr>
          <w:rFonts w:cs="Arial"/>
          <w:sz w:val="22"/>
          <w:szCs w:val="22"/>
          <w:lang w:val="fr-CH"/>
        </w:rPr>
        <w:t>le</w:t>
      </w:r>
      <w:r w:rsidR="000F6298" w:rsidRPr="000B469F">
        <w:rPr>
          <w:rFonts w:cs="Arial"/>
          <w:sz w:val="22"/>
          <w:szCs w:val="22"/>
          <w:lang w:val="fr-CH"/>
        </w:rPr>
        <w:t xml:space="preserve"> renforcement </w:t>
      </w:r>
      <w:r w:rsidR="00347ADC">
        <w:rPr>
          <w:rFonts w:cs="Arial"/>
          <w:sz w:val="22"/>
          <w:szCs w:val="22"/>
          <w:lang w:val="fr-CH"/>
        </w:rPr>
        <w:t xml:space="preserve">de la démocratie et </w:t>
      </w:r>
      <w:r w:rsidR="009A30FF">
        <w:rPr>
          <w:rFonts w:cs="Arial"/>
          <w:sz w:val="22"/>
          <w:szCs w:val="22"/>
          <w:lang w:val="fr-CH"/>
        </w:rPr>
        <w:t>de l’Etat de droit dans un con</w:t>
      </w:r>
      <w:r w:rsidR="006C6E85">
        <w:rPr>
          <w:rFonts w:cs="Arial"/>
          <w:sz w:val="22"/>
          <w:szCs w:val="22"/>
          <w:lang w:val="fr-CH"/>
        </w:rPr>
        <w:t>texte</w:t>
      </w:r>
      <w:r w:rsidR="00223ED2">
        <w:rPr>
          <w:rFonts w:cs="Arial"/>
          <w:sz w:val="22"/>
          <w:szCs w:val="22"/>
          <w:lang w:val="fr-CH"/>
        </w:rPr>
        <w:t xml:space="preserve"> parfois marqué par des </w:t>
      </w:r>
      <w:r w:rsidR="006C6E85">
        <w:rPr>
          <w:rFonts w:cs="Arial"/>
          <w:sz w:val="22"/>
          <w:szCs w:val="22"/>
          <w:lang w:val="fr-CH"/>
        </w:rPr>
        <w:t>tensions normatives</w:t>
      </w:r>
      <w:r w:rsidR="00223ED2">
        <w:rPr>
          <w:rFonts w:cs="Arial"/>
          <w:sz w:val="22"/>
          <w:szCs w:val="22"/>
          <w:lang w:val="fr-CH"/>
        </w:rPr>
        <w:t xml:space="preserve"> dans</w:t>
      </w:r>
      <w:r w:rsidR="00C45FC7">
        <w:rPr>
          <w:rFonts w:cs="Arial"/>
          <w:sz w:val="22"/>
          <w:szCs w:val="22"/>
          <w:lang w:val="fr-CH"/>
        </w:rPr>
        <w:t xml:space="preserve"> l’application d</w:t>
      </w:r>
      <w:r w:rsidR="00CB7EA7">
        <w:rPr>
          <w:rFonts w:cs="Arial"/>
          <w:sz w:val="22"/>
          <w:szCs w:val="22"/>
          <w:lang w:val="fr-CH"/>
        </w:rPr>
        <w:t>es</w:t>
      </w:r>
      <w:r w:rsidR="006028F6">
        <w:rPr>
          <w:rFonts w:cs="Arial"/>
          <w:sz w:val="22"/>
          <w:szCs w:val="22"/>
          <w:lang w:val="fr-CH"/>
        </w:rPr>
        <w:t xml:space="preserve"> sacro-</w:t>
      </w:r>
      <w:r w:rsidR="00632C1A">
        <w:rPr>
          <w:rFonts w:cs="Arial"/>
          <w:sz w:val="22"/>
          <w:szCs w:val="22"/>
          <w:lang w:val="fr-CH"/>
        </w:rPr>
        <w:t>saints principes</w:t>
      </w:r>
      <w:r w:rsidR="00CB7EA7">
        <w:rPr>
          <w:rFonts w:cs="Arial"/>
          <w:sz w:val="22"/>
          <w:szCs w:val="22"/>
          <w:lang w:val="fr-CH"/>
        </w:rPr>
        <w:t xml:space="preserve"> </w:t>
      </w:r>
      <w:r w:rsidR="006028F6">
        <w:rPr>
          <w:rFonts w:cs="Arial"/>
          <w:sz w:val="22"/>
          <w:szCs w:val="22"/>
          <w:lang w:val="fr-CH"/>
        </w:rPr>
        <w:t xml:space="preserve">de </w:t>
      </w:r>
      <w:r w:rsidR="006C4EF2">
        <w:rPr>
          <w:rFonts w:cs="Arial"/>
          <w:sz w:val="22"/>
          <w:szCs w:val="22"/>
          <w:lang w:val="fr-CH"/>
        </w:rPr>
        <w:t>séparation des pouvoirs</w:t>
      </w:r>
      <w:r w:rsidR="000F6298" w:rsidRPr="000B469F">
        <w:rPr>
          <w:rFonts w:cs="Arial"/>
          <w:sz w:val="22"/>
          <w:szCs w:val="22"/>
          <w:lang w:val="fr-CH"/>
        </w:rPr>
        <w:t>.</w:t>
      </w:r>
      <w:r w:rsidR="00632C1A">
        <w:rPr>
          <w:rFonts w:cs="Arial"/>
          <w:sz w:val="22"/>
          <w:szCs w:val="22"/>
          <w:lang w:val="fr-CH"/>
        </w:rPr>
        <w:t xml:space="preserve"> Ils </w:t>
      </w:r>
      <w:r w:rsidR="009D65E3">
        <w:rPr>
          <w:rFonts w:cs="Arial"/>
          <w:sz w:val="22"/>
          <w:szCs w:val="22"/>
          <w:lang w:val="fr-CH"/>
        </w:rPr>
        <w:t>permettront aussi aux jeunes et aux femmes, à travers l’</w:t>
      </w:r>
      <w:r w:rsidR="00863814">
        <w:rPr>
          <w:rFonts w:cs="Arial"/>
          <w:sz w:val="22"/>
          <w:szCs w:val="22"/>
          <w:lang w:val="fr-CH"/>
        </w:rPr>
        <w:t>amélioration</w:t>
      </w:r>
      <w:r w:rsidR="009D65E3">
        <w:rPr>
          <w:rFonts w:cs="Arial"/>
          <w:sz w:val="22"/>
          <w:szCs w:val="22"/>
          <w:lang w:val="fr-CH"/>
        </w:rPr>
        <w:t xml:space="preserve"> de leurs connaissances,</w:t>
      </w:r>
      <w:r w:rsidR="00863814">
        <w:rPr>
          <w:rFonts w:cs="Arial"/>
          <w:sz w:val="22"/>
          <w:szCs w:val="22"/>
          <w:lang w:val="fr-CH"/>
        </w:rPr>
        <w:t xml:space="preserve"> </w:t>
      </w:r>
      <w:r w:rsidR="002033C3">
        <w:rPr>
          <w:rFonts w:cs="Arial"/>
          <w:sz w:val="22"/>
          <w:szCs w:val="22"/>
          <w:lang w:val="fr-CH"/>
        </w:rPr>
        <w:t xml:space="preserve">de renforcer le plaidoyer pour la prise en compte de leurs </w:t>
      </w:r>
      <w:r w:rsidR="00F02123">
        <w:rPr>
          <w:rFonts w:cs="Arial"/>
          <w:sz w:val="22"/>
          <w:szCs w:val="22"/>
          <w:lang w:val="fr-CH"/>
        </w:rPr>
        <w:t xml:space="preserve">besoins dans les politiques publiques et </w:t>
      </w:r>
      <w:r w:rsidR="009518A2">
        <w:rPr>
          <w:rFonts w:cs="Arial"/>
          <w:sz w:val="22"/>
          <w:szCs w:val="22"/>
          <w:lang w:val="fr-CH"/>
        </w:rPr>
        <w:t>aussi de</w:t>
      </w:r>
      <w:r w:rsidR="00652D40">
        <w:rPr>
          <w:rFonts w:cs="Arial"/>
          <w:sz w:val="22"/>
          <w:szCs w:val="22"/>
          <w:lang w:val="fr-CH"/>
        </w:rPr>
        <w:t xml:space="preserve"> pouvoir </w:t>
      </w:r>
      <w:r w:rsidR="00507C30">
        <w:rPr>
          <w:rFonts w:cs="Arial"/>
          <w:sz w:val="22"/>
          <w:szCs w:val="22"/>
          <w:lang w:val="fr-CH"/>
        </w:rPr>
        <w:t>mieux les suivre et les évaluer.</w:t>
      </w:r>
    </w:p>
    <w:p w14:paraId="100306FC" w14:textId="77777777" w:rsidR="008D71E1" w:rsidRDefault="008D71E1" w:rsidP="00111D31">
      <w:pPr>
        <w:jc w:val="both"/>
        <w:rPr>
          <w:sz w:val="22"/>
          <w:szCs w:val="22"/>
          <w:lang w:val="fr-FR"/>
        </w:rPr>
      </w:pPr>
    </w:p>
    <w:p w14:paraId="7ED98BBE" w14:textId="23C0AF08" w:rsidR="00996AEF" w:rsidRDefault="008D71E1" w:rsidP="00111D31">
      <w:pPr>
        <w:jc w:val="both"/>
        <w:rPr>
          <w:sz w:val="22"/>
          <w:szCs w:val="22"/>
          <w:lang w:val="fr-FR"/>
        </w:rPr>
      </w:pPr>
      <w:r>
        <w:rPr>
          <w:sz w:val="22"/>
          <w:szCs w:val="22"/>
          <w:lang w:val="fr-FR"/>
        </w:rPr>
        <w:t xml:space="preserve">Avec un taux d’exécution </w:t>
      </w:r>
      <w:r w:rsidR="00380F94">
        <w:rPr>
          <w:sz w:val="22"/>
          <w:szCs w:val="22"/>
          <w:lang w:val="fr-FR"/>
        </w:rPr>
        <w:t>physique</w:t>
      </w:r>
      <w:r>
        <w:rPr>
          <w:sz w:val="22"/>
          <w:szCs w:val="22"/>
          <w:lang w:val="fr-FR"/>
        </w:rPr>
        <w:t xml:space="preserve"> global de 2</w:t>
      </w:r>
      <w:r w:rsidR="0066017B">
        <w:rPr>
          <w:sz w:val="22"/>
          <w:szCs w:val="22"/>
          <w:lang w:val="fr-FR"/>
        </w:rPr>
        <w:t>8</w:t>
      </w:r>
      <w:r w:rsidR="00395DCA">
        <w:rPr>
          <w:sz w:val="22"/>
          <w:szCs w:val="22"/>
          <w:lang w:val="fr-FR"/>
        </w:rPr>
        <w:t>%,</w:t>
      </w:r>
      <w:r w:rsidR="0066017B">
        <w:rPr>
          <w:sz w:val="22"/>
          <w:szCs w:val="22"/>
          <w:lang w:val="fr-FR"/>
        </w:rPr>
        <w:t xml:space="preserve"> l</w:t>
      </w:r>
      <w:r w:rsidR="00515FBC" w:rsidRPr="000B469F">
        <w:rPr>
          <w:sz w:val="22"/>
          <w:szCs w:val="22"/>
          <w:lang w:val="fr-FR"/>
        </w:rPr>
        <w:t>es ambitions du Projet n’ont</w:t>
      </w:r>
      <w:r w:rsidR="00E9209A" w:rsidRPr="000B469F">
        <w:rPr>
          <w:sz w:val="22"/>
          <w:szCs w:val="22"/>
          <w:lang w:val="fr-FR"/>
        </w:rPr>
        <w:t xml:space="preserve"> certes </w:t>
      </w:r>
      <w:r w:rsidR="00515FBC" w:rsidRPr="000B469F">
        <w:rPr>
          <w:sz w:val="22"/>
          <w:szCs w:val="22"/>
          <w:lang w:val="fr-FR"/>
        </w:rPr>
        <w:t xml:space="preserve">pas </w:t>
      </w:r>
      <w:r w:rsidR="002F246A" w:rsidRPr="000B469F">
        <w:rPr>
          <w:sz w:val="22"/>
          <w:szCs w:val="22"/>
          <w:lang w:val="fr-FR"/>
        </w:rPr>
        <w:t xml:space="preserve">pu être </w:t>
      </w:r>
      <w:r w:rsidR="00340713" w:rsidRPr="000B469F">
        <w:rPr>
          <w:sz w:val="22"/>
          <w:szCs w:val="22"/>
          <w:lang w:val="fr-FR"/>
        </w:rPr>
        <w:t>toutes atteintes</w:t>
      </w:r>
      <w:r w:rsidR="005C26A2" w:rsidRPr="000B469F">
        <w:rPr>
          <w:sz w:val="22"/>
          <w:szCs w:val="22"/>
          <w:lang w:val="fr-FR"/>
        </w:rPr>
        <w:t xml:space="preserve"> pour faute de mobilisation de ressources auprès d’autres </w:t>
      </w:r>
      <w:r w:rsidR="0066017B">
        <w:rPr>
          <w:sz w:val="22"/>
          <w:szCs w:val="22"/>
          <w:lang w:val="fr-FR"/>
        </w:rPr>
        <w:t>donateurs</w:t>
      </w:r>
      <w:r w:rsidR="00A2661A">
        <w:rPr>
          <w:sz w:val="22"/>
          <w:szCs w:val="22"/>
          <w:lang w:val="fr-FR"/>
        </w:rPr>
        <w:t xml:space="preserve">. </w:t>
      </w:r>
      <w:r w:rsidR="00627553" w:rsidRPr="000B469F">
        <w:rPr>
          <w:sz w:val="22"/>
          <w:szCs w:val="22"/>
          <w:lang w:val="fr-FR"/>
        </w:rPr>
        <w:t xml:space="preserve"> </w:t>
      </w:r>
      <w:r w:rsidR="00DB4CB8" w:rsidRPr="000B469F">
        <w:rPr>
          <w:sz w:val="22"/>
          <w:szCs w:val="22"/>
          <w:lang w:val="fr-FR"/>
        </w:rPr>
        <w:t xml:space="preserve">En </w:t>
      </w:r>
      <w:r w:rsidR="00280088" w:rsidRPr="000B469F">
        <w:rPr>
          <w:sz w:val="22"/>
          <w:szCs w:val="22"/>
          <w:lang w:val="fr-FR"/>
        </w:rPr>
        <w:t xml:space="preserve">dépit des </w:t>
      </w:r>
      <w:r w:rsidR="00D8267D" w:rsidRPr="000B469F">
        <w:rPr>
          <w:sz w:val="22"/>
          <w:szCs w:val="22"/>
          <w:lang w:val="fr-FR"/>
        </w:rPr>
        <w:t>contraintes</w:t>
      </w:r>
      <w:r w:rsidR="00280088" w:rsidRPr="000B469F">
        <w:rPr>
          <w:sz w:val="22"/>
          <w:szCs w:val="22"/>
          <w:lang w:val="fr-FR"/>
        </w:rPr>
        <w:t xml:space="preserve">, </w:t>
      </w:r>
      <w:r w:rsidR="000B469F" w:rsidRPr="000B469F">
        <w:rPr>
          <w:sz w:val="22"/>
          <w:szCs w:val="22"/>
          <w:lang w:val="fr-FR"/>
        </w:rPr>
        <w:t>la bonne</w:t>
      </w:r>
      <w:r w:rsidR="00627553" w:rsidRPr="000B469F">
        <w:rPr>
          <w:sz w:val="22"/>
          <w:szCs w:val="22"/>
          <w:lang w:val="fr-FR"/>
        </w:rPr>
        <w:t xml:space="preserve"> inter</w:t>
      </w:r>
      <w:r w:rsidR="00B738FB" w:rsidRPr="000B469F">
        <w:rPr>
          <w:sz w:val="22"/>
          <w:szCs w:val="22"/>
          <w:lang w:val="fr-FR"/>
        </w:rPr>
        <w:t>-</w:t>
      </w:r>
      <w:r w:rsidR="00627553" w:rsidRPr="000B469F">
        <w:rPr>
          <w:sz w:val="22"/>
          <w:szCs w:val="22"/>
          <w:lang w:val="fr-FR"/>
        </w:rPr>
        <w:t xml:space="preserve">action avec les </w:t>
      </w:r>
      <w:r w:rsidR="008D6959" w:rsidRPr="000B469F">
        <w:rPr>
          <w:sz w:val="22"/>
          <w:szCs w:val="22"/>
          <w:lang w:val="fr-FR"/>
        </w:rPr>
        <w:t>acteurs</w:t>
      </w:r>
      <w:r w:rsidR="00627553" w:rsidRPr="000B469F">
        <w:rPr>
          <w:sz w:val="22"/>
          <w:szCs w:val="22"/>
          <w:lang w:val="fr-FR"/>
        </w:rPr>
        <w:t xml:space="preserve"> </w:t>
      </w:r>
      <w:r w:rsidR="000A4034">
        <w:rPr>
          <w:sz w:val="22"/>
          <w:szCs w:val="22"/>
          <w:lang w:val="fr-FR"/>
        </w:rPr>
        <w:t xml:space="preserve">institutionnels et non institutionnels est </w:t>
      </w:r>
      <w:r w:rsidR="002E7123">
        <w:rPr>
          <w:sz w:val="22"/>
          <w:szCs w:val="22"/>
          <w:lang w:val="fr-FR"/>
        </w:rPr>
        <w:t>à valoriser dans le plaidoyer pour le financement addition</w:t>
      </w:r>
      <w:r w:rsidR="00395DCA">
        <w:rPr>
          <w:sz w:val="22"/>
          <w:szCs w:val="22"/>
          <w:lang w:val="fr-FR"/>
        </w:rPr>
        <w:t>nel</w:t>
      </w:r>
      <w:r w:rsidR="002E7123">
        <w:rPr>
          <w:sz w:val="22"/>
          <w:szCs w:val="22"/>
          <w:lang w:val="fr-FR"/>
        </w:rPr>
        <w:t xml:space="preserve"> du </w:t>
      </w:r>
      <w:r w:rsidR="00D66617">
        <w:rPr>
          <w:sz w:val="22"/>
          <w:szCs w:val="22"/>
          <w:lang w:val="fr-FR"/>
        </w:rPr>
        <w:t>PACED</w:t>
      </w:r>
      <w:r w:rsidR="00D66617" w:rsidRPr="000B469F">
        <w:rPr>
          <w:sz w:val="22"/>
          <w:szCs w:val="22"/>
          <w:lang w:val="fr-FR"/>
        </w:rPr>
        <w:t>.</w:t>
      </w:r>
    </w:p>
    <w:p w14:paraId="0C6FB140" w14:textId="77777777" w:rsidR="00EB3BD6" w:rsidRDefault="00EB3BD6" w:rsidP="00111D31">
      <w:pPr>
        <w:jc w:val="both"/>
        <w:rPr>
          <w:sz w:val="22"/>
          <w:szCs w:val="22"/>
          <w:lang w:val="fr-FR"/>
        </w:rPr>
      </w:pPr>
    </w:p>
    <w:p w14:paraId="0926B18C" w14:textId="77777777" w:rsidR="00EB3BD6" w:rsidRDefault="00EB3BD6" w:rsidP="00111D31">
      <w:pPr>
        <w:jc w:val="both"/>
        <w:rPr>
          <w:sz w:val="22"/>
          <w:szCs w:val="22"/>
          <w:lang w:val="fr-FR"/>
        </w:rPr>
      </w:pPr>
    </w:p>
    <w:p w14:paraId="4779A9EB" w14:textId="77777777" w:rsidR="00EB3BD6" w:rsidRDefault="00EB3BD6" w:rsidP="00111D31">
      <w:pPr>
        <w:jc w:val="both"/>
        <w:rPr>
          <w:sz w:val="22"/>
          <w:szCs w:val="22"/>
          <w:lang w:val="fr-FR"/>
        </w:rPr>
      </w:pPr>
    </w:p>
    <w:p w14:paraId="7AD2F407" w14:textId="77777777" w:rsidR="00D21BE7" w:rsidRDefault="00D21BE7" w:rsidP="00111D31">
      <w:pPr>
        <w:jc w:val="both"/>
        <w:rPr>
          <w:sz w:val="22"/>
          <w:szCs w:val="22"/>
          <w:lang w:val="fr-FR"/>
        </w:rPr>
      </w:pPr>
    </w:p>
    <w:p w14:paraId="09E8A210" w14:textId="77777777" w:rsidR="00607848" w:rsidRPr="00B05ED4" w:rsidRDefault="00105FFF" w:rsidP="00111D31">
      <w:pPr>
        <w:jc w:val="both"/>
        <w:rPr>
          <w:rStyle w:val="Titre2Car"/>
          <w:rFonts w:ascii="Times New Roman" w:hAnsi="Times New Roman" w:cs="Times New Roman"/>
          <w:b/>
          <w:bCs/>
          <w:color w:val="auto"/>
          <w:sz w:val="28"/>
          <w:szCs w:val="28"/>
        </w:rPr>
      </w:pPr>
      <w:bookmarkStart w:id="19" w:name="_Toc219537383"/>
      <w:r w:rsidRPr="00B05ED4">
        <w:rPr>
          <w:rStyle w:val="Titre2Car"/>
          <w:rFonts w:ascii="Times New Roman" w:hAnsi="Times New Roman" w:cs="Times New Roman"/>
          <w:b/>
          <w:bCs/>
          <w:color w:val="auto"/>
          <w:sz w:val="28"/>
          <w:szCs w:val="28"/>
        </w:rPr>
        <w:t>X</w:t>
      </w:r>
      <w:r w:rsidR="00BD6AE0" w:rsidRPr="00B05ED4">
        <w:rPr>
          <w:rStyle w:val="Titre2Car"/>
          <w:rFonts w:ascii="Times New Roman" w:hAnsi="Times New Roman" w:cs="Times New Roman"/>
          <w:b/>
          <w:bCs/>
          <w:color w:val="auto"/>
          <w:sz w:val="28"/>
          <w:szCs w:val="28"/>
        </w:rPr>
        <w:t>I</w:t>
      </w:r>
      <w:r w:rsidR="00607848" w:rsidRPr="00B05ED4">
        <w:rPr>
          <w:rStyle w:val="Titre2Car"/>
          <w:rFonts w:ascii="Times New Roman" w:hAnsi="Times New Roman" w:cs="Times New Roman"/>
          <w:b/>
          <w:bCs/>
          <w:color w:val="auto"/>
          <w:sz w:val="28"/>
          <w:szCs w:val="28"/>
        </w:rPr>
        <w:t>.        Annex</w:t>
      </w:r>
      <w:r w:rsidRPr="00B05ED4">
        <w:rPr>
          <w:rStyle w:val="Titre2Car"/>
          <w:rFonts w:ascii="Times New Roman" w:hAnsi="Times New Roman" w:cs="Times New Roman"/>
          <w:b/>
          <w:bCs/>
          <w:color w:val="auto"/>
          <w:sz w:val="28"/>
          <w:szCs w:val="28"/>
        </w:rPr>
        <w:t>es</w:t>
      </w:r>
      <w:bookmarkEnd w:id="19"/>
    </w:p>
    <w:p w14:paraId="3C9DFA7B" w14:textId="77777777" w:rsidR="00F24043" w:rsidRPr="00B05ED4" w:rsidRDefault="00F24043" w:rsidP="00111D31">
      <w:pPr>
        <w:jc w:val="both"/>
        <w:rPr>
          <w:i/>
          <w:iCs/>
          <w:lang w:val="fr-FR"/>
        </w:rPr>
      </w:pPr>
    </w:p>
    <w:p w14:paraId="139F2324" w14:textId="77777777" w:rsidR="007E7D34" w:rsidRPr="00B05ED4" w:rsidRDefault="000116AA" w:rsidP="00111D31">
      <w:pPr>
        <w:pStyle w:val="Titre3"/>
        <w:jc w:val="both"/>
        <w:rPr>
          <w:rFonts w:ascii="Times New Roman" w:hAnsi="Times New Roman" w:cs="Times New Roman"/>
          <w:b/>
          <w:bCs/>
          <w:color w:val="auto"/>
          <w:u w:val="single"/>
          <w:lang w:val="fr-FR"/>
        </w:rPr>
      </w:pPr>
      <w:bookmarkStart w:id="20" w:name="_Toc219537384"/>
      <w:r>
        <w:rPr>
          <w:rFonts w:ascii="Times New Roman" w:hAnsi="Times New Roman" w:cs="Times New Roman"/>
          <w:b/>
          <w:bCs/>
          <w:color w:val="auto"/>
          <w:u w:val="single"/>
          <w:lang w:val="fr-FR"/>
        </w:rPr>
        <w:t>1.</w:t>
      </w:r>
      <w:r w:rsidR="00F52BB2" w:rsidRPr="00B05ED4">
        <w:rPr>
          <w:rFonts w:ascii="Times New Roman" w:hAnsi="Times New Roman" w:cs="Times New Roman"/>
          <w:b/>
          <w:bCs/>
          <w:color w:val="auto"/>
          <w:u w:val="single"/>
          <w:lang w:val="fr-FR"/>
        </w:rPr>
        <w:t xml:space="preserve"> Réalisation des activités</w:t>
      </w:r>
      <w:bookmarkEnd w:id="20"/>
      <w:r w:rsidR="00F52BB2" w:rsidRPr="00B05ED4">
        <w:rPr>
          <w:rFonts w:ascii="Times New Roman" w:hAnsi="Times New Roman" w:cs="Times New Roman"/>
          <w:b/>
          <w:bCs/>
          <w:color w:val="auto"/>
          <w:u w:val="single"/>
          <w:lang w:val="fr-FR"/>
        </w:rPr>
        <w:t xml:space="preserve"> </w:t>
      </w:r>
    </w:p>
    <w:p w14:paraId="5B13E97A" w14:textId="77777777" w:rsidR="00336A21" w:rsidRPr="00B05ED4" w:rsidRDefault="00336A21" w:rsidP="00111D31">
      <w:pPr>
        <w:jc w:val="both"/>
        <w:rPr>
          <w:i/>
          <w:iCs/>
          <w:sz w:val="20"/>
          <w:szCs w:val="20"/>
          <w:lang w:val="fr-FR"/>
        </w:rPr>
      </w:pPr>
    </w:p>
    <w:tbl>
      <w:tblPr>
        <w:tblW w:w="5238" w:type="pct"/>
        <w:tblInd w:w="-431" w:type="dxa"/>
        <w:tblLook w:val="06A0" w:firstRow="1" w:lastRow="0" w:firstColumn="1" w:lastColumn="0" w:noHBand="1" w:noVBand="1"/>
      </w:tblPr>
      <w:tblGrid>
        <w:gridCol w:w="5696"/>
        <w:gridCol w:w="1304"/>
        <w:gridCol w:w="2493"/>
      </w:tblGrid>
      <w:tr w:rsidR="00B05ED4" w:rsidRPr="00B05ED4" w14:paraId="7225F94C" w14:textId="77777777" w:rsidTr="00CB6095">
        <w:trPr>
          <w:trHeight w:val="753"/>
          <w:tblHeader/>
        </w:trPr>
        <w:tc>
          <w:tcPr>
            <w:tcW w:w="3000"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5F0DF83" w14:textId="77777777" w:rsidR="001C1880" w:rsidRPr="00B05ED4" w:rsidRDefault="001C1880" w:rsidP="00111D31">
            <w:pPr>
              <w:jc w:val="both"/>
              <w:rPr>
                <w:rFonts w:eastAsia="Agency FB"/>
                <w:b/>
                <w:bCs/>
                <w:sz w:val="22"/>
                <w:szCs w:val="22"/>
              </w:rPr>
            </w:pPr>
            <w:r w:rsidRPr="00B05ED4">
              <w:rPr>
                <w:rFonts w:eastAsia="Agency FB"/>
                <w:b/>
                <w:bCs/>
                <w:sz w:val="22"/>
                <w:szCs w:val="22"/>
              </w:rPr>
              <w:t>Activités PTA</w:t>
            </w:r>
          </w:p>
        </w:tc>
        <w:tc>
          <w:tcPr>
            <w:tcW w:w="687" w:type="pct"/>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24BB778A" w14:textId="1A570457" w:rsidR="001C1880" w:rsidRPr="00B05ED4" w:rsidRDefault="001C1880" w:rsidP="00111D31">
            <w:pPr>
              <w:jc w:val="both"/>
              <w:rPr>
                <w:rFonts w:eastAsia="Agency FB"/>
                <w:b/>
                <w:bCs/>
                <w:sz w:val="22"/>
                <w:szCs w:val="22"/>
                <w:lang w:val="fr-FR"/>
              </w:rPr>
            </w:pPr>
            <w:r w:rsidRPr="00B05ED4">
              <w:rPr>
                <w:rFonts w:eastAsia="Agency FB"/>
                <w:b/>
                <w:bCs/>
                <w:sz w:val="22"/>
                <w:szCs w:val="22"/>
                <w:lang w:val="fr-FR"/>
              </w:rPr>
              <w:t>Taux d’exécution physique</w:t>
            </w:r>
            <w:r w:rsidR="005309A4">
              <w:rPr>
                <w:rFonts w:eastAsia="Agency FB"/>
                <w:b/>
                <w:bCs/>
                <w:sz w:val="22"/>
                <w:szCs w:val="22"/>
                <w:lang w:val="fr-FR"/>
              </w:rPr>
              <w:t xml:space="preserve"> (%</w:t>
            </w:r>
            <w:r w:rsidR="00D32DA7">
              <w:rPr>
                <w:rFonts w:eastAsia="Agency FB"/>
                <w:b/>
                <w:bCs/>
                <w:sz w:val="22"/>
                <w:szCs w:val="22"/>
                <w:lang w:val="fr-FR"/>
              </w:rPr>
              <w:t>)</w:t>
            </w:r>
          </w:p>
        </w:tc>
        <w:tc>
          <w:tcPr>
            <w:tcW w:w="1313" w:type="pct"/>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6E59F88" w14:textId="77777777" w:rsidR="001C1880" w:rsidRPr="00B05ED4" w:rsidRDefault="00530412" w:rsidP="00111D31">
            <w:pPr>
              <w:jc w:val="both"/>
              <w:rPr>
                <w:rFonts w:eastAsia="Agency FB"/>
                <w:b/>
                <w:bCs/>
                <w:sz w:val="22"/>
                <w:szCs w:val="22"/>
                <w:lang w:val="fr-FR"/>
              </w:rPr>
            </w:pPr>
            <w:r>
              <w:rPr>
                <w:rFonts w:eastAsia="Agency FB"/>
                <w:b/>
                <w:bCs/>
                <w:sz w:val="22"/>
                <w:szCs w:val="22"/>
                <w:lang w:val="fr-FR"/>
              </w:rPr>
              <w:t>Commentaires</w:t>
            </w:r>
          </w:p>
        </w:tc>
      </w:tr>
      <w:tr w:rsidR="00B05ED4" w:rsidRPr="00B05ED4" w14:paraId="348CB2C8" w14:textId="77777777" w:rsidTr="00CB6095">
        <w:trPr>
          <w:trHeight w:val="435"/>
        </w:trPr>
        <w:tc>
          <w:tcPr>
            <w:tcW w:w="3000" w:type="pct"/>
            <w:tcBorders>
              <w:top w:val="single" w:sz="4" w:space="0" w:color="auto"/>
              <w:left w:val="single" w:sz="4" w:space="0" w:color="auto"/>
              <w:bottom w:val="single" w:sz="4" w:space="0" w:color="auto"/>
              <w:right w:val="single" w:sz="4" w:space="0" w:color="auto"/>
            </w:tcBorders>
          </w:tcPr>
          <w:p w14:paraId="35D9D118" w14:textId="3D77F556" w:rsidR="00EA0046" w:rsidRPr="00B05ED4" w:rsidRDefault="005309A4" w:rsidP="00111D31">
            <w:pPr>
              <w:jc w:val="both"/>
              <w:rPr>
                <w:rFonts w:eastAsia="Arial"/>
                <w:sz w:val="22"/>
                <w:szCs w:val="22"/>
                <w:lang w:val="fr-FR"/>
              </w:rPr>
            </w:pPr>
            <w:r w:rsidRPr="007C1F3E">
              <w:rPr>
                <w:rFonts w:cs="Arial"/>
                <w:sz w:val="20"/>
                <w:szCs w:val="20"/>
                <w:lang w:val="fr-BE" w:eastAsia="fr-FR"/>
              </w:rPr>
              <w:t>Activité 1.1.1. Appui technique et financier à l'organisation de l'atelier pour la relecture du Cadre juridique et institutionnel portant prévention et sanction de cas de corruption (loi sur la prévention et la répression de la corruption, code pénal)</w:t>
            </w:r>
          </w:p>
        </w:tc>
        <w:tc>
          <w:tcPr>
            <w:tcW w:w="687" w:type="pct"/>
            <w:tcBorders>
              <w:top w:val="single" w:sz="4" w:space="0" w:color="auto"/>
              <w:left w:val="single" w:sz="4" w:space="0" w:color="auto"/>
              <w:bottom w:val="single" w:sz="4" w:space="0" w:color="auto"/>
              <w:right w:val="single" w:sz="4" w:space="0" w:color="auto"/>
            </w:tcBorders>
            <w:vAlign w:val="center"/>
          </w:tcPr>
          <w:p w14:paraId="0037628F" w14:textId="62E7A460" w:rsidR="00EA0046" w:rsidRPr="00B05ED4" w:rsidRDefault="00325EC4" w:rsidP="00D23D5E">
            <w:pPr>
              <w:jc w:val="center"/>
              <w:rPr>
                <w:rFonts w:eastAsia="Arial"/>
                <w:sz w:val="22"/>
                <w:szCs w:val="22"/>
              </w:rPr>
            </w:pPr>
            <w:r>
              <w:rPr>
                <w:rFonts w:eastAsia="Arial"/>
                <w:sz w:val="22"/>
                <w:szCs w:val="22"/>
              </w:rPr>
              <w:t>0</w:t>
            </w:r>
          </w:p>
        </w:tc>
        <w:tc>
          <w:tcPr>
            <w:tcW w:w="1313" w:type="pct"/>
            <w:tcBorders>
              <w:top w:val="single" w:sz="4" w:space="0" w:color="auto"/>
              <w:left w:val="single" w:sz="4" w:space="0" w:color="auto"/>
              <w:bottom w:val="single" w:sz="4" w:space="0" w:color="auto"/>
              <w:right w:val="single" w:sz="4" w:space="0" w:color="auto"/>
            </w:tcBorders>
            <w:vAlign w:val="center"/>
          </w:tcPr>
          <w:p w14:paraId="67CCBD72" w14:textId="1A1C849A" w:rsidR="00EA0046" w:rsidRPr="00B05ED4" w:rsidRDefault="00EA0046" w:rsidP="00111D31">
            <w:pPr>
              <w:jc w:val="both"/>
              <w:rPr>
                <w:rFonts w:eastAsia="Arial"/>
                <w:sz w:val="22"/>
                <w:szCs w:val="22"/>
              </w:rPr>
            </w:pPr>
          </w:p>
        </w:tc>
      </w:tr>
      <w:tr w:rsidR="00B05ED4" w:rsidRPr="00B05ED4" w14:paraId="7CA4BA51" w14:textId="77777777" w:rsidTr="00CB6095">
        <w:trPr>
          <w:trHeight w:val="442"/>
        </w:trPr>
        <w:tc>
          <w:tcPr>
            <w:tcW w:w="3000" w:type="pct"/>
            <w:tcBorders>
              <w:top w:val="single" w:sz="4" w:space="0" w:color="auto"/>
              <w:left w:val="single" w:sz="4" w:space="0" w:color="auto"/>
              <w:bottom w:val="single" w:sz="4" w:space="0" w:color="auto"/>
              <w:right w:val="single" w:sz="4" w:space="0" w:color="auto"/>
            </w:tcBorders>
          </w:tcPr>
          <w:p w14:paraId="14B367E5" w14:textId="674DBD47" w:rsidR="00EA0046" w:rsidRPr="00B05ED4" w:rsidRDefault="00781916" w:rsidP="00111D31">
            <w:pPr>
              <w:jc w:val="both"/>
              <w:rPr>
                <w:rFonts w:eastAsia="Arial"/>
                <w:sz w:val="22"/>
                <w:szCs w:val="22"/>
                <w:lang w:val="fr-FR"/>
              </w:rPr>
            </w:pPr>
            <w:r w:rsidRPr="007C1F3E">
              <w:rPr>
                <w:rFonts w:cs="Arial"/>
                <w:sz w:val="20"/>
                <w:szCs w:val="20"/>
                <w:lang w:val="fr-BE" w:eastAsia="fr-FR"/>
              </w:rPr>
              <w:t>Activité 1.1.2. Elaborer un manuel de suivi évaluation de la stratégie de prévention et de lutte contre la corruption électorale</w:t>
            </w:r>
          </w:p>
        </w:tc>
        <w:tc>
          <w:tcPr>
            <w:tcW w:w="687" w:type="pct"/>
            <w:tcBorders>
              <w:top w:val="single" w:sz="4" w:space="0" w:color="auto"/>
              <w:left w:val="single" w:sz="4" w:space="0" w:color="auto"/>
              <w:bottom w:val="single" w:sz="4" w:space="0" w:color="auto"/>
              <w:right w:val="single" w:sz="4" w:space="0" w:color="auto"/>
            </w:tcBorders>
            <w:vAlign w:val="bottom"/>
          </w:tcPr>
          <w:p w14:paraId="41A56960" w14:textId="14759400" w:rsidR="00EA0046" w:rsidRPr="00B05ED4" w:rsidRDefault="00E06E45" w:rsidP="00D23D5E">
            <w:pPr>
              <w:jc w:val="center"/>
              <w:rPr>
                <w:rFonts w:eastAsia="Arial"/>
                <w:sz w:val="22"/>
                <w:szCs w:val="22"/>
                <w:lang w:val="fr-FR"/>
              </w:rPr>
            </w:pPr>
            <w:r>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vAlign w:val="center"/>
          </w:tcPr>
          <w:p w14:paraId="01C84FA9" w14:textId="52F872F5" w:rsidR="00EA0046" w:rsidRPr="00B05ED4" w:rsidRDefault="00EA0046" w:rsidP="00111D31">
            <w:pPr>
              <w:jc w:val="both"/>
              <w:rPr>
                <w:rFonts w:eastAsia="Arial"/>
                <w:sz w:val="22"/>
                <w:szCs w:val="22"/>
                <w:lang w:val="fr-FR"/>
              </w:rPr>
            </w:pPr>
          </w:p>
        </w:tc>
      </w:tr>
      <w:tr w:rsidR="00B05ED4" w:rsidRPr="00B05ED4" w14:paraId="11753973" w14:textId="77777777" w:rsidTr="00CB6095">
        <w:trPr>
          <w:trHeight w:val="544"/>
        </w:trPr>
        <w:tc>
          <w:tcPr>
            <w:tcW w:w="3000" w:type="pct"/>
            <w:tcBorders>
              <w:top w:val="single" w:sz="4" w:space="0" w:color="auto"/>
              <w:left w:val="single" w:sz="4" w:space="0" w:color="auto"/>
              <w:bottom w:val="single" w:sz="4" w:space="0" w:color="auto"/>
              <w:right w:val="single" w:sz="4" w:space="0" w:color="auto"/>
            </w:tcBorders>
          </w:tcPr>
          <w:p w14:paraId="568CB0E9" w14:textId="26032916" w:rsidR="00EA0046" w:rsidRPr="00B05ED4" w:rsidRDefault="00B42EC4" w:rsidP="00111D31">
            <w:pPr>
              <w:jc w:val="both"/>
              <w:rPr>
                <w:rFonts w:eastAsia="Arial"/>
                <w:sz w:val="22"/>
                <w:szCs w:val="22"/>
                <w:lang w:val="fr-FR"/>
              </w:rPr>
            </w:pPr>
            <w:r w:rsidRPr="007C1F3E">
              <w:rPr>
                <w:rFonts w:cs="Arial"/>
                <w:sz w:val="20"/>
                <w:szCs w:val="20"/>
                <w:lang w:val="fr-BE" w:eastAsia="fr-FR"/>
              </w:rPr>
              <w:t>Activité 1.1.3: Développer un logiciel de suivi évaluation de la stratégie de lutte contre la corruption électorale</w:t>
            </w:r>
          </w:p>
        </w:tc>
        <w:tc>
          <w:tcPr>
            <w:tcW w:w="687" w:type="pct"/>
            <w:tcBorders>
              <w:top w:val="single" w:sz="4" w:space="0" w:color="auto"/>
              <w:left w:val="single" w:sz="4" w:space="0" w:color="auto"/>
              <w:bottom w:val="single" w:sz="4" w:space="0" w:color="auto"/>
              <w:right w:val="single" w:sz="4" w:space="0" w:color="auto"/>
            </w:tcBorders>
            <w:vAlign w:val="center"/>
          </w:tcPr>
          <w:p w14:paraId="6E6BB262" w14:textId="7DBB77C6" w:rsidR="00EA0046" w:rsidRPr="00B05ED4" w:rsidRDefault="00E06E45" w:rsidP="00D23D5E">
            <w:pPr>
              <w:jc w:val="center"/>
              <w:rPr>
                <w:rFonts w:eastAsia="Arial"/>
                <w:sz w:val="22"/>
                <w:szCs w:val="22"/>
              </w:rPr>
            </w:pPr>
            <w:r>
              <w:rPr>
                <w:rFonts w:eastAsia="Arial"/>
                <w:sz w:val="22"/>
                <w:szCs w:val="22"/>
              </w:rPr>
              <w:t>0</w:t>
            </w:r>
          </w:p>
        </w:tc>
        <w:tc>
          <w:tcPr>
            <w:tcW w:w="1313" w:type="pct"/>
            <w:tcBorders>
              <w:top w:val="single" w:sz="4" w:space="0" w:color="auto"/>
              <w:left w:val="single" w:sz="4" w:space="0" w:color="auto"/>
              <w:bottom w:val="single" w:sz="4" w:space="0" w:color="auto"/>
              <w:right w:val="single" w:sz="4" w:space="0" w:color="auto"/>
            </w:tcBorders>
            <w:vAlign w:val="center"/>
          </w:tcPr>
          <w:p w14:paraId="34A74E57" w14:textId="58161ED5" w:rsidR="00EA0046" w:rsidRPr="00B05ED4" w:rsidRDefault="00EA0046" w:rsidP="00111D31">
            <w:pPr>
              <w:jc w:val="both"/>
              <w:rPr>
                <w:rFonts w:eastAsia="Arial"/>
                <w:sz w:val="22"/>
                <w:szCs w:val="22"/>
              </w:rPr>
            </w:pPr>
          </w:p>
        </w:tc>
      </w:tr>
      <w:tr w:rsidR="00B05ED4" w:rsidRPr="00B05ED4" w14:paraId="226512C5" w14:textId="77777777" w:rsidTr="00CB6095">
        <w:trPr>
          <w:trHeight w:val="772"/>
        </w:trPr>
        <w:tc>
          <w:tcPr>
            <w:tcW w:w="3000" w:type="pct"/>
            <w:tcBorders>
              <w:top w:val="single" w:sz="4" w:space="0" w:color="auto"/>
              <w:left w:val="single" w:sz="4" w:space="0" w:color="auto"/>
              <w:bottom w:val="single" w:sz="4" w:space="0" w:color="auto"/>
              <w:right w:val="single" w:sz="4" w:space="0" w:color="auto"/>
            </w:tcBorders>
          </w:tcPr>
          <w:p w14:paraId="59299C16" w14:textId="1BEC2924" w:rsidR="00860EB2" w:rsidRPr="00B05ED4" w:rsidRDefault="004B4C81" w:rsidP="00111D31">
            <w:pPr>
              <w:jc w:val="both"/>
              <w:rPr>
                <w:rFonts w:eastAsia="Arial"/>
                <w:sz w:val="22"/>
                <w:szCs w:val="22"/>
                <w:lang w:val="fr-FR"/>
              </w:rPr>
            </w:pPr>
            <w:r w:rsidRPr="007C1F3E">
              <w:rPr>
                <w:rFonts w:cs="Arial"/>
                <w:sz w:val="20"/>
                <w:szCs w:val="20"/>
                <w:lang w:val="fr-BE" w:eastAsia="fr-FR"/>
              </w:rPr>
              <w:t>Activité 1.1.4: Former un collège de formateurs identifiés par l'ASCE-LC pour l'appropriation par la partie nationale de la stratégie de lutte contre la corruption électorale</w:t>
            </w:r>
          </w:p>
        </w:tc>
        <w:tc>
          <w:tcPr>
            <w:tcW w:w="687" w:type="pct"/>
            <w:tcBorders>
              <w:top w:val="single" w:sz="4" w:space="0" w:color="auto"/>
              <w:left w:val="single" w:sz="4" w:space="0" w:color="auto"/>
              <w:bottom w:val="single" w:sz="4" w:space="0" w:color="auto"/>
              <w:right w:val="single" w:sz="4" w:space="0" w:color="auto"/>
            </w:tcBorders>
            <w:vAlign w:val="center"/>
          </w:tcPr>
          <w:p w14:paraId="2C55D162" w14:textId="0B453ED2" w:rsidR="00860EB2" w:rsidRPr="00B05ED4" w:rsidRDefault="00F17BE6" w:rsidP="00D23D5E">
            <w:pPr>
              <w:jc w:val="center"/>
              <w:rPr>
                <w:rFonts w:eastAsia="Arial"/>
                <w:sz w:val="22"/>
                <w:szCs w:val="22"/>
              </w:rPr>
            </w:pPr>
            <w:r>
              <w:rPr>
                <w:rFonts w:eastAsia="Arial"/>
                <w:sz w:val="22"/>
                <w:szCs w:val="22"/>
              </w:rPr>
              <w:t>0</w:t>
            </w:r>
          </w:p>
        </w:tc>
        <w:tc>
          <w:tcPr>
            <w:tcW w:w="1313" w:type="pct"/>
            <w:tcBorders>
              <w:top w:val="single" w:sz="4" w:space="0" w:color="auto"/>
              <w:left w:val="single" w:sz="4" w:space="0" w:color="auto"/>
              <w:bottom w:val="single" w:sz="4" w:space="0" w:color="auto"/>
              <w:right w:val="single" w:sz="4" w:space="0" w:color="auto"/>
            </w:tcBorders>
            <w:vAlign w:val="center"/>
          </w:tcPr>
          <w:p w14:paraId="734E6AD3" w14:textId="5D702E98" w:rsidR="00860EB2" w:rsidRPr="00B05ED4" w:rsidRDefault="00860EB2" w:rsidP="00111D31">
            <w:pPr>
              <w:jc w:val="both"/>
              <w:rPr>
                <w:rFonts w:eastAsia="Arial"/>
                <w:sz w:val="22"/>
                <w:szCs w:val="22"/>
              </w:rPr>
            </w:pPr>
          </w:p>
        </w:tc>
      </w:tr>
      <w:tr w:rsidR="00B05ED4" w:rsidRPr="00B05ED4" w14:paraId="1B2A6553" w14:textId="77777777" w:rsidTr="00BA2820">
        <w:trPr>
          <w:trHeight w:val="516"/>
        </w:trPr>
        <w:tc>
          <w:tcPr>
            <w:tcW w:w="3000" w:type="pct"/>
            <w:tcBorders>
              <w:top w:val="single" w:sz="4" w:space="0" w:color="auto"/>
              <w:left w:val="single" w:sz="4" w:space="0" w:color="auto"/>
              <w:bottom w:val="single" w:sz="4" w:space="0" w:color="auto"/>
              <w:right w:val="single" w:sz="4" w:space="0" w:color="auto"/>
            </w:tcBorders>
          </w:tcPr>
          <w:p w14:paraId="1A8DDB9F" w14:textId="024C40AB" w:rsidR="00860EB2" w:rsidRPr="00B05ED4" w:rsidRDefault="00BA2820" w:rsidP="00111D31">
            <w:pPr>
              <w:jc w:val="both"/>
              <w:rPr>
                <w:rFonts w:eastAsia="Arial"/>
                <w:sz w:val="22"/>
                <w:szCs w:val="22"/>
                <w:lang w:val="fr-FR"/>
              </w:rPr>
            </w:pPr>
            <w:r w:rsidRPr="007C1F3E">
              <w:rPr>
                <w:rFonts w:cs="Arial"/>
                <w:sz w:val="20"/>
                <w:szCs w:val="20"/>
                <w:lang w:val="fr-BE" w:eastAsia="fr-FR"/>
              </w:rPr>
              <w:t>Activité 1.1.5 : Organiser une session d'appropriation de la stratégie de lutte contre la corruption électorale</w:t>
            </w:r>
          </w:p>
        </w:tc>
        <w:tc>
          <w:tcPr>
            <w:tcW w:w="687" w:type="pct"/>
            <w:tcBorders>
              <w:top w:val="single" w:sz="4" w:space="0" w:color="auto"/>
              <w:left w:val="single" w:sz="4" w:space="0" w:color="auto"/>
              <w:bottom w:val="single" w:sz="4" w:space="0" w:color="auto"/>
              <w:right w:val="single" w:sz="4" w:space="0" w:color="auto"/>
            </w:tcBorders>
            <w:vAlign w:val="center"/>
          </w:tcPr>
          <w:p w14:paraId="4F2F2440" w14:textId="632AE30E" w:rsidR="00860EB2" w:rsidRPr="00B05ED4" w:rsidRDefault="00242700" w:rsidP="00D23D5E">
            <w:pPr>
              <w:jc w:val="center"/>
              <w:rPr>
                <w:rFonts w:eastAsia="Arial"/>
                <w:sz w:val="22"/>
                <w:szCs w:val="22"/>
              </w:rPr>
            </w:pPr>
            <w:r>
              <w:rPr>
                <w:rFonts w:eastAsia="Arial"/>
                <w:sz w:val="22"/>
                <w:szCs w:val="22"/>
              </w:rPr>
              <w:t>0</w:t>
            </w:r>
          </w:p>
        </w:tc>
        <w:tc>
          <w:tcPr>
            <w:tcW w:w="1313" w:type="pct"/>
            <w:tcBorders>
              <w:top w:val="single" w:sz="4" w:space="0" w:color="auto"/>
              <w:left w:val="single" w:sz="4" w:space="0" w:color="auto"/>
              <w:bottom w:val="single" w:sz="4" w:space="0" w:color="auto"/>
              <w:right w:val="single" w:sz="4" w:space="0" w:color="auto"/>
            </w:tcBorders>
            <w:vAlign w:val="center"/>
          </w:tcPr>
          <w:p w14:paraId="5E8E7BA6" w14:textId="54AF8D3F" w:rsidR="00860EB2" w:rsidRPr="00B05ED4" w:rsidRDefault="00860EB2" w:rsidP="00111D31">
            <w:pPr>
              <w:jc w:val="both"/>
              <w:rPr>
                <w:rFonts w:eastAsia="Arial"/>
                <w:sz w:val="22"/>
                <w:szCs w:val="22"/>
              </w:rPr>
            </w:pPr>
          </w:p>
        </w:tc>
      </w:tr>
      <w:tr w:rsidR="00B05ED4" w:rsidRPr="00B05ED4" w14:paraId="3B572116" w14:textId="77777777" w:rsidTr="00CB6095">
        <w:trPr>
          <w:trHeight w:val="468"/>
        </w:trPr>
        <w:tc>
          <w:tcPr>
            <w:tcW w:w="3000" w:type="pct"/>
            <w:tcBorders>
              <w:top w:val="single" w:sz="4" w:space="0" w:color="auto"/>
              <w:left w:val="single" w:sz="4" w:space="0" w:color="auto"/>
              <w:bottom w:val="single" w:sz="4" w:space="0" w:color="auto"/>
              <w:right w:val="single" w:sz="4" w:space="0" w:color="auto"/>
            </w:tcBorders>
          </w:tcPr>
          <w:p w14:paraId="447DE8B5" w14:textId="72A91899" w:rsidR="00860EB2" w:rsidRPr="00B05ED4" w:rsidRDefault="00183939" w:rsidP="00111D31">
            <w:pPr>
              <w:jc w:val="both"/>
              <w:rPr>
                <w:rFonts w:eastAsia="Arial"/>
                <w:sz w:val="22"/>
                <w:szCs w:val="22"/>
                <w:lang w:val="fr-FR"/>
              </w:rPr>
            </w:pPr>
            <w:r w:rsidRPr="007C1F3E">
              <w:rPr>
                <w:rFonts w:cs="Arial"/>
                <w:sz w:val="20"/>
                <w:szCs w:val="20"/>
                <w:lang w:val="fr-BE" w:eastAsia="fr-FR"/>
              </w:rPr>
              <w:t>Activité 1.1.6: Appui technique et financier à l'organisation de l'atelier pour la relecture de la Loi organique n°011-2000/AN du 26 avril 2000 portant composition, organisation, attributions et fonctionnement du Conseil constitutionnel</w:t>
            </w:r>
          </w:p>
        </w:tc>
        <w:tc>
          <w:tcPr>
            <w:tcW w:w="687" w:type="pct"/>
            <w:tcBorders>
              <w:top w:val="single" w:sz="4" w:space="0" w:color="auto"/>
              <w:left w:val="single" w:sz="4" w:space="0" w:color="auto"/>
              <w:bottom w:val="single" w:sz="4" w:space="0" w:color="auto"/>
              <w:right w:val="single" w:sz="4" w:space="0" w:color="auto"/>
            </w:tcBorders>
            <w:vAlign w:val="center"/>
          </w:tcPr>
          <w:p w14:paraId="2D555381" w14:textId="7F557D2E" w:rsidR="00860EB2" w:rsidRPr="00C1306F" w:rsidRDefault="00242700" w:rsidP="00D23D5E">
            <w:pPr>
              <w:jc w:val="center"/>
              <w:rPr>
                <w:rFonts w:eastAsia="Arial"/>
                <w:sz w:val="22"/>
                <w:szCs w:val="22"/>
                <w:lang w:val="fr-FR"/>
              </w:rPr>
            </w:pPr>
            <w:r>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vAlign w:val="center"/>
          </w:tcPr>
          <w:p w14:paraId="3D7136FB" w14:textId="6C800BEB" w:rsidR="00860EB2" w:rsidRPr="00D50070" w:rsidRDefault="00860EB2" w:rsidP="00111D31">
            <w:pPr>
              <w:jc w:val="both"/>
              <w:rPr>
                <w:rFonts w:eastAsia="Arial"/>
                <w:sz w:val="22"/>
                <w:szCs w:val="22"/>
                <w:lang w:val="fr-FR"/>
              </w:rPr>
            </w:pPr>
          </w:p>
        </w:tc>
      </w:tr>
      <w:tr w:rsidR="00B05ED4" w:rsidRPr="00B05ED4" w14:paraId="7AC95500" w14:textId="77777777" w:rsidTr="00CB6095">
        <w:trPr>
          <w:trHeight w:val="536"/>
        </w:trPr>
        <w:tc>
          <w:tcPr>
            <w:tcW w:w="3000" w:type="pct"/>
            <w:tcBorders>
              <w:top w:val="single" w:sz="4" w:space="0" w:color="auto"/>
              <w:left w:val="single" w:sz="4" w:space="0" w:color="auto"/>
              <w:bottom w:val="single" w:sz="4" w:space="0" w:color="auto"/>
              <w:right w:val="single" w:sz="4" w:space="0" w:color="auto"/>
            </w:tcBorders>
          </w:tcPr>
          <w:p w14:paraId="189D2408" w14:textId="2625BE01" w:rsidR="00860EB2" w:rsidRPr="00B05ED4" w:rsidRDefault="00233A93" w:rsidP="00111D31">
            <w:pPr>
              <w:jc w:val="both"/>
              <w:rPr>
                <w:rFonts w:eastAsia="Arial"/>
                <w:sz w:val="22"/>
                <w:szCs w:val="22"/>
                <w:lang w:val="fr-FR"/>
              </w:rPr>
            </w:pPr>
            <w:r w:rsidRPr="007C1F3E">
              <w:rPr>
                <w:rFonts w:cs="Arial"/>
                <w:sz w:val="20"/>
                <w:szCs w:val="20"/>
                <w:lang w:val="fr-BE" w:eastAsia="fr-FR"/>
              </w:rPr>
              <w:t>Activité 1.1.7:</w:t>
            </w:r>
            <w:r w:rsidRPr="007C1F3E">
              <w:rPr>
                <w:rFonts w:cs="Arial"/>
                <w:b/>
                <w:bCs/>
                <w:color w:val="000000"/>
                <w:sz w:val="20"/>
                <w:szCs w:val="20"/>
                <w:lang w:val="fr-BE" w:eastAsia="fr-FR"/>
              </w:rPr>
              <w:t> </w:t>
            </w:r>
            <w:r w:rsidRPr="007C1F3E">
              <w:rPr>
                <w:rFonts w:cs="Arial"/>
                <w:color w:val="000000"/>
                <w:sz w:val="20"/>
                <w:szCs w:val="20"/>
                <w:lang w:val="fr-BE" w:eastAsia="fr-FR"/>
              </w:rPr>
              <w:t>Appui technique et financier à l'organisation de l'atelier pour la relecture</w:t>
            </w:r>
            <w:r w:rsidRPr="007C1F3E">
              <w:rPr>
                <w:rFonts w:cs="Arial"/>
                <w:sz w:val="20"/>
                <w:szCs w:val="20"/>
                <w:lang w:val="fr-BE" w:eastAsia="fr-FR"/>
              </w:rPr>
              <w:t xml:space="preserve"> de la loi organique n°014-2000 du 16 mai 2000 portant composition, attributions, organisation, fonctionnement de la Cour des comptes et procédure applicable devant elle</w:t>
            </w:r>
          </w:p>
        </w:tc>
        <w:tc>
          <w:tcPr>
            <w:tcW w:w="687" w:type="pct"/>
            <w:tcBorders>
              <w:top w:val="single" w:sz="4" w:space="0" w:color="auto"/>
              <w:left w:val="single" w:sz="4" w:space="0" w:color="auto"/>
              <w:bottom w:val="single" w:sz="4" w:space="0" w:color="auto"/>
              <w:right w:val="single" w:sz="4" w:space="0" w:color="auto"/>
            </w:tcBorders>
            <w:vAlign w:val="center"/>
          </w:tcPr>
          <w:p w14:paraId="5F7C14FB" w14:textId="3293ADCF" w:rsidR="00860EB2" w:rsidRPr="00C1306F" w:rsidRDefault="004E32F6" w:rsidP="004E32F6">
            <w:pPr>
              <w:jc w:val="center"/>
              <w:rPr>
                <w:rFonts w:eastAsia="Arial"/>
                <w:sz w:val="22"/>
                <w:szCs w:val="22"/>
                <w:lang w:val="fr-FR"/>
              </w:rPr>
            </w:pPr>
            <w:r>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vAlign w:val="center"/>
          </w:tcPr>
          <w:p w14:paraId="363DC55D" w14:textId="4626AFAD" w:rsidR="00860EB2" w:rsidRPr="00D12A8D" w:rsidRDefault="00860EB2" w:rsidP="00111D31">
            <w:pPr>
              <w:jc w:val="both"/>
              <w:rPr>
                <w:rFonts w:eastAsia="Arial"/>
                <w:sz w:val="22"/>
                <w:szCs w:val="22"/>
                <w:lang w:val="fr-FR"/>
              </w:rPr>
            </w:pPr>
          </w:p>
        </w:tc>
      </w:tr>
      <w:tr w:rsidR="0070035E" w:rsidRPr="0070035E" w14:paraId="0354FC8B" w14:textId="77777777" w:rsidTr="00CB6095">
        <w:trPr>
          <w:trHeight w:val="536"/>
        </w:trPr>
        <w:tc>
          <w:tcPr>
            <w:tcW w:w="3000" w:type="pct"/>
            <w:tcBorders>
              <w:top w:val="single" w:sz="4" w:space="0" w:color="auto"/>
              <w:left w:val="single" w:sz="4" w:space="0" w:color="auto"/>
              <w:bottom w:val="single" w:sz="4" w:space="0" w:color="auto"/>
              <w:right w:val="single" w:sz="4" w:space="0" w:color="auto"/>
            </w:tcBorders>
          </w:tcPr>
          <w:p w14:paraId="18CEE780" w14:textId="0A94A80F" w:rsidR="000116AA" w:rsidRPr="0070035E" w:rsidRDefault="007314E4" w:rsidP="00111D31">
            <w:pPr>
              <w:jc w:val="both"/>
              <w:rPr>
                <w:rFonts w:eastAsia="Arial"/>
                <w:sz w:val="22"/>
                <w:szCs w:val="22"/>
                <w:lang w:val="fr-FR"/>
              </w:rPr>
            </w:pPr>
            <w:r w:rsidRPr="007C1F3E">
              <w:rPr>
                <w:rFonts w:cs="Arial"/>
                <w:sz w:val="20"/>
                <w:szCs w:val="20"/>
                <w:lang w:val="fr-BE" w:eastAsia="fr-FR"/>
              </w:rPr>
              <w:t>Activité 1.2.1 : Traduire de textes du cadre légal réaménagé dans les principales langues nationales (</w:t>
            </w:r>
            <w:proofErr w:type="spellStart"/>
            <w:r w:rsidRPr="007C1F3E">
              <w:rPr>
                <w:rFonts w:cs="Arial"/>
                <w:sz w:val="20"/>
                <w:szCs w:val="20"/>
                <w:lang w:val="fr-BE" w:eastAsia="fr-FR"/>
              </w:rPr>
              <w:t>Mooré</w:t>
            </w:r>
            <w:proofErr w:type="spellEnd"/>
            <w:r w:rsidRPr="007C1F3E">
              <w:rPr>
                <w:rFonts w:cs="Arial"/>
                <w:sz w:val="20"/>
                <w:szCs w:val="20"/>
                <w:lang w:val="fr-BE" w:eastAsia="fr-FR"/>
              </w:rPr>
              <w:t xml:space="preserve">, Dioula, </w:t>
            </w:r>
            <w:proofErr w:type="spellStart"/>
            <w:r w:rsidRPr="007C1F3E">
              <w:rPr>
                <w:rFonts w:cs="Arial"/>
                <w:sz w:val="20"/>
                <w:szCs w:val="20"/>
                <w:lang w:val="fr-BE" w:eastAsia="fr-FR"/>
              </w:rPr>
              <w:t>Fulfuldé</w:t>
            </w:r>
            <w:proofErr w:type="spellEnd"/>
            <w:r w:rsidRPr="007C1F3E">
              <w:rPr>
                <w:rFonts w:cs="Arial"/>
                <w:sz w:val="20"/>
                <w:szCs w:val="20"/>
                <w:lang w:val="fr-BE" w:eastAsia="fr-FR"/>
              </w:rPr>
              <w:t xml:space="preserve">, </w:t>
            </w:r>
            <w:proofErr w:type="spellStart"/>
            <w:r w:rsidRPr="007C1F3E">
              <w:rPr>
                <w:rFonts w:cs="Arial"/>
                <w:sz w:val="20"/>
                <w:szCs w:val="20"/>
                <w:lang w:val="fr-BE" w:eastAsia="fr-FR"/>
              </w:rPr>
              <w:t>Gourmatchéma</w:t>
            </w:r>
            <w:proofErr w:type="spellEnd"/>
            <w:r w:rsidRPr="007C1F3E">
              <w:rPr>
                <w:rFonts w:cs="Arial"/>
                <w:sz w:val="20"/>
                <w:szCs w:val="20"/>
                <w:lang w:val="fr-BE" w:eastAsia="fr-FR"/>
              </w:rPr>
              <w:t>)</w:t>
            </w:r>
          </w:p>
        </w:tc>
        <w:tc>
          <w:tcPr>
            <w:tcW w:w="687" w:type="pct"/>
            <w:tcBorders>
              <w:top w:val="single" w:sz="4" w:space="0" w:color="auto"/>
              <w:left w:val="single" w:sz="4" w:space="0" w:color="auto"/>
              <w:bottom w:val="single" w:sz="4" w:space="0" w:color="auto"/>
              <w:right w:val="single" w:sz="4" w:space="0" w:color="auto"/>
            </w:tcBorders>
            <w:vAlign w:val="center"/>
          </w:tcPr>
          <w:p w14:paraId="5493CEC6" w14:textId="667FB976" w:rsidR="000116AA" w:rsidRPr="0070035E" w:rsidRDefault="004E32F6" w:rsidP="004E32F6">
            <w:pPr>
              <w:jc w:val="center"/>
              <w:rPr>
                <w:sz w:val="22"/>
                <w:szCs w:val="22"/>
                <w:lang w:val="fr-FR"/>
              </w:rPr>
            </w:pPr>
            <w:r>
              <w:rPr>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vAlign w:val="center"/>
          </w:tcPr>
          <w:p w14:paraId="45706163" w14:textId="521626F5" w:rsidR="000116AA" w:rsidRPr="0070035E" w:rsidRDefault="000116AA" w:rsidP="00111D31">
            <w:pPr>
              <w:jc w:val="both"/>
              <w:rPr>
                <w:sz w:val="22"/>
                <w:szCs w:val="22"/>
              </w:rPr>
            </w:pPr>
          </w:p>
        </w:tc>
      </w:tr>
      <w:tr w:rsidR="0070035E" w:rsidRPr="0070035E" w14:paraId="4813A8AA" w14:textId="77777777" w:rsidTr="00CB6095">
        <w:trPr>
          <w:trHeight w:val="536"/>
        </w:trPr>
        <w:tc>
          <w:tcPr>
            <w:tcW w:w="3000" w:type="pct"/>
            <w:tcBorders>
              <w:top w:val="single" w:sz="4" w:space="0" w:color="auto"/>
              <w:left w:val="single" w:sz="4" w:space="0" w:color="auto"/>
              <w:bottom w:val="single" w:sz="4" w:space="0" w:color="auto"/>
              <w:right w:val="single" w:sz="4" w:space="0" w:color="auto"/>
            </w:tcBorders>
          </w:tcPr>
          <w:p w14:paraId="6E691159" w14:textId="5A1C5551" w:rsidR="007C6661" w:rsidRPr="0070035E" w:rsidRDefault="00E47613" w:rsidP="00111D31">
            <w:pPr>
              <w:jc w:val="both"/>
              <w:rPr>
                <w:rFonts w:eastAsia="Arial"/>
                <w:sz w:val="22"/>
                <w:szCs w:val="22"/>
                <w:lang w:val="fr-FR"/>
              </w:rPr>
            </w:pPr>
            <w:r w:rsidRPr="007C1F3E">
              <w:rPr>
                <w:rFonts w:cs="Arial"/>
                <w:sz w:val="20"/>
                <w:szCs w:val="20"/>
                <w:lang w:val="fr-BE" w:eastAsia="fr-FR"/>
              </w:rPr>
              <w:t>Activité 1.2.2. : Contribuer à la vulgarisation du cadre légal réaménagé</w:t>
            </w:r>
          </w:p>
        </w:tc>
        <w:tc>
          <w:tcPr>
            <w:tcW w:w="687" w:type="pct"/>
            <w:tcBorders>
              <w:top w:val="single" w:sz="4" w:space="0" w:color="auto"/>
              <w:left w:val="single" w:sz="4" w:space="0" w:color="auto"/>
              <w:bottom w:val="single" w:sz="4" w:space="0" w:color="auto"/>
              <w:right w:val="single" w:sz="4" w:space="0" w:color="auto"/>
            </w:tcBorders>
            <w:vAlign w:val="center"/>
          </w:tcPr>
          <w:p w14:paraId="4FCB6DA8" w14:textId="4CFAC6D9" w:rsidR="007C6661" w:rsidRPr="0070035E" w:rsidRDefault="004E32F6" w:rsidP="004E32F6">
            <w:pPr>
              <w:jc w:val="center"/>
              <w:rPr>
                <w:sz w:val="22"/>
                <w:szCs w:val="22"/>
                <w:lang w:val="fr-FR"/>
              </w:rPr>
            </w:pPr>
            <w:r>
              <w:rPr>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vAlign w:val="center"/>
          </w:tcPr>
          <w:p w14:paraId="4A3AAD35" w14:textId="44C45BD9" w:rsidR="007C6661" w:rsidRPr="0070035E" w:rsidRDefault="007C6661" w:rsidP="00111D31">
            <w:pPr>
              <w:jc w:val="both"/>
              <w:rPr>
                <w:sz w:val="22"/>
                <w:szCs w:val="22"/>
              </w:rPr>
            </w:pPr>
          </w:p>
        </w:tc>
      </w:tr>
      <w:tr w:rsidR="007C6661" w:rsidRPr="000D21C6" w14:paraId="42B63FCD" w14:textId="77777777" w:rsidTr="00CB6095">
        <w:trPr>
          <w:trHeight w:val="536"/>
        </w:trPr>
        <w:tc>
          <w:tcPr>
            <w:tcW w:w="3000" w:type="pct"/>
            <w:tcBorders>
              <w:top w:val="single" w:sz="4" w:space="0" w:color="auto"/>
              <w:left w:val="single" w:sz="4" w:space="0" w:color="auto"/>
              <w:bottom w:val="single" w:sz="4" w:space="0" w:color="auto"/>
              <w:right w:val="single" w:sz="4" w:space="0" w:color="auto"/>
            </w:tcBorders>
          </w:tcPr>
          <w:p w14:paraId="353A5681" w14:textId="05F1216F" w:rsidR="007C6661" w:rsidRPr="00B56371" w:rsidRDefault="005F0441" w:rsidP="00111D31">
            <w:pPr>
              <w:jc w:val="both"/>
              <w:rPr>
                <w:rFonts w:eastAsia="Arial"/>
                <w:sz w:val="22"/>
                <w:szCs w:val="22"/>
                <w:lang w:val="fr-FR"/>
              </w:rPr>
            </w:pPr>
            <w:r w:rsidRPr="00B56371">
              <w:rPr>
                <w:rFonts w:cs="Arial"/>
                <w:sz w:val="20"/>
                <w:szCs w:val="20"/>
                <w:lang w:val="fr-BE" w:eastAsia="fr-FR"/>
              </w:rPr>
              <w:t>Activité 2.1.1 : Former les membres du Conseil Supérieur de la Magistrature (CSM) constitué à la suite de la réforme constitutionnelle du 30 décembre 2023 :  attributions et contribution du CSM au renforcement de l'Etat de droit</w:t>
            </w:r>
          </w:p>
        </w:tc>
        <w:tc>
          <w:tcPr>
            <w:tcW w:w="687" w:type="pct"/>
            <w:tcBorders>
              <w:top w:val="single" w:sz="4" w:space="0" w:color="auto"/>
              <w:left w:val="single" w:sz="4" w:space="0" w:color="auto"/>
              <w:bottom w:val="single" w:sz="4" w:space="0" w:color="auto"/>
              <w:right w:val="single" w:sz="4" w:space="0" w:color="auto"/>
            </w:tcBorders>
            <w:vAlign w:val="center"/>
          </w:tcPr>
          <w:p w14:paraId="1A15570D" w14:textId="28FE6D8A" w:rsidR="007C6661" w:rsidRPr="00B56371" w:rsidRDefault="00CC3FF6" w:rsidP="00CC3FF6">
            <w:pPr>
              <w:jc w:val="center"/>
              <w:rPr>
                <w:sz w:val="22"/>
                <w:szCs w:val="22"/>
                <w:lang w:val="fr-FR"/>
              </w:rPr>
            </w:pPr>
            <w:r w:rsidRPr="00B56371">
              <w:rPr>
                <w:sz w:val="22"/>
                <w:szCs w:val="22"/>
                <w:lang w:val="fr-FR"/>
              </w:rPr>
              <w:t>100</w:t>
            </w:r>
          </w:p>
        </w:tc>
        <w:tc>
          <w:tcPr>
            <w:tcW w:w="1313" w:type="pct"/>
            <w:tcBorders>
              <w:top w:val="single" w:sz="4" w:space="0" w:color="auto"/>
              <w:left w:val="single" w:sz="4" w:space="0" w:color="auto"/>
              <w:bottom w:val="single" w:sz="4" w:space="0" w:color="auto"/>
              <w:right w:val="single" w:sz="4" w:space="0" w:color="auto"/>
            </w:tcBorders>
            <w:vAlign w:val="center"/>
          </w:tcPr>
          <w:p w14:paraId="3FB94C70" w14:textId="77777777" w:rsidR="007C6661" w:rsidRPr="00B56371" w:rsidRDefault="007C6661" w:rsidP="00111D31">
            <w:pPr>
              <w:jc w:val="both"/>
              <w:rPr>
                <w:sz w:val="22"/>
                <w:szCs w:val="22"/>
              </w:rPr>
            </w:pPr>
          </w:p>
        </w:tc>
      </w:tr>
      <w:tr w:rsidR="00B05ED4" w:rsidRPr="00B05ED4" w14:paraId="1753F930" w14:textId="77777777" w:rsidTr="00CB6095">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64BA7084" w14:textId="0C666A81" w:rsidR="003B1E19" w:rsidRPr="00B56371" w:rsidRDefault="009C6083" w:rsidP="00111D31">
            <w:pPr>
              <w:jc w:val="both"/>
              <w:rPr>
                <w:rFonts w:eastAsia="Arial"/>
                <w:sz w:val="22"/>
                <w:szCs w:val="22"/>
                <w:lang w:val="fr-FR"/>
              </w:rPr>
            </w:pPr>
            <w:r w:rsidRPr="00B56371">
              <w:rPr>
                <w:rFonts w:cs="Arial"/>
                <w:sz w:val="20"/>
                <w:szCs w:val="20"/>
                <w:lang w:val="fr-BE" w:eastAsia="fr-FR"/>
              </w:rPr>
              <w:t>Activité 2.1. 2. : Appuyer la mise en place et le fonctionnement du cadre de concertation réunissant le Conseil constitutionnel, la CENI, le CSC, le Conseil d'Etat, la Cour de cassation, la Cour des comptes et la CNDH</w:t>
            </w:r>
          </w:p>
        </w:tc>
        <w:tc>
          <w:tcPr>
            <w:tcW w:w="687" w:type="pct"/>
            <w:tcBorders>
              <w:top w:val="single" w:sz="4" w:space="0" w:color="auto"/>
              <w:left w:val="single" w:sz="4" w:space="0" w:color="auto"/>
              <w:bottom w:val="single" w:sz="4" w:space="0" w:color="auto"/>
              <w:right w:val="single" w:sz="4" w:space="0" w:color="auto"/>
            </w:tcBorders>
            <w:vAlign w:val="center"/>
          </w:tcPr>
          <w:p w14:paraId="5F7B5802" w14:textId="0D705345" w:rsidR="003B1E19" w:rsidRPr="00B56371" w:rsidRDefault="00F21B2C" w:rsidP="00B21F35">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19EC3FB0" w14:textId="7AE6E8F6" w:rsidR="003B1E19" w:rsidRPr="00B56371" w:rsidRDefault="003B1E19" w:rsidP="00111D31">
            <w:pPr>
              <w:jc w:val="both"/>
              <w:rPr>
                <w:rFonts w:eastAsia="Arial"/>
                <w:sz w:val="22"/>
                <w:szCs w:val="22"/>
                <w:lang w:val="fr-FR"/>
              </w:rPr>
            </w:pPr>
          </w:p>
        </w:tc>
      </w:tr>
      <w:tr w:rsidR="00B05ED4" w:rsidRPr="00B05ED4" w14:paraId="5B8441F7" w14:textId="77777777" w:rsidTr="00CB6095">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0B8B6D66" w14:textId="0468A190" w:rsidR="003B1E19" w:rsidRPr="00B56371" w:rsidRDefault="00D8437B" w:rsidP="00111D31">
            <w:pPr>
              <w:jc w:val="both"/>
              <w:rPr>
                <w:rFonts w:eastAsia="Arial"/>
                <w:sz w:val="22"/>
                <w:szCs w:val="22"/>
                <w:lang w:val="fr-FR"/>
              </w:rPr>
            </w:pPr>
            <w:r w:rsidRPr="00B56371">
              <w:rPr>
                <w:rFonts w:cs="Arial"/>
                <w:sz w:val="20"/>
                <w:szCs w:val="20"/>
                <w:lang w:val="fr-BE" w:eastAsia="fr-FR"/>
              </w:rPr>
              <w:t>Activité 2.1.3 : Appuyer la mise en place et le fonctionnement du cadre d'échange sur la fonction de protection des droits fondamentaux et le traitement du contentieux des libertés :  Conseil constitutionnel, CENI, CSC, Conseil d'Etat, Cour de cassation d'une part ; CNDH, Ministère chargé des Droits humains, Barreau et OSC des droits humains d'autre part.</w:t>
            </w:r>
          </w:p>
        </w:tc>
        <w:tc>
          <w:tcPr>
            <w:tcW w:w="687" w:type="pct"/>
            <w:tcBorders>
              <w:top w:val="single" w:sz="4" w:space="0" w:color="auto"/>
              <w:left w:val="single" w:sz="4" w:space="0" w:color="auto"/>
              <w:bottom w:val="single" w:sz="4" w:space="0" w:color="auto"/>
              <w:right w:val="single" w:sz="4" w:space="0" w:color="auto"/>
            </w:tcBorders>
            <w:vAlign w:val="center"/>
          </w:tcPr>
          <w:p w14:paraId="7EF0960D" w14:textId="29373F08" w:rsidR="003B1E19" w:rsidRPr="00B56371" w:rsidRDefault="00F21B2C" w:rsidP="00B21F35">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6EB9732C" w14:textId="77777777" w:rsidR="003B1E19" w:rsidRPr="00B56371" w:rsidRDefault="003B1E19" w:rsidP="00111D31">
            <w:pPr>
              <w:jc w:val="both"/>
              <w:rPr>
                <w:rFonts w:eastAsia="Arial"/>
                <w:sz w:val="22"/>
                <w:szCs w:val="22"/>
                <w:lang w:val="fr-FR"/>
              </w:rPr>
            </w:pPr>
          </w:p>
        </w:tc>
      </w:tr>
      <w:tr w:rsidR="00E24D46" w:rsidRPr="00B05ED4" w14:paraId="01F68B2F" w14:textId="77777777" w:rsidTr="00CB6095">
        <w:trPr>
          <w:trHeight w:val="711"/>
        </w:trPr>
        <w:tc>
          <w:tcPr>
            <w:tcW w:w="3000" w:type="pct"/>
            <w:tcBorders>
              <w:top w:val="single" w:sz="4" w:space="0" w:color="auto"/>
              <w:left w:val="single" w:sz="4" w:space="0" w:color="auto"/>
              <w:bottom w:val="single" w:sz="4" w:space="0" w:color="auto"/>
              <w:right w:val="single" w:sz="4" w:space="0" w:color="auto"/>
            </w:tcBorders>
            <w:vAlign w:val="center"/>
          </w:tcPr>
          <w:p w14:paraId="04501AF2" w14:textId="77777777" w:rsidR="00E24D46" w:rsidRPr="00B56371" w:rsidRDefault="00E24D46" w:rsidP="00E24D46">
            <w:pPr>
              <w:rPr>
                <w:rFonts w:cs="Arial"/>
                <w:sz w:val="20"/>
                <w:szCs w:val="20"/>
                <w:lang w:val="fr-BE" w:eastAsia="fr-FR"/>
              </w:rPr>
            </w:pPr>
            <w:r w:rsidRPr="00B56371">
              <w:rPr>
                <w:rFonts w:cs="Arial"/>
                <w:sz w:val="20"/>
                <w:szCs w:val="20"/>
                <w:lang w:val="fr-BE" w:eastAsia="fr-FR"/>
              </w:rPr>
              <w:t>Activité 2.1.4: Réaliser et présenter la 2ème édition de "Grands avis et décisions de la justice constitutionnelle burkinabè (GADJCB) de 1960 à nos jours,</w:t>
            </w:r>
          </w:p>
          <w:p w14:paraId="7BE3789E" w14:textId="102679BA" w:rsidR="00E24D46" w:rsidRPr="00B56371" w:rsidRDefault="00E24D46" w:rsidP="00E24D46">
            <w:pPr>
              <w:jc w:val="both"/>
              <w:rPr>
                <w:sz w:val="22"/>
                <w:szCs w:val="22"/>
              </w:rPr>
            </w:pPr>
            <w:r w:rsidRPr="00B56371">
              <w:rPr>
                <w:rFonts w:cs="Arial"/>
                <w:sz w:val="20"/>
                <w:szCs w:val="20"/>
                <w:lang w:eastAsia="fr-FR"/>
              </w:rPr>
              <w:t>2 0 0 9"</w:t>
            </w:r>
          </w:p>
        </w:tc>
        <w:tc>
          <w:tcPr>
            <w:tcW w:w="687" w:type="pct"/>
            <w:tcBorders>
              <w:top w:val="single" w:sz="4" w:space="0" w:color="auto"/>
              <w:left w:val="single" w:sz="4" w:space="0" w:color="auto"/>
              <w:bottom w:val="single" w:sz="4" w:space="0" w:color="auto"/>
              <w:right w:val="single" w:sz="4" w:space="0" w:color="auto"/>
            </w:tcBorders>
            <w:vAlign w:val="center"/>
          </w:tcPr>
          <w:p w14:paraId="60974812" w14:textId="4489758D" w:rsidR="00E24D46" w:rsidRPr="00B56371" w:rsidRDefault="00F21B2C" w:rsidP="00F21B2C">
            <w:pPr>
              <w:jc w:val="center"/>
              <w:rPr>
                <w:rFonts w:eastAsia="Arial"/>
                <w:sz w:val="22"/>
                <w:szCs w:val="22"/>
              </w:rPr>
            </w:pPr>
            <w:r w:rsidRPr="00B56371">
              <w:rPr>
                <w:rFonts w:eastAsia="Arial"/>
                <w:sz w:val="22"/>
                <w:szCs w:val="22"/>
              </w:rPr>
              <w:t>100</w:t>
            </w:r>
          </w:p>
        </w:tc>
        <w:tc>
          <w:tcPr>
            <w:tcW w:w="1313" w:type="pct"/>
            <w:tcBorders>
              <w:top w:val="single" w:sz="4" w:space="0" w:color="auto"/>
              <w:left w:val="single" w:sz="4" w:space="0" w:color="auto"/>
              <w:bottom w:val="single" w:sz="4" w:space="0" w:color="auto"/>
              <w:right w:val="single" w:sz="4" w:space="0" w:color="auto"/>
            </w:tcBorders>
            <w:vAlign w:val="bottom"/>
          </w:tcPr>
          <w:p w14:paraId="26B4D25A" w14:textId="60DC4A24" w:rsidR="00E24D46" w:rsidRPr="00B56371" w:rsidRDefault="00E24D46" w:rsidP="00E24D46">
            <w:pPr>
              <w:jc w:val="both"/>
              <w:rPr>
                <w:rFonts w:eastAsia="Arial"/>
                <w:sz w:val="22"/>
                <w:szCs w:val="22"/>
              </w:rPr>
            </w:pPr>
          </w:p>
        </w:tc>
      </w:tr>
      <w:tr w:rsidR="00E24D46" w:rsidRPr="00B05ED4" w14:paraId="454731AE" w14:textId="77777777" w:rsidTr="00CB6095">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6A463E4C" w14:textId="2F1896CF" w:rsidR="00E24D46" w:rsidRPr="00B56371" w:rsidRDefault="00E24D46" w:rsidP="00E24D46">
            <w:pPr>
              <w:jc w:val="both"/>
              <w:rPr>
                <w:sz w:val="22"/>
                <w:szCs w:val="22"/>
              </w:rPr>
            </w:pPr>
            <w:r w:rsidRPr="00B56371">
              <w:rPr>
                <w:rFonts w:cs="Arial"/>
                <w:sz w:val="20"/>
                <w:szCs w:val="20"/>
                <w:lang w:val="fr-BE" w:eastAsia="fr-FR"/>
              </w:rPr>
              <w:t>Activité 2.1.5: Faciliter un échange d'expériences avec d'autres Juridictions constitutionnelles étrangères sur la fonction de régulation du fonctionnement des Institutions et le traitement du contentieux électoral en charge du Conseil constitutionnel - Organiser la participation au colloque des délégués de cinq (05) Cours constitutionnelles : Mali, Niger, Sénégal, Benin et Madagascar</w:t>
            </w:r>
          </w:p>
        </w:tc>
        <w:tc>
          <w:tcPr>
            <w:tcW w:w="687" w:type="pct"/>
            <w:tcBorders>
              <w:top w:val="single" w:sz="4" w:space="0" w:color="auto"/>
              <w:left w:val="single" w:sz="4" w:space="0" w:color="auto"/>
              <w:bottom w:val="single" w:sz="4" w:space="0" w:color="auto"/>
              <w:right w:val="single" w:sz="4" w:space="0" w:color="auto"/>
            </w:tcBorders>
            <w:vAlign w:val="center"/>
          </w:tcPr>
          <w:p w14:paraId="23D0DA9B" w14:textId="4E5AABC9" w:rsidR="00E24D46" w:rsidRPr="00B56371" w:rsidRDefault="00F21B2C" w:rsidP="00F21B2C">
            <w:pPr>
              <w:jc w:val="center"/>
              <w:rPr>
                <w:rFonts w:eastAsia="Arial"/>
                <w:sz w:val="22"/>
                <w:szCs w:val="22"/>
              </w:rPr>
            </w:pPr>
            <w:r w:rsidRPr="00B56371">
              <w:rPr>
                <w:rFonts w:eastAsia="Arial"/>
                <w:sz w:val="22"/>
                <w:szCs w:val="22"/>
              </w:rPr>
              <w:t>100</w:t>
            </w:r>
          </w:p>
        </w:tc>
        <w:tc>
          <w:tcPr>
            <w:tcW w:w="1313" w:type="pct"/>
            <w:tcBorders>
              <w:top w:val="single" w:sz="4" w:space="0" w:color="auto"/>
              <w:left w:val="single" w:sz="4" w:space="0" w:color="auto"/>
              <w:bottom w:val="single" w:sz="4" w:space="0" w:color="auto"/>
              <w:right w:val="single" w:sz="4" w:space="0" w:color="auto"/>
            </w:tcBorders>
            <w:vAlign w:val="center"/>
          </w:tcPr>
          <w:p w14:paraId="1E5F337E" w14:textId="701E43BD" w:rsidR="00E24D46" w:rsidRPr="00B56371" w:rsidRDefault="00E24D46" w:rsidP="00E24D46">
            <w:pPr>
              <w:jc w:val="both"/>
              <w:rPr>
                <w:rFonts w:eastAsia="Arial"/>
                <w:sz w:val="22"/>
                <w:szCs w:val="22"/>
              </w:rPr>
            </w:pPr>
          </w:p>
        </w:tc>
      </w:tr>
      <w:tr w:rsidR="00E24D46" w:rsidRPr="00B05ED4" w14:paraId="5B70BA7B" w14:textId="77777777" w:rsidTr="00CB6095">
        <w:trPr>
          <w:trHeight w:val="514"/>
        </w:trPr>
        <w:tc>
          <w:tcPr>
            <w:tcW w:w="3000" w:type="pct"/>
            <w:tcBorders>
              <w:top w:val="single" w:sz="4" w:space="0" w:color="auto"/>
              <w:left w:val="single" w:sz="4" w:space="0" w:color="auto"/>
              <w:bottom w:val="single" w:sz="4" w:space="0" w:color="auto"/>
              <w:right w:val="single" w:sz="4" w:space="0" w:color="auto"/>
            </w:tcBorders>
            <w:vAlign w:val="center"/>
          </w:tcPr>
          <w:p w14:paraId="5749AFEF" w14:textId="1E84D866" w:rsidR="00E24D46" w:rsidRPr="00B56371" w:rsidRDefault="00E24D46" w:rsidP="00E24D46">
            <w:pPr>
              <w:jc w:val="both"/>
              <w:rPr>
                <w:sz w:val="22"/>
                <w:szCs w:val="22"/>
              </w:rPr>
            </w:pPr>
            <w:r w:rsidRPr="00B56371">
              <w:rPr>
                <w:rFonts w:cs="Arial"/>
                <w:sz w:val="20"/>
                <w:szCs w:val="20"/>
                <w:lang w:val="fr-BE" w:eastAsia="fr-FR"/>
              </w:rPr>
              <w:t>Activité 2.1.6 : Appuyer l’organisation d'un Colloque sur " La démocratie constitutionnelle au Burkina Faso - Bilan de</w:t>
            </w:r>
            <w:r w:rsidR="00F21B2C" w:rsidRPr="00B56371">
              <w:rPr>
                <w:rFonts w:cs="Arial"/>
                <w:sz w:val="20"/>
                <w:szCs w:val="20"/>
                <w:lang w:val="fr-BE" w:eastAsia="fr-FR"/>
              </w:rPr>
              <w:t xml:space="preserve"> </w:t>
            </w:r>
            <w:r w:rsidRPr="00B56371">
              <w:rPr>
                <w:rFonts w:cs="Arial"/>
                <w:sz w:val="20"/>
                <w:szCs w:val="20"/>
                <w:lang w:val="fr-BE" w:eastAsia="fr-FR"/>
              </w:rPr>
              <w:t>deux décennies d’expérience et perspectives » et appuyer le plaidoyer autour des conclusions et recommandations du colloque (Location de la salle pour le colloque, prise en charge des conférenciers, édition et diffusion des conclusions et recommandations y compris en langues locales, …)</w:t>
            </w:r>
          </w:p>
        </w:tc>
        <w:tc>
          <w:tcPr>
            <w:tcW w:w="687" w:type="pct"/>
            <w:tcBorders>
              <w:top w:val="single" w:sz="4" w:space="0" w:color="auto"/>
              <w:left w:val="single" w:sz="4" w:space="0" w:color="auto"/>
              <w:bottom w:val="single" w:sz="4" w:space="0" w:color="auto"/>
              <w:right w:val="single" w:sz="4" w:space="0" w:color="auto"/>
            </w:tcBorders>
            <w:vAlign w:val="center"/>
          </w:tcPr>
          <w:p w14:paraId="40EF47DB" w14:textId="4DA54F4B" w:rsidR="00E24D46" w:rsidRPr="00B56371" w:rsidRDefault="00F21B2C" w:rsidP="00F21B2C">
            <w:pPr>
              <w:jc w:val="center"/>
              <w:rPr>
                <w:rFonts w:eastAsia="Arial"/>
                <w:sz w:val="22"/>
                <w:szCs w:val="22"/>
              </w:rPr>
            </w:pPr>
            <w:r w:rsidRPr="00B56371">
              <w:rPr>
                <w:rFonts w:eastAsia="Arial"/>
                <w:sz w:val="22"/>
                <w:szCs w:val="22"/>
              </w:rPr>
              <w:t>100</w:t>
            </w:r>
          </w:p>
        </w:tc>
        <w:tc>
          <w:tcPr>
            <w:tcW w:w="1313" w:type="pct"/>
            <w:tcBorders>
              <w:top w:val="single" w:sz="4" w:space="0" w:color="auto"/>
              <w:left w:val="single" w:sz="4" w:space="0" w:color="auto"/>
              <w:bottom w:val="single" w:sz="4" w:space="0" w:color="auto"/>
              <w:right w:val="single" w:sz="4" w:space="0" w:color="auto"/>
            </w:tcBorders>
            <w:vAlign w:val="bottom"/>
          </w:tcPr>
          <w:p w14:paraId="36A462D8" w14:textId="3E803BCB" w:rsidR="00E24D46" w:rsidRPr="00B56371" w:rsidRDefault="00E24D46" w:rsidP="00E24D46">
            <w:pPr>
              <w:jc w:val="both"/>
              <w:rPr>
                <w:rFonts w:eastAsia="Arial"/>
                <w:sz w:val="22"/>
                <w:szCs w:val="22"/>
              </w:rPr>
            </w:pPr>
          </w:p>
        </w:tc>
      </w:tr>
      <w:tr w:rsidR="00E24D46" w:rsidRPr="00B05ED4" w14:paraId="49A242DA" w14:textId="77777777" w:rsidTr="008B0DAE">
        <w:trPr>
          <w:trHeight w:val="671"/>
        </w:trPr>
        <w:tc>
          <w:tcPr>
            <w:tcW w:w="3000" w:type="pct"/>
            <w:tcBorders>
              <w:top w:val="single" w:sz="4" w:space="0" w:color="auto"/>
              <w:left w:val="single" w:sz="4" w:space="0" w:color="auto"/>
              <w:bottom w:val="single" w:sz="4" w:space="0" w:color="auto"/>
              <w:right w:val="single" w:sz="4" w:space="0" w:color="auto"/>
            </w:tcBorders>
            <w:vAlign w:val="center"/>
          </w:tcPr>
          <w:p w14:paraId="0EAEDB80" w14:textId="05ABB6C3" w:rsidR="00E24D46" w:rsidRPr="00B56371" w:rsidRDefault="00E24D46" w:rsidP="00E24D46">
            <w:pPr>
              <w:jc w:val="both"/>
              <w:rPr>
                <w:sz w:val="22"/>
                <w:szCs w:val="22"/>
              </w:rPr>
            </w:pPr>
            <w:r w:rsidRPr="00B56371">
              <w:rPr>
                <w:rFonts w:cs="Arial"/>
                <w:sz w:val="20"/>
                <w:szCs w:val="20"/>
                <w:lang w:val="fr-BE" w:eastAsia="fr-FR"/>
              </w:rPr>
              <w:t>Activité 2.1.7 : Former les membres et le personnel du Conseil constitutionnel</w:t>
            </w:r>
          </w:p>
        </w:tc>
        <w:tc>
          <w:tcPr>
            <w:tcW w:w="687" w:type="pct"/>
            <w:tcBorders>
              <w:top w:val="single" w:sz="4" w:space="0" w:color="auto"/>
              <w:left w:val="single" w:sz="4" w:space="0" w:color="auto"/>
              <w:bottom w:val="single" w:sz="4" w:space="0" w:color="auto"/>
              <w:right w:val="single" w:sz="4" w:space="0" w:color="auto"/>
            </w:tcBorders>
            <w:vAlign w:val="center"/>
          </w:tcPr>
          <w:p w14:paraId="652776AB" w14:textId="163F0676" w:rsidR="00E24D46" w:rsidRPr="00B56371" w:rsidRDefault="00F21B2C" w:rsidP="00F21B2C">
            <w:pPr>
              <w:jc w:val="center"/>
              <w:rPr>
                <w:rFonts w:eastAsia="Arial"/>
                <w:sz w:val="22"/>
                <w:szCs w:val="22"/>
                <w:lang w:val="fr-FR"/>
              </w:rPr>
            </w:pPr>
            <w:r w:rsidRPr="00B56371">
              <w:rPr>
                <w:rFonts w:eastAsia="Arial"/>
                <w:sz w:val="22"/>
                <w:szCs w:val="22"/>
                <w:lang w:val="fr-FR"/>
              </w:rPr>
              <w:t>100</w:t>
            </w:r>
          </w:p>
        </w:tc>
        <w:tc>
          <w:tcPr>
            <w:tcW w:w="1313" w:type="pct"/>
            <w:tcBorders>
              <w:top w:val="single" w:sz="4" w:space="0" w:color="auto"/>
              <w:left w:val="single" w:sz="4" w:space="0" w:color="auto"/>
              <w:bottom w:val="single" w:sz="4" w:space="0" w:color="auto"/>
              <w:right w:val="single" w:sz="4" w:space="0" w:color="auto"/>
            </w:tcBorders>
          </w:tcPr>
          <w:p w14:paraId="36006EAA" w14:textId="4CAF71C4" w:rsidR="00E24D46" w:rsidRPr="00B56371" w:rsidRDefault="00E24D46" w:rsidP="00E24D46">
            <w:pPr>
              <w:jc w:val="both"/>
              <w:rPr>
                <w:sz w:val="22"/>
                <w:szCs w:val="22"/>
                <w:lang w:val="fr-FR"/>
              </w:rPr>
            </w:pPr>
          </w:p>
        </w:tc>
      </w:tr>
      <w:tr w:rsidR="000E2D07" w:rsidRPr="00B05ED4" w14:paraId="0C861C46" w14:textId="77777777" w:rsidTr="008B0DAE">
        <w:trPr>
          <w:trHeight w:val="823"/>
        </w:trPr>
        <w:tc>
          <w:tcPr>
            <w:tcW w:w="3000" w:type="pct"/>
            <w:tcBorders>
              <w:top w:val="single" w:sz="4" w:space="0" w:color="auto"/>
              <w:left w:val="single" w:sz="4" w:space="0" w:color="auto"/>
              <w:bottom w:val="single" w:sz="4" w:space="0" w:color="auto"/>
              <w:right w:val="single" w:sz="4" w:space="0" w:color="auto"/>
            </w:tcBorders>
            <w:vAlign w:val="center"/>
          </w:tcPr>
          <w:p w14:paraId="70EB8FE4" w14:textId="41FCB540" w:rsidR="000E2D07" w:rsidRPr="00B56371" w:rsidRDefault="000E2D07" w:rsidP="000E2D07">
            <w:pPr>
              <w:jc w:val="both"/>
              <w:rPr>
                <w:sz w:val="22"/>
                <w:szCs w:val="22"/>
              </w:rPr>
            </w:pPr>
            <w:r w:rsidRPr="00B56371">
              <w:rPr>
                <w:rFonts w:cs="Arial"/>
                <w:sz w:val="20"/>
                <w:szCs w:val="20"/>
                <w:lang w:val="fr-BE" w:eastAsia="fr-FR"/>
              </w:rPr>
              <w:t xml:space="preserve">Activité 2.1.8: Former les cadres du Ministère chargé de l'Administration territoriale des Chefs-lieux de région à l'exercice de leurs fonctions en matière de gouvernance démocratique par des ateliers modulaires Bridge pertinents - recyclage des cadres du ministère, semi- accrédités Bridge en juillet 2024, dans la </w:t>
            </w:r>
            <w:proofErr w:type="spellStart"/>
            <w:r w:rsidRPr="00B56371">
              <w:rPr>
                <w:rFonts w:cs="Arial"/>
                <w:sz w:val="20"/>
                <w:szCs w:val="20"/>
                <w:lang w:val="fr-BE" w:eastAsia="fr-FR"/>
              </w:rPr>
              <w:t>co</w:t>
            </w:r>
            <w:proofErr w:type="spellEnd"/>
            <w:r w:rsidRPr="00B56371">
              <w:rPr>
                <w:rFonts w:cs="Arial"/>
                <w:sz w:val="20"/>
                <w:szCs w:val="20"/>
                <w:lang w:val="fr-BE" w:eastAsia="fr-FR"/>
              </w:rPr>
              <w:t>-facilitation des sessions</w:t>
            </w:r>
          </w:p>
        </w:tc>
        <w:tc>
          <w:tcPr>
            <w:tcW w:w="687" w:type="pct"/>
            <w:tcBorders>
              <w:top w:val="single" w:sz="4" w:space="0" w:color="auto"/>
              <w:left w:val="single" w:sz="4" w:space="0" w:color="auto"/>
              <w:bottom w:val="single" w:sz="4" w:space="0" w:color="auto"/>
              <w:right w:val="single" w:sz="4" w:space="0" w:color="auto"/>
            </w:tcBorders>
            <w:vAlign w:val="center"/>
          </w:tcPr>
          <w:p w14:paraId="17FC10D9" w14:textId="0AE78EB3" w:rsidR="000E2D07"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3C1F016A" w14:textId="2EFFEF1A" w:rsidR="000E2D07" w:rsidRPr="00B56371" w:rsidRDefault="000E2D07" w:rsidP="000E2D07">
            <w:pPr>
              <w:jc w:val="both"/>
              <w:rPr>
                <w:sz w:val="22"/>
                <w:szCs w:val="22"/>
              </w:rPr>
            </w:pPr>
          </w:p>
        </w:tc>
      </w:tr>
      <w:tr w:rsidR="000E2D07" w:rsidRPr="00B05ED4" w14:paraId="4B30F9C0" w14:textId="77777777" w:rsidTr="008B0DAE">
        <w:trPr>
          <w:trHeight w:val="849"/>
        </w:trPr>
        <w:tc>
          <w:tcPr>
            <w:tcW w:w="3000" w:type="pct"/>
            <w:tcBorders>
              <w:top w:val="single" w:sz="4" w:space="0" w:color="auto"/>
              <w:left w:val="single" w:sz="4" w:space="0" w:color="auto"/>
              <w:bottom w:val="single" w:sz="4" w:space="0" w:color="auto"/>
              <w:right w:val="single" w:sz="4" w:space="0" w:color="auto"/>
            </w:tcBorders>
            <w:vAlign w:val="center"/>
          </w:tcPr>
          <w:p w14:paraId="0FF757F7" w14:textId="16C23F21" w:rsidR="000E2D07" w:rsidRPr="00B56371" w:rsidRDefault="000E2D07" w:rsidP="000E2D07">
            <w:pPr>
              <w:jc w:val="both"/>
              <w:rPr>
                <w:sz w:val="22"/>
                <w:szCs w:val="22"/>
              </w:rPr>
            </w:pPr>
            <w:r w:rsidRPr="00B56371">
              <w:rPr>
                <w:rFonts w:cs="Arial"/>
                <w:sz w:val="20"/>
                <w:szCs w:val="20"/>
                <w:lang w:val="fr-BE" w:eastAsia="fr-FR"/>
              </w:rPr>
              <w:t>Activité 2.1.9.: Appuyer l'organisation de deux (2) sessions du Cadre de concertation CSC-Professionnels des médias pour échanger sur le Plan stratégique du CSC 2023-2027</w:t>
            </w:r>
          </w:p>
        </w:tc>
        <w:tc>
          <w:tcPr>
            <w:tcW w:w="687" w:type="pct"/>
            <w:tcBorders>
              <w:top w:val="single" w:sz="4" w:space="0" w:color="auto"/>
              <w:left w:val="single" w:sz="4" w:space="0" w:color="auto"/>
              <w:bottom w:val="single" w:sz="4" w:space="0" w:color="auto"/>
              <w:right w:val="single" w:sz="4" w:space="0" w:color="auto"/>
            </w:tcBorders>
            <w:vAlign w:val="center"/>
          </w:tcPr>
          <w:p w14:paraId="1EF64A7E" w14:textId="705A147C" w:rsidR="000E2D07"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00229EC1" w14:textId="77777777" w:rsidR="000E2D07" w:rsidRPr="00B56371" w:rsidRDefault="000E2D07" w:rsidP="000E2D07">
            <w:pPr>
              <w:jc w:val="both"/>
              <w:rPr>
                <w:rFonts w:eastAsia="Arial"/>
                <w:sz w:val="22"/>
                <w:szCs w:val="22"/>
              </w:rPr>
            </w:pPr>
          </w:p>
        </w:tc>
      </w:tr>
      <w:tr w:rsidR="00F21B2C" w:rsidRPr="00B05ED4" w14:paraId="00841EAF" w14:textId="77777777" w:rsidTr="0004213C">
        <w:trPr>
          <w:trHeight w:val="699"/>
        </w:trPr>
        <w:tc>
          <w:tcPr>
            <w:tcW w:w="3000" w:type="pct"/>
            <w:tcBorders>
              <w:top w:val="single" w:sz="4" w:space="0" w:color="auto"/>
              <w:left w:val="single" w:sz="4" w:space="0" w:color="auto"/>
              <w:bottom w:val="single" w:sz="4" w:space="0" w:color="auto"/>
              <w:right w:val="single" w:sz="4" w:space="0" w:color="auto"/>
            </w:tcBorders>
            <w:vAlign w:val="center"/>
          </w:tcPr>
          <w:p w14:paraId="30EA17F7" w14:textId="34FC9787" w:rsidR="00F21B2C" w:rsidRPr="00B56371" w:rsidRDefault="00F21B2C" w:rsidP="00F21B2C">
            <w:pPr>
              <w:jc w:val="both"/>
              <w:rPr>
                <w:sz w:val="22"/>
                <w:szCs w:val="22"/>
              </w:rPr>
            </w:pPr>
            <w:r w:rsidRPr="00B56371">
              <w:rPr>
                <w:rFonts w:cs="Arial"/>
                <w:sz w:val="20"/>
                <w:szCs w:val="20"/>
                <w:lang w:val="fr-BE" w:eastAsia="fr-FR"/>
              </w:rPr>
              <w:t>Activité 2.1.10 : Appuyer l'entretien du Cadre de concertation sectoriel CNDH-Institutions publiques et Organisations de la société civile dans le cadre du plan stratégique CNDH 2023-2027</w:t>
            </w:r>
          </w:p>
        </w:tc>
        <w:tc>
          <w:tcPr>
            <w:tcW w:w="687" w:type="pct"/>
            <w:tcBorders>
              <w:top w:val="single" w:sz="4" w:space="0" w:color="auto"/>
              <w:left w:val="single" w:sz="4" w:space="0" w:color="auto"/>
              <w:bottom w:val="single" w:sz="4" w:space="0" w:color="auto"/>
              <w:right w:val="single" w:sz="4" w:space="0" w:color="auto"/>
            </w:tcBorders>
          </w:tcPr>
          <w:p w14:paraId="1FA61F19" w14:textId="334734A7" w:rsidR="00F21B2C"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4303B6AF" w14:textId="0E645B5B" w:rsidR="00F21B2C" w:rsidRPr="00B56371" w:rsidRDefault="00F21B2C" w:rsidP="00F21B2C">
            <w:pPr>
              <w:jc w:val="both"/>
              <w:rPr>
                <w:rFonts w:eastAsia="Arial"/>
                <w:sz w:val="22"/>
                <w:szCs w:val="22"/>
                <w:lang w:val="fr-FR"/>
              </w:rPr>
            </w:pPr>
          </w:p>
        </w:tc>
      </w:tr>
      <w:tr w:rsidR="00F21B2C" w:rsidRPr="00B05ED4" w14:paraId="0B4C4402" w14:textId="77777777" w:rsidTr="0004213C">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6799E182" w14:textId="260D2821" w:rsidR="00F21B2C" w:rsidRPr="00B56371" w:rsidRDefault="00F21B2C" w:rsidP="00F21B2C">
            <w:pPr>
              <w:jc w:val="both"/>
              <w:rPr>
                <w:rFonts w:eastAsia="Arial"/>
                <w:sz w:val="22"/>
                <w:szCs w:val="22"/>
                <w:lang w:val="fr-FR"/>
              </w:rPr>
            </w:pPr>
            <w:r w:rsidRPr="00B56371">
              <w:rPr>
                <w:rFonts w:cs="Arial"/>
                <w:sz w:val="20"/>
                <w:szCs w:val="20"/>
                <w:lang w:val="fr-BE" w:eastAsia="fr-FR"/>
              </w:rPr>
              <w:t>Activité 2.1.11 : Appuyer la mise en œuvre de la Stratégie de prévention et de lutte contre la corruption électorale : développer des guides et des ressources physiques et en ligne au profit des structures intervenant dans la répression de la corruption électorale</w:t>
            </w:r>
          </w:p>
        </w:tc>
        <w:tc>
          <w:tcPr>
            <w:tcW w:w="687" w:type="pct"/>
            <w:tcBorders>
              <w:top w:val="single" w:sz="4" w:space="0" w:color="auto"/>
              <w:left w:val="single" w:sz="4" w:space="0" w:color="auto"/>
              <w:bottom w:val="single" w:sz="4" w:space="0" w:color="auto"/>
              <w:right w:val="single" w:sz="4" w:space="0" w:color="auto"/>
            </w:tcBorders>
          </w:tcPr>
          <w:p w14:paraId="156D3270" w14:textId="4DBBC777" w:rsidR="00F21B2C"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204B7ECD" w14:textId="77777777" w:rsidR="00F21B2C" w:rsidRPr="00B56371" w:rsidRDefault="00F21B2C" w:rsidP="00F21B2C">
            <w:pPr>
              <w:jc w:val="both"/>
              <w:rPr>
                <w:rFonts w:eastAsia="Arial"/>
                <w:sz w:val="22"/>
                <w:szCs w:val="22"/>
              </w:rPr>
            </w:pPr>
          </w:p>
        </w:tc>
      </w:tr>
      <w:tr w:rsidR="00F21B2C" w:rsidRPr="00B05ED4" w14:paraId="1603A36D" w14:textId="77777777" w:rsidTr="0004213C">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07D9C9C9" w14:textId="21E7DF4D" w:rsidR="00F21B2C" w:rsidRPr="00B56371" w:rsidRDefault="00F21B2C" w:rsidP="00F21B2C">
            <w:pPr>
              <w:jc w:val="both"/>
              <w:rPr>
                <w:rFonts w:eastAsia="Arial"/>
                <w:sz w:val="22"/>
                <w:szCs w:val="22"/>
                <w:lang w:val="fr-FR"/>
              </w:rPr>
            </w:pPr>
            <w:r w:rsidRPr="00B56371">
              <w:rPr>
                <w:rFonts w:cs="Arial"/>
                <w:sz w:val="20"/>
                <w:szCs w:val="20"/>
                <w:lang w:val="fr-BE" w:eastAsia="fr-FR"/>
              </w:rPr>
              <w:t>Activité 2.1.12 : Formation TTF de Cadres et du personnel de la CENI et organisation d'ateliers modulaires pour leur accréditation complète</w:t>
            </w:r>
          </w:p>
        </w:tc>
        <w:tc>
          <w:tcPr>
            <w:tcW w:w="687" w:type="pct"/>
            <w:tcBorders>
              <w:top w:val="single" w:sz="4" w:space="0" w:color="auto"/>
              <w:left w:val="single" w:sz="4" w:space="0" w:color="auto"/>
              <w:bottom w:val="single" w:sz="4" w:space="0" w:color="auto"/>
              <w:right w:val="single" w:sz="4" w:space="0" w:color="auto"/>
            </w:tcBorders>
          </w:tcPr>
          <w:p w14:paraId="491EDB51" w14:textId="37E00BCA" w:rsidR="00F21B2C"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3EEC9B03" w14:textId="726D424A" w:rsidR="00F21B2C" w:rsidRPr="00B56371" w:rsidRDefault="00F21B2C" w:rsidP="00F21B2C">
            <w:pPr>
              <w:jc w:val="both"/>
              <w:rPr>
                <w:rFonts w:eastAsia="Arial"/>
                <w:sz w:val="22"/>
                <w:szCs w:val="22"/>
                <w:lang w:val="fr-FR"/>
              </w:rPr>
            </w:pPr>
          </w:p>
        </w:tc>
      </w:tr>
      <w:tr w:rsidR="00F21B2C" w:rsidRPr="00B05ED4" w14:paraId="16EC3AFD" w14:textId="77777777" w:rsidTr="0004213C">
        <w:trPr>
          <w:trHeight w:val="563"/>
        </w:trPr>
        <w:tc>
          <w:tcPr>
            <w:tcW w:w="3000" w:type="pct"/>
            <w:tcBorders>
              <w:top w:val="single" w:sz="4" w:space="0" w:color="auto"/>
              <w:left w:val="single" w:sz="4" w:space="0" w:color="auto"/>
              <w:bottom w:val="single" w:sz="4" w:space="0" w:color="auto"/>
              <w:right w:val="single" w:sz="4" w:space="0" w:color="auto"/>
            </w:tcBorders>
            <w:vAlign w:val="center"/>
          </w:tcPr>
          <w:p w14:paraId="24A13E34" w14:textId="20DF614E" w:rsidR="00F21B2C" w:rsidRPr="00B56371" w:rsidRDefault="00F21B2C" w:rsidP="00F21B2C">
            <w:pPr>
              <w:jc w:val="both"/>
              <w:rPr>
                <w:rFonts w:eastAsia="Arial"/>
                <w:sz w:val="22"/>
                <w:szCs w:val="22"/>
                <w:lang w:val="fr-FR"/>
              </w:rPr>
            </w:pPr>
            <w:r w:rsidRPr="00B56371">
              <w:rPr>
                <w:rFonts w:cs="Arial"/>
                <w:sz w:val="20"/>
                <w:szCs w:val="20"/>
                <w:lang w:val="fr-BE" w:eastAsia="fr-FR"/>
              </w:rPr>
              <w:t>Activité 2.2.1 : Former 71 députés et le personnel parlementaire sur les principaux engagements internationaux du Burkina Faso</w:t>
            </w:r>
          </w:p>
        </w:tc>
        <w:tc>
          <w:tcPr>
            <w:tcW w:w="687" w:type="pct"/>
            <w:tcBorders>
              <w:top w:val="single" w:sz="4" w:space="0" w:color="auto"/>
              <w:left w:val="single" w:sz="4" w:space="0" w:color="auto"/>
              <w:bottom w:val="single" w:sz="4" w:space="0" w:color="auto"/>
              <w:right w:val="single" w:sz="4" w:space="0" w:color="auto"/>
            </w:tcBorders>
          </w:tcPr>
          <w:p w14:paraId="58DC0DCE" w14:textId="29312797" w:rsidR="00F21B2C"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68977EE6" w14:textId="0BE67C24" w:rsidR="00F21B2C" w:rsidRPr="00B56371" w:rsidRDefault="00F21B2C" w:rsidP="00F21B2C">
            <w:pPr>
              <w:jc w:val="both"/>
              <w:rPr>
                <w:sz w:val="22"/>
                <w:szCs w:val="22"/>
                <w:lang w:val="fr-FR"/>
              </w:rPr>
            </w:pPr>
          </w:p>
        </w:tc>
      </w:tr>
      <w:tr w:rsidR="00F21B2C" w:rsidRPr="00B05ED4" w14:paraId="587FEE11" w14:textId="77777777" w:rsidTr="0004213C">
        <w:trPr>
          <w:trHeight w:val="571"/>
        </w:trPr>
        <w:tc>
          <w:tcPr>
            <w:tcW w:w="3000" w:type="pct"/>
            <w:tcBorders>
              <w:top w:val="single" w:sz="4" w:space="0" w:color="auto"/>
              <w:left w:val="single" w:sz="4" w:space="0" w:color="auto"/>
              <w:bottom w:val="single" w:sz="4" w:space="0" w:color="auto"/>
              <w:right w:val="single" w:sz="4" w:space="0" w:color="auto"/>
            </w:tcBorders>
            <w:vAlign w:val="center"/>
          </w:tcPr>
          <w:p w14:paraId="7F9FB1EE" w14:textId="34A4AF93" w:rsidR="00F21B2C" w:rsidRPr="00B56371" w:rsidRDefault="00F21B2C" w:rsidP="00F21B2C">
            <w:pPr>
              <w:jc w:val="both"/>
              <w:rPr>
                <w:rFonts w:eastAsia="Arial"/>
                <w:sz w:val="22"/>
                <w:szCs w:val="22"/>
                <w:lang w:val="fr-FR"/>
              </w:rPr>
            </w:pPr>
            <w:r w:rsidRPr="00B56371">
              <w:rPr>
                <w:rFonts w:cs="Arial"/>
                <w:sz w:val="20"/>
                <w:szCs w:val="20"/>
                <w:lang w:val="fr-BE" w:eastAsia="fr-FR"/>
              </w:rPr>
              <w:t>Activité 2.2.2 : Former 71 députés et le personnel parlementaire sur les ODD16 et 5</w:t>
            </w:r>
          </w:p>
        </w:tc>
        <w:tc>
          <w:tcPr>
            <w:tcW w:w="687" w:type="pct"/>
            <w:tcBorders>
              <w:top w:val="single" w:sz="4" w:space="0" w:color="auto"/>
              <w:left w:val="single" w:sz="4" w:space="0" w:color="auto"/>
              <w:bottom w:val="single" w:sz="4" w:space="0" w:color="auto"/>
              <w:right w:val="single" w:sz="4" w:space="0" w:color="auto"/>
            </w:tcBorders>
          </w:tcPr>
          <w:p w14:paraId="2C79F63E" w14:textId="5DC89236" w:rsidR="00F21B2C"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380CA76E" w14:textId="5940797B" w:rsidR="00F21B2C" w:rsidRPr="00B56371" w:rsidRDefault="00F21B2C" w:rsidP="00F21B2C">
            <w:pPr>
              <w:jc w:val="both"/>
              <w:rPr>
                <w:rFonts w:eastAsia="Arial"/>
                <w:sz w:val="22"/>
                <w:szCs w:val="22"/>
                <w:lang w:val="fr-FR"/>
              </w:rPr>
            </w:pPr>
          </w:p>
        </w:tc>
      </w:tr>
      <w:tr w:rsidR="00F21B2C" w:rsidRPr="00B05ED4" w14:paraId="20351ED0" w14:textId="77777777" w:rsidTr="0004213C">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3EDCEA7A" w14:textId="2CF063C2" w:rsidR="00F21B2C" w:rsidRPr="00B56371" w:rsidRDefault="00F21B2C" w:rsidP="00F21B2C">
            <w:pPr>
              <w:jc w:val="both"/>
              <w:rPr>
                <w:rFonts w:eastAsia="Arial"/>
                <w:sz w:val="22"/>
                <w:szCs w:val="22"/>
                <w:lang w:val="fr-FR"/>
              </w:rPr>
            </w:pPr>
            <w:r w:rsidRPr="00B56371">
              <w:rPr>
                <w:rFonts w:cs="Arial"/>
                <w:sz w:val="20"/>
                <w:szCs w:val="20"/>
                <w:lang w:val="fr-BE" w:eastAsia="fr-FR"/>
              </w:rPr>
              <w:t>Activité 2.2.3 : Former les membres de la Commission des Affaires Générales Institutionnelles et des droits humains (CAGIDH) de l’ALT sur le module bridge du cadre légal</w:t>
            </w:r>
          </w:p>
        </w:tc>
        <w:tc>
          <w:tcPr>
            <w:tcW w:w="687" w:type="pct"/>
            <w:tcBorders>
              <w:top w:val="single" w:sz="4" w:space="0" w:color="auto"/>
              <w:left w:val="single" w:sz="4" w:space="0" w:color="auto"/>
              <w:bottom w:val="single" w:sz="4" w:space="0" w:color="auto"/>
              <w:right w:val="single" w:sz="4" w:space="0" w:color="auto"/>
            </w:tcBorders>
          </w:tcPr>
          <w:p w14:paraId="3C1C1E2A" w14:textId="729E10F5" w:rsidR="00F21B2C"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1DBE14EA" w14:textId="470C3535" w:rsidR="00F21B2C" w:rsidRPr="00B56371" w:rsidRDefault="00F21B2C" w:rsidP="00F21B2C">
            <w:pPr>
              <w:jc w:val="both"/>
              <w:rPr>
                <w:rFonts w:eastAsia="Arial"/>
                <w:sz w:val="22"/>
                <w:szCs w:val="22"/>
                <w:lang w:val="fr-FR"/>
              </w:rPr>
            </w:pPr>
          </w:p>
        </w:tc>
      </w:tr>
      <w:tr w:rsidR="00F21B2C" w:rsidRPr="00B05ED4" w14:paraId="66C4D3E4" w14:textId="77777777" w:rsidTr="0004213C">
        <w:trPr>
          <w:trHeight w:val="483"/>
        </w:trPr>
        <w:tc>
          <w:tcPr>
            <w:tcW w:w="3000" w:type="pct"/>
            <w:tcBorders>
              <w:top w:val="single" w:sz="4" w:space="0" w:color="auto"/>
              <w:left w:val="single" w:sz="4" w:space="0" w:color="auto"/>
              <w:bottom w:val="single" w:sz="4" w:space="0" w:color="auto"/>
              <w:right w:val="single" w:sz="4" w:space="0" w:color="auto"/>
            </w:tcBorders>
            <w:vAlign w:val="center"/>
          </w:tcPr>
          <w:p w14:paraId="30EBE82E" w14:textId="1D2FDCA6" w:rsidR="00F21B2C" w:rsidRPr="00B56371" w:rsidRDefault="00F21B2C" w:rsidP="00F21B2C">
            <w:pPr>
              <w:jc w:val="both"/>
              <w:rPr>
                <w:rFonts w:eastAsia="Arial"/>
                <w:sz w:val="22"/>
                <w:szCs w:val="22"/>
                <w:lang w:val="fr-FR"/>
              </w:rPr>
            </w:pPr>
            <w:r w:rsidRPr="00B56371">
              <w:rPr>
                <w:rFonts w:cs="Arial"/>
                <w:sz w:val="20"/>
                <w:szCs w:val="20"/>
                <w:lang w:val="fr-BE" w:eastAsia="fr-FR"/>
              </w:rPr>
              <w:t>Activité 2.2.4 : Production et diffusion d'un annuaire législatif (répertoires annuels des lois votées par le Parlement)</w:t>
            </w:r>
          </w:p>
        </w:tc>
        <w:tc>
          <w:tcPr>
            <w:tcW w:w="687" w:type="pct"/>
            <w:tcBorders>
              <w:top w:val="single" w:sz="4" w:space="0" w:color="auto"/>
              <w:left w:val="single" w:sz="4" w:space="0" w:color="auto"/>
              <w:bottom w:val="single" w:sz="4" w:space="0" w:color="auto"/>
              <w:right w:val="single" w:sz="4" w:space="0" w:color="auto"/>
            </w:tcBorders>
          </w:tcPr>
          <w:p w14:paraId="653705A6" w14:textId="34FD840F" w:rsidR="00F21B2C" w:rsidRPr="00B56371" w:rsidRDefault="00F21B2C" w:rsidP="00F21B2C">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0AE0A273" w14:textId="0B426B3B" w:rsidR="00F21B2C" w:rsidRPr="00B56371" w:rsidRDefault="00F21B2C" w:rsidP="00F21B2C">
            <w:pPr>
              <w:jc w:val="both"/>
              <w:rPr>
                <w:rFonts w:eastAsia="Arial"/>
                <w:sz w:val="22"/>
                <w:szCs w:val="22"/>
                <w:lang w:val="fr-FR"/>
              </w:rPr>
            </w:pPr>
          </w:p>
        </w:tc>
      </w:tr>
      <w:tr w:rsidR="00AD786E" w:rsidRPr="00B05ED4" w14:paraId="793D1EE4" w14:textId="77777777" w:rsidTr="00CB6095">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2801C1EC" w14:textId="4E398BA2" w:rsidR="00AD786E" w:rsidRPr="00B56371" w:rsidRDefault="00AD786E" w:rsidP="00AD786E">
            <w:pPr>
              <w:jc w:val="both"/>
              <w:rPr>
                <w:rFonts w:eastAsia="Arial"/>
                <w:sz w:val="22"/>
                <w:szCs w:val="22"/>
                <w:lang w:val="fr-FR"/>
              </w:rPr>
            </w:pPr>
            <w:r w:rsidRPr="00B56371">
              <w:rPr>
                <w:rFonts w:cs="Arial"/>
                <w:sz w:val="20"/>
                <w:szCs w:val="20"/>
                <w:lang w:val="fr-BE" w:eastAsia="fr-FR"/>
              </w:rPr>
              <w:t>Activité :3.1.1 : Produire un documentaire sur la problématique de la participation politique des jeunes et des femmes : enjeux, défis et leçons apprises : Etude</w:t>
            </w:r>
          </w:p>
        </w:tc>
        <w:tc>
          <w:tcPr>
            <w:tcW w:w="687" w:type="pct"/>
            <w:tcBorders>
              <w:top w:val="single" w:sz="4" w:space="0" w:color="auto"/>
              <w:left w:val="single" w:sz="4" w:space="0" w:color="auto"/>
              <w:bottom w:val="single" w:sz="4" w:space="0" w:color="auto"/>
              <w:right w:val="single" w:sz="4" w:space="0" w:color="auto"/>
            </w:tcBorders>
            <w:vAlign w:val="center"/>
          </w:tcPr>
          <w:p w14:paraId="66794A62" w14:textId="20E741F8" w:rsidR="00AD786E" w:rsidRPr="00B56371" w:rsidRDefault="00F21B2C" w:rsidP="00265629">
            <w:pPr>
              <w:jc w:val="center"/>
              <w:rPr>
                <w:rFonts w:eastAsia="Arial"/>
                <w:sz w:val="22"/>
                <w:szCs w:val="22"/>
                <w:lang w:val="fr-FR"/>
              </w:rPr>
            </w:pPr>
            <w:r w:rsidRPr="00B56371">
              <w:rPr>
                <w:rFonts w:eastAsia="Arial"/>
                <w:sz w:val="22"/>
                <w:szCs w:val="22"/>
                <w:lang w:val="fr-FR"/>
              </w:rPr>
              <w:t>100</w:t>
            </w:r>
          </w:p>
        </w:tc>
        <w:tc>
          <w:tcPr>
            <w:tcW w:w="1313" w:type="pct"/>
            <w:tcBorders>
              <w:top w:val="single" w:sz="4" w:space="0" w:color="auto"/>
              <w:left w:val="single" w:sz="4" w:space="0" w:color="auto"/>
              <w:bottom w:val="single" w:sz="4" w:space="0" w:color="auto"/>
              <w:right w:val="single" w:sz="4" w:space="0" w:color="auto"/>
            </w:tcBorders>
          </w:tcPr>
          <w:p w14:paraId="41CD3A29" w14:textId="77777777" w:rsidR="00AD786E" w:rsidRPr="00B56371" w:rsidRDefault="00AD786E" w:rsidP="00AD786E">
            <w:pPr>
              <w:jc w:val="both"/>
              <w:rPr>
                <w:rFonts w:eastAsia="Arial"/>
                <w:sz w:val="22"/>
                <w:szCs w:val="22"/>
              </w:rPr>
            </w:pPr>
          </w:p>
        </w:tc>
      </w:tr>
      <w:tr w:rsidR="00AD786E" w:rsidRPr="000D21C6" w14:paraId="157006D1" w14:textId="77777777" w:rsidTr="00107D57">
        <w:trPr>
          <w:trHeight w:val="536"/>
        </w:trPr>
        <w:tc>
          <w:tcPr>
            <w:tcW w:w="3000" w:type="pct"/>
            <w:tcBorders>
              <w:top w:val="single" w:sz="4" w:space="0" w:color="auto"/>
              <w:left w:val="single" w:sz="4" w:space="0" w:color="auto"/>
              <w:bottom w:val="single" w:sz="4" w:space="0" w:color="auto"/>
              <w:right w:val="single" w:sz="4" w:space="0" w:color="auto"/>
            </w:tcBorders>
            <w:vAlign w:val="center"/>
          </w:tcPr>
          <w:p w14:paraId="38D71587" w14:textId="10AEB1FA" w:rsidR="00AD786E" w:rsidRPr="00B56371" w:rsidRDefault="00AD786E" w:rsidP="00AD786E">
            <w:pPr>
              <w:jc w:val="both"/>
              <w:rPr>
                <w:rFonts w:eastAsia="Arial"/>
                <w:sz w:val="22"/>
                <w:szCs w:val="22"/>
                <w:lang w:val="fr-FR"/>
              </w:rPr>
            </w:pPr>
            <w:r w:rsidRPr="00B56371">
              <w:rPr>
                <w:rFonts w:cs="Arial"/>
                <w:sz w:val="20"/>
                <w:szCs w:val="20"/>
                <w:lang w:val="fr-BE" w:eastAsia="fr-FR"/>
              </w:rPr>
              <w:t>Activité 3.1.2 : Organiser un plaidoyer auprès des institutions, des leaders politiques, religieux et coutumiers pour la prise en compte des propositions de solutions formulées à la suite du documentaire</w:t>
            </w:r>
          </w:p>
        </w:tc>
        <w:tc>
          <w:tcPr>
            <w:tcW w:w="687" w:type="pct"/>
            <w:tcBorders>
              <w:top w:val="single" w:sz="4" w:space="0" w:color="auto"/>
              <w:left w:val="single" w:sz="4" w:space="0" w:color="auto"/>
              <w:bottom w:val="single" w:sz="4" w:space="0" w:color="auto"/>
              <w:right w:val="single" w:sz="4" w:space="0" w:color="auto"/>
            </w:tcBorders>
            <w:vAlign w:val="center"/>
          </w:tcPr>
          <w:p w14:paraId="2E61A9E5" w14:textId="2567BE69" w:rsidR="00AD786E" w:rsidRPr="00B56371" w:rsidRDefault="00265629" w:rsidP="00265629">
            <w:pPr>
              <w:jc w:val="center"/>
              <w:rPr>
                <w:sz w:val="22"/>
                <w:szCs w:val="22"/>
                <w:lang w:val="fr-FR"/>
              </w:rPr>
            </w:pPr>
            <w:r w:rsidRPr="00B56371">
              <w:rPr>
                <w:rFonts w:eastAsia="Arial"/>
                <w:sz w:val="22"/>
                <w:szCs w:val="22"/>
                <w:lang w:val="fr-FR"/>
              </w:rPr>
              <w:t>100</w:t>
            </w:r>
          </w:p>
        </w:tc>
        <w:tc>
          <w:tcPr>
            <w:tcW w:w="1313" w:type="pct"/>
            <w:tcBorders>
              <w:top w:val="single" w:sz="4" w:space="0" w:color="auto"/>
              <w:left w:val="single" w:sz="4" w:space="0" w:color="auto"/>
              <w:bottom w:val="single" w:sz="4" w:space="0" w:color="auto"/>
              <w:right w:val="single" w:sz="4" w:space="0" w:color="auto"/>
            </w:tcBorders>
            <w:vAlign w:val="center"/>
          </w:tcPr>
          <w:p w14:paraId="73BF8576" w14:textId="368766F6" w:rsidR="00AD786E" w:rsidRPr="00B56371" w:rsidRDefault="00AD786E" w:rsidP="00AD786E">
            <w:pPr>
              <w:jc w:val="both"/>
              <w:rPr>
                <w:sz w:val="22"/>
                <w:szCs w:val="22"/>
              </w:rPr>
            </w:pPr>
          </w:p>
        </w:tc>
      </w:tr>
      <w:tr w:rsidR="00AD786E" w:rsidRPr="00B05ED4" w14:paraId="43E3A2CE" w14:textId="77777777" w:rsidTr="00CB6095">
        <w:trPr>
          <w:trHeight w:val="410"/>
        </w:trPr>
        <w:tc>
          <w:tcPr>
            <w:tcW w:w="3000" w:type="pct"/>
            <w:tcBorders>
              <w:top w:val="single" w:sz="4" w:space="0" w:color="auto"/>
              <w:left w:val="single" w:sz="4" w:space="0" w:color="auto"/>
              <w:bottom w:val="single" w:sz="4" w:space="0" w:color="auto"/>
              <w:right w:val="single" w:sz="4" w:space="0" w:color="auto"/>
            </w:tcBorders>
            <w:vAlign w:val="center"/>
          </w:tcPr>
          <w:p w14:paraId="05C238A6" w14:textId="18EE7B6B" w:rsidR="00AD786E" w:rsidRPr="00B56371" w:rsidRDefault="00AD786E" w:rsidP="00AD786E">
            <w:pPr>
              <w:jc w:val="both"/>
              <w:rPr>
                <w:rFonts w:cs="Arial"/>
                <w:sz w:val="20"/>
                <w:szCs w:val="20"/>
                <w:lang w:val="fr-BE" w:eastAsia="fr-FR"/>
              </w:rPr>
            </w:pPr>
            <w:r w:rsidRPr="00B56371">
              <w:rPr>
                <w:rFonts w:cs="Arial"/>
                <w:sz w:val="20"/>
                <w:szCs w:val="20"/>
                <w:lang w:val="fr-BE" w:eastAsia="fr-FR"/>
              </w:rPr>
              <w:t xml:space="preserve">Activité 3.1.3 : Produire le documentaire sur de supports numériques </w:t>
            </w:r>
          </w:p>
        </w:tc>
        <w:tc>
          <w:tcPr>
            <w:tcW w:w="687" w:type="pct"/>
            <w:tcBorders>
              <w:top w:val="single" w:sz="4" w:space="0" w:color="auto"/>
              <w:left w:val="single" w:sz="4" w:space="0" w:color="auto"/>
              <w:bottom w:val="single" w:sz="4" w:space="0" w:color="auto"/>
              <w:right w:val="single" w:sz="4" w:space="0" w:color="auto"/>
            </w:tcBorders>
            <w:vAlign w:val="center"/>
          </w:tcPr>
          <w:p w14:paraId="0703FF0A" w14:textId="16ED312D" w:rsidR="00AD786E" w:rsidRPr="00B56371" w:rsidRDefault="00A64760" w:rsidP="00265629">
            <w:pPr>
              <w:jc w:val="center"/>
              <w:rPr>
                <w:rFonts w:eastAsia="Arial"/>
                <w:sz w:val="22"/>
                <w:szCs w:val="22"/>
                <w:lang w:val="fr-FR"/>
              </w:rPr>
            </w:pPr>
            <w:r w:rsidRPr="00B56371">
              <w:rPr>
                <w:rFonts w:eastAsia="Arial"/>
                <w:sz w:val="22"/>
                <w:szCs w:val="22"/>
                <w:lang w:val="fr-FR"/>
              </w:rPr>
              <w:t>10</w:t>
            </w:r>
            <w:r w:rsidR="00265629"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3F5BE817" w14:textId="3EA06BC7" w:rsidR="00AD786E" w:rsidRPr="00B56371" w:rsidRDefault="00AD786E" w:rsidP="00AD786E">
            <w:pPr>
              <w:jc w:val="both"/>
              <w:rPr>
                <w:rFonts w:eastAsia="Arial"/>
                <w:sz w:val="22"/>
                <w:szCs w:val="22"/>
                <w:lang w:val="fr-FR"/>
              </w:rPr>
            </w:pPr>
          </w:p>
        </w:tc>
      </w:tr>
      <w:tr w:rsidR="00AD786E" w:rsidRPr="00B05ED4" w14:paraId="69C1D633" w14:textId="77777777" w:rsidTr="00EA1FF0">
        <w:trPr>
          <w:trHeight w:val="436"/>
        </w:trPr>
        <w:tc>
          <w:tcPr>
            <w:tcW w:w="3000" w:type="pct"/>
            <w:tcBorders>
              <w:top w:val="single" w:sz="4" w:space="0" w:color="auto"/>
              <w:left w:val="single" w:sz="4" w:space="0" w:color="auto"/>
              <w:bottom w:val="single" w:sz="4" w:space="0" w:color="auto"/>
              <w:right w:val="single" w:sz="4" w:space="0" w:color="auto"/>
            </w:tcBorders>
            <w:vAlign w:val="center"/>
          </w:tcPr>
          <w:p w14:paraId="1001892C" w14:textId="77777777" w:rsidR="00AD786E" w:rsidRPr="00B56371" w:rsidRDefault="00AD786E" w:rsidP="00AD786E">
            <w:pPr>
              <w:rPr>
                <w:rFonts w:cs="Arial"/>
                <w:sz w:val="20"/>
                <w:szCs w:val="20"/>
                <w:lang w:val="fr-BE" w:eastAsia="fr-FR"/>
              </w:rPr>
            </w:pPr>
            <w:r w:rsidRPr="00B56371">
              <w:rPr>
                <w:rFonts w:cs="Arial"/>
                <w:sz w:val="20"/>
                <w:szCs w:val="20"/>
                <w:lang w:val="fr-BE" w:eastAsia="fr-FR"/>
              </w:rPr>
              <w:t>Activité 3.1.4 : Assurer une large diffusion du documentaire</w:t>
            </w:r>
          </w:p>
          <w:p w14:paraId="0EE99A9F" w14:textId="7C2043E8" w:rsidR="00AD786E" w:rsidRPr="00B56371" w:rsidRDefault="00AD786E" w:rsidP="00AD786E">
            <w:pPr>
              <w:jc w:val="both"/>
              <w:rPr>
                <w:sz w:val="22"/>
                <w:szCs w:val="22"/>
              </w:rPr>
            </w:pPr>
          </w:p>
        </w:tc>
        <w:tc>
          <w:tcPr>
            <w:tcW w:w="687" w:type="pct"/>
            <w:tcBorders>
              <w:top w:val="single" w:sz="4" w:space="0" w:color="auto"/>
              <w:left w:val="single" w:sz="4" w:space="0" w:color="auto"/>
              <w:bottom w:val="single" w:sz="4" w:space="0" w:color="auto"/>
              <w:right w:val="single" w:sz="4" w:space="0" w:color="auto"/>
            </w:tcBorders>
            <w:vAlign w:val="center"/>
          </w:tcPr>
          <w:p w14:paraId="32DD7AD0" w14:textId="69059462" w:rsidR="00AD786E" w:rsidRPr="00B56371" w:rsidRDefault="00265629" w:rsidP="00265629">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79847678" w14:textId="77777777" w:rsidR="00AD786E" w:rsidRPr="00B56371" w:rsidRDefault="00AD786E" w:rsidP="00AD786E">
            <w:pPr>
              <w:jc w:val="both"/>
              <w:rPr>
                <w:rFonts w:eastAsia="Arial"/>
                <w:sz w:val="22"/>
                <w:szCs w:val="22"/>
              </w:rPr>
            </w:pPr>
          </w:p>
        </w:tc>
      </w:tr>
      <w:tr w:rsidR="00265629" w:rsidRPr="00B05ED4" w14:paraId="7ADC20BB" w14:textId="77777777" w:rsidTr="00D806C4">
        <w:trPr>
          <w:trHeight w:val="696"/>
        </w:trPr>
        <w:tc>
          <w:tcPr>
            <w:tcW w:w="3000" w:type="pct"/>
            <w:tcBorders>
              <w:top w:val="single" w:sz="4" w:space="0" w:color="auto"/>
              <w:left w:val="single" w:sz="4" w:space="0" w:color="auto"/>
              <w:bottom w:val="single" w:sz="4" w:space="0" w:color="auto"/>
              <w:right w:val="single" w:sz="4" w:space="0" w:color="auto"/>
            </w:tcBorders>
            <w:vAlign w:val="center"/>
          </w:tcPr>
          <w:p w14:paraId="4C433F10" w14:textId="77131CAC" w:rsidR="00265629" w:rsidRPr="00B56371" w:rsidRDefault="00265629" w:rsidP="00265629">
            <w:pPr>
              <w:jc w:val="both"/>
              <w:rPr>
                <w:sz w:val="22"/>
                <w:szCs w:val="22"/>
              </w:rPr>
            </w:pPr>
            <w:r w:rsidRPr="00B56371">
              <w:rPr>
                <w:rFonts w:cs="Arial"/>
                <w:sz w:val="20"/>
                <w:szCs w:val="20"/>
                <w:lang w:val="fr-BE" w:eastAsia="fr-FR"/>
              </w:rPr>
              <w:t>Activité 3.2.1 : Concevoir un programme de formation sur la participation politique des femmes et des jeunes dans une démocratie et produire des modules de formation sur la base du module Bridge approprié</w:t>
            </w:r>
          </w:p>
        </w:tc>
        <w:tc>
          <w:tcPr>
            <w:tcW w:w="687" w:type="pct"/>
            <w:tcBorders>
              <w:top w:val="single" w:sz="4" w:space="0" w:color="auto"/>
              <w:left w:val="single" w:sz="4" w:space="0" w:color="auto"/>
              <w:bottom w:val="single" w:sz="4" w:space="0" w:color="auto"/>
              <w:right w:val="single" w:sz="4" w:space="0" w:color="auto"/>
            </w:tcBorders>
          </w:tcPr>
          <w:p w14:paraId="4AD72F2A" w14:textId="43F50C97" w:rsidR="00265629" w:rsidRPr="00B56371" w:rsidRDefault="00265629" w:rsidP="00265629">
            <w:pPr>
              <w:jc w:val="center"/>
              <w:rPr>
                <w:rFonts w:eastAsia="Arial"/>
                <w:sz w:val="22"/>
                <w:szCs w:val="22"/>
                <w:lang w:val="fr-FR"/>
              </w:rPr>
            </w:pPr>
            <w:r w:rsidRPr="00B56371">
              <w:rPr>
                <w:rFonts w:eastAsia="Arial"/>
                <w:sz w:val="22"/>
                <w:szCs w:val="22"/>
                <w:lang w:val="fr-FR"/>
              </w:rPr>
              <w:t>100</w:t>
            </w:r>
          </w:p>
        </w:tc>
        <w:tc>
          <w:tcPr>
            <w:tcW w:w="1313" w:type="pct"/>
            <w:tcBorders>
              <w:top w:val="single" w:sz="4" w:space="0" w:color="auto"/>
              <w:left w:val="single" w:sz="4" w:space="0" w:color="auto"/>
              <w:bottom w:val="single" w:sz="4" w:space="0" w:color="auto"/>
              <w:right w:val="single" w:sz="4" w:space="0" w:color="auto"/>
            </w:tcBorders>
          </w:tcPr>
          <w:p w14:paraId="3C393CBE" w14:textId="7CDA1004" w:rsidR="00265629" w:rsidRPr="00B56371" w:rsidRDefault="00265629" w:rsidP="00265629">
            <w:pPr>
              <w:jc w:val="both"/>
              <w:rPr>
                <w:rFonts w:eastAsia="Arial"/>
                <w:sz w:val="22"/>
                <w:szCs w:val="22"/>
                <w:lang w:val="fr-FR"/>
              </w:rPr>
            </w:pPr>
          </w:p>
        </w:tc>
      </w:tr>
      <w:tr w:rsidR="00265629" w:rsidRPr="00B05ED4" w14:paraId="148FDE64" w14:textId="77777777" w:rsidTr="00D806C4">
        <w:trPr>
          <w:trHeight w:val="564"/>
        </w:trPr>
        <w:tc>
          <w:tcPr>
            <w:tcW w:w="3000" w:type="pct"/>
            <w:tcBorders>
              <w:top w:val="single" w:sz="4" w:space="0" w:color="auto"/>
              <w:left w:val="single" w:sz="4" w:space="0" w:color="auto"/>
              <w:bottom w:val="single" w:sz="4" w:space="0" w:color="auto"/>
              <w:right w:val="single" w:sz="4" w:space="0" w:color="auto"/>
            </w:tcBorders>
            <w:vAlign w:val="center"/>
          </w:tcPr>
          <w:p w14:paraId="69E0B2B9" w14:textId="62F99924" w:rsidR="00265629" w:rsidRPr="00B56371" w:rsidRDefault="00265629" w:rsidP="00265629">
            <w:pPr>
              <w:jc w:val="both"/>
              <w:rPr>
                <w:sz w:val="22"/>
                <w:szCs w:val="22"/>
                <w:lang w:val="fr-FR"/>
              </w:rPr>
            </w:pPr>
            <w:r w:rsidRPr="00B56371">
              <w:rPr>
                <w:rFonts w:cs="Arial"/>
                <w:sz w:val="20"/>
                <w:szCs w:val="20"/>
                <w:lang w:val="fr-BE" w:eastAsia="fr-FR"/>
              </w:rPr>
              <w:t>Activité 3.2.2 : Organiser des sessions de formation sur la promotion de la participation politique des femmes et des jeunes dans une démocratie</w:t>
            </w:r>
          </w:p>
        </w:tc>
        <w:tc>
          <w:tcPr>
            <w:tcW w:w="687" w:type="pct"/>
            <w:tcBorders>
              <w:top w:val="single" w:sz="4" w:space="0" w:color="auto"/>
              <w:left w:val="single" w:sz="4" w:space="0" w:color="auto"/>
              <w:bottom w:val="single" w:sz="4" w:space="0" w:color="auto"/>
              <w:right w:val="single" w:sz="4" w:space="0" w:color="auto"/>
            </w:tcBorders>
          </w:tcPr>
          <w:p w14:paraId="6C3548BC" w14:textId="2AF0E4EF" w:rsidR="00265629" w:rsidRPr="00B56371" w:rsidRDefault="00265629" w:rsidP="00265629">
            <w:pPr>
              <w:jc w:val="center"/>
              <w:rPr>
                <w:rFonts w:eastAsia="Arial"/>
                <w:sz w:val="22"/>
                <w:szCs w:val="22"/>
                <w:lang w:val="fr-FR"/>
              </w:rPr>
            </w:pPr>
            <w:r w:rsidRPr="00B56371">
              <w:rPr>
                <w:rFonts w:eastAsia="Arial"/>
                <w:sz w:val="22"/>
                <w:szCs w:val="22"/>
                <w:lang w:val="fr-FR"/>
              </w:rPr>
              <w:t>100</w:t>
            </w:r>
          </w:p>
        </w:tc>
        <w:tc>
          <w:tcPr>
            <w:tcW w:w="1313" w:type="pct"/>
            <w:tcBorders>
              <w:top w:val="single" w:sz="4" w:space="0" w:color="auto"/>
              <w:left w:val="single" w:sz="4" w:space="0" w:color="auto"/>
              <w:bottom w:val="single" w:sz="4" w:space="0" w:color="auto"/>
              <w:right w:val="single" w:sz="4" w:space="0" w:color="auto"/>
            </w:tcBorders>
          </w:tcPr>
          <w:p w14:paraId="533432DB" w14:textId="071069A8" w:rsidR="00265629" w:rsidRPr="00B56371" w:rsidRDefault="00265629" w:rsidP="00265629">
            <w:pPr>
              <w:jc w:val="both"/>
              <w:rPr>
                <w:rFonts w:eastAsia="Arial"/>
                <w:sz w:val="22"/>
                <w:szCs w:val="22"/>
                <w:lang w:val="fr-FR"/>
              </w:rPr>
            </w:pPr>
          </w:p>
        </w:tc>
      </w:tr>
      <w:tr w:rsidR="00B05ED4" w:rsidRPr="00B05ED4" w14:paraId="56C53319" w14:textId="77777777" w:rsidTr="00CB6095">
        <w:trPr>
          <w:trHeight w:val="558"/>
        </w:trPr>
        <w:tc>
          <w:tcPr>
            <w:tcW w:w="3000" w:type="pct"/>
            <w:tcBorders>
              <w:top w:val="single" w:sz="4" w:space="0" w:color="auto"/>
              <w:left w:val="single" w:sz="4" w:space="0" w:color="auto"/>
              <w:bottom w:val="single" w:sz="4" w:space="0" w:color="auto"/>
              <w:right w:val="single" w:sz="4" w:space="0" w:color="auto"/>
            </w:tcBorders>
            <w:vAlign w:val="center"/>
          </w:tcPr>
          <w:p w14:paraId="6E536C34" w14:textId="03E3294E" w:rsidR="003B1E19" w:rsidRPr="00B56371" w:rsidRDefault="00033BDC" w:rsidP="00111D31">
            <w:pPr>
              <w:jc w:val="both"/>
              <w:rPr>
                <w:sz w:val="22"/>
                <w:szCs w:val="22"/>
              </w:rPr>
            </w:pPr>
            <w:r w:rsidRPr="00B56371">
              <w:rPr>
                <w:rFonts w:cs="Arial"/>
                <w:sz w:val="20"/>
                <w:szCs w:val="20"/>
                <w:lang w:val="fr-BE" w:eastAsia="fr-FR"/>
              </w:rPr>
              <w:t>Activité 3.3.1 : Appuyer l'ONI et la CENI pour doter 5 000 PDI d'une Carte nationale d'identité (CNIB), avec un focus sur les femmes et les jeunes</w:t>
            </w:r>
          </w:p>
        </w:tc>
        <w:tc>
          <w:tcPr>
            <w:tcW w:w="687" w:type="pct"/>
            <w:tcBorders>
              <w:top w:val="single" w:sz="4" w:space="0" w:color="auto"/>
              <w:left w:val="single" w:sz="4" w:space="0" w:color="auto"/>
              <w:bottom w:val="single" w:sz="4" w:space="0" w:color="auto"/>
              <w:right w:val="single" w:sz="4" w:space="0" w:color="auto"/>
            </w:tcBorders>
            <w:vAlign w:val="center"/>
          </w:tcPr>
          <w:p w14:paraId="116B0AD8" w14:textId="091D8364" w:rsidR="003B1E19" w:rsidRPr="00B56371" w:rsidRDefault="00265629" w:rsidP="00265629">
            <w:pPr>
              <w:jc w:val="center"/>
              <w:rPr>
                <w:rFonts w:eastAsia="Arial"/>
                <w:sz w:val="22"/>
                <w:szCs w:val="22"/>
                <w:lang w:val="fr-FR"/>
              </w:rPr>
            </w:pPr>
            <w:r w:rsidRPr="00B56371">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53C5651F" w14:textId="77777777" w:rsidR="003B1E19" w:rsidRPr="00B56371" w:rsidRDefault="003B1E19" w:rsidP="00111D31">
            <w:pPr>
              <w:jc w:val="both"/>
              <w:rPr>
                <w:rFonts w:eastAsia="Arial"/>
                <w:sz w:val="22"/>
                <w:szCs w:val="22"/>
              </w:rPr>
            </w:pPr>
          </w:p>
        </w:tc>
      </w:tr>
      <w:tr w:rsidR="00265629" w:rsidRPr="00B05ED4" w14:paraId="570CB0AF" w14:textId="77777777" w:rsidTr="00405C49">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664621F1" w14:textId="69F13625" w:rsidR="00265629" w:rsidRPr="00B05ED4" w:rsidRDefault="00265629" w:rsidP="00265629">
            <w:pPr>
              <w:jc w:val="both"/>
              <w:rPr>
                <w:sz w:val="22"/>
                <w:szCs w:val="22"/>
              </w:rPr>
            </w:pPr>
            <w:r w:rsidRPr="007C1F3E">
              <w:rPr>
                <w:rFonts w:cs="Arial"/>
                <w:sz w:val="20"/>
                <w:szCs w:val="20"/>
                <w:lang w:val="fr-BE" w:eastAsia="fr-FR"/>
              </w:rPr>
              <w:t>Activité 4.1.1 : Evaluer les initiatives existantes, le cadre juridique et le paysage médiatique en général, avec un focus sur la désinformation et les discours de haine</w:t>
            </w:r>
          </w:p>
        </w:tc>
        <w:tc>
          <w:tcPr>
            <w:tcW w:w="687" w:type="pct"/>
            <w:tcBorders>
              <w:top w:val="single" w:sz="4" w:space="0" w:color="auto"/>
              <w:left w:val="single" w:sz="4" w:space="0" w:color="auto"/>
              <w:bottom w:val="single" w:sz="4" w:space="0" w:color="auto"/>
              <w:right w:val="single" w:sz="4" w:space="0" w:color="auto"/>
            </w:tcBorders>
          </w:tcPr>
          <w:p w14:paraId="2B910EEA" w14:textId="23A84926" w:rsidR="00265629" w:rsidRPr="00B05ED4" w:rsidRDefault="00265629" w:rsidP="00265629">
            <w:pPr>
              <w:jc w:val="center"/>
              <w:rPr>
                <w:rFonts w:eastAsia="Arial"/>
                <w:sz w:val="22"/>
                <w:szCs w:val="22"/>
                <w:lang w:val="fr-FR"/>
              </w:rPr>
            </w:pPr>
            <w:r w:rsidRPr="000E2BB4">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tcPr>
          <w:p w14:paraId="76F60437" w14:textId="02339182" w:rsidR="00265629" w:rsidRPr="00B05ED4" w:rsidRDefault="00265629" w:rsidP="00265629">
            <w:pPr>
              <w:jc w:val="both"/>
              <w:rPr>
                <w:rFonts w:eastAsia="Arial"/>
                <w:sz w:val="22"/>
                <w:szCs w:val="22"/>
                <w:lang w:val="fr-FR"/>
              </w:rPr>
            </w:pPr>
          </w:p>
        </w:tc>
      </w:tr>
      <w:tr w:rsidR="00265629" w:rsidRPr="00B05ED4" w14:paraId="117E2CE5" w14:textId="77777777" w:rsidTr="00405C49">
        <w:trPr>
          <w:trHeight w:val="772"/>
        </w:trPr>
        <w:tc>
          <w:tcPr>
            <w:tcW w:w="3000" w:type="pct"/>
            <w:tcBorders>
              <w:top w:val="single" w:sz="4" w:space="0" w:color="auto"/>
              <w:left w:val="single" w:sz="4" w:space="0" w:color="auto"/>
              <w:bottom w:val="single" w:sz="4" w:space="0" w:color="auto"/>
              <w:right w:val="single" w:sz="4" w:space="0" w:color="auto"/>
            </w:tcBorders>
            <w:vAlign w:val="center"/>
          </w:tcPr>
          <w:p w14:paraId="1CE30969" w14:textId="65B716FC" w:rsidR="00265629" w:rsidRPr="00B05ED4" w:rsidRDefault="00265629" w:rsidP="00265629">
            <w:pPr>
              <w:jc w:val="both"/>
              <w:rPr>
                <w:sz w:val="22"/>
                <w:szCs w:val="22"/>
              </w:rPr>
            </w:pPr>
            <w:r w:rsidRPr="007C1F3E">
              <w:rPr>
                <w:rFonts w:cs="Arial"/>
                <w:sz w:val="20"/>
                <w:szCs w:val="20"/>
                <w:lang w:val="fr-BE" w:eastAsia="fr-FR"/>
              </w:rPr>
              <w:t>Activité 4.1.2 : Personnalisation de la solution informatique et préparation de la documentation opérationnelle</w:t>
            </w:r>
          </w:p>
        </w:tc>
        <w:tc>
          <w:tcPr>
            <w:tcW w:w="687" w:type="pct"/>
            <w:tcBorders>
              <w:top w:val="single" w:sz="4" w:space="0" w:color="auto"/>
              <w:left w:val="single" w:sz="4" w:space="0" w:color="auto"/>
              <w:bottom w:val="single" w:sz="4" w:space="0" w:color="auto"/>
              <w:right w:val="single" w:sz="4" w:space="0" w:color="auto"/>
            </w:tcBorders>
          </w:tcPr>
          <w:p w14:paraId="4CECC0D5" w14:textId="0A0AE963" w:rsidR="00265629" w:rsidRPr="00B05ED4" w:rsidRDefault="00265629" w:rsidP="00265629">
            <w:pPr>
              <w:jc w:val="center"/>
              <w:rPr>
                <w:rFonts w:eastAsia="Arial"/>
                <w:sz w:val="22"/>
                <w:szCs w:val="22"/>
                <w:lang w:val="fr-FR"/>
              </w:rPr>
            </w:pPr>
            <w:r w:rsidRPr="000E2BB4">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vAlign w:val="center"/>
          </w:tcPr>
          <w:p w14:paraId="31AE945B" w14:textId="4D189052" w:rsidR="00265629" w:rsidRPr="00B05ED4" w:rsidRDefault="00265629" w:rsidP="00265629">
            <w:pPr>
              <w:jc w:val="both"/>
              <w:rPr>
                <w:rFonts w:eastAsia="Arial"/>
                <w:sz w:val="22"/>
                <w:szCs w:val="22"/>
              </w:rPr>
            </w:pPr>
          </w:p>
        </w:tc>
      </w:tr>
      <w:tr w:rsidR="00265629" w:rsidRPr="00B05ED4" w14:paraId="469329EA" w14:textId="77777777" w:rsidTr="00405C49">
        <w:trPr>
          <w:trHeight w:val="583"/>
        </w:trPr>
        <w:tc>
          <w:tcPr>
            <w:tcW w:w="3000" w:type="pct"/>
            <w:tcBorders>
              <w:top w:val="single" w:sz="4" w:space="0" w:color="auto"/>
              <w:left w:val="single" w:sz="4" w:space="0" w:color="auto"/>
              <w:bottom w:val="single" w:sz="4" w:space="0" w:color="auto"/>
              <w:right w:val="single" w:sz="4" w:space="0" w:color="auto"/>
            </w:tcBorders>
            <w:vAlign w:val="center"/>
          </w:tcPr>
          <w:p w14:paraId="308D0BC2" w14:textId="3BF9B0D1" w:rsidR="00265629" w:rsidRPr="00B05ED4" w:rsidRDefault="00265629" w:rsidP="00265629">
            <w:pPr>
              <w:jc w:val="both"/>
              <w:rPr>
                <w:sz w:val="22"/>
                <w:szCs w:val="22"/>
              </w:rPr>
            </w:pPr>
            <w:r w:rsidRPr="007C1F3E">
              <w:rPr>
                <w:rFonts w:cs="Arial"/>
                <w:sz w:val="20"/>
                <w:szCs w:val="20"/>
                <w:lang w:val="fr-BE" w:eastAsia="fr-FR"/>
              </w:rPr>
              <w:t xml:space="preserve"> Activité 4.1.3 : Formations et lancement du système </w:t>
            </w:r>
            <w:proofErr w:type="spellStart"/>
            <w:r w:rsidRPr="007C1F3E">
              <w:rPr>
                <w:rFonts w:cs="Arial"/>
                <w:sz w:val="20"/>
                <w:szCs w:val="20"/>
                <w:lang w:val="fr-BE" w:eastAsia="fr-FR"/>
              </w:rPr>
              <w:t>iVerify</w:t>
            </w:r>
            <w:proofErr w:type="spellEnd"/>
            <w:r w:rsidRPr="007C1F3E">
              <w:rPr>
                <w:rFonts w:cs="Arial"/>
                <w:sz w:val="20"/>
                <w:szCs w:val="20"/>
                <w:lang w:val="fr-BE" w:eastAsia="fr-FR"/>
              </w:rPr>
              <w:t xml:space="preserve">  </w:t>
            </w:r>
          </w:p>
        </w:tc>
        <w:tc>
          <w:tcPr>
            <w:tcW w:w="687" w:type="pct"/>
            <w:tcBorders>
              <w:top w:val="single" w:sz="4" w:space="0" w:color="auto"/>
              <w:left w:val="single" w:sz="4" w:space="0" w:color="auto"/>
              <w:bottom w:val="single" w:sz="4" w:space="0" w:color="auto"/>
              <w:right w:val="single" w:sz="4" w:space="0" w:color="auto"/>
            </w:tcBorders>
          </w:tcPr>
          <w:p w14:paraId="2E08DEA7" w14:textId="5FA81F61" w:rsidR="00265629" w:rsidRPr="00B05ED4" w:rsidRDefault="00265629" w:rsidP="00265629">
            <w:pPr>
              <w:jc w:val="center"/>
              <w:rPr>
                <w:rFonts w:eastAsia="Arial"/>
                <w:sz w:val="22"/>
                <w:szCs w:val="22"/>
                <w:lang w:val="fr-FR"/>
              </w:rPr>
            </w:pPr>
            <w:r w:rsidRPr="000E2BB4">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vAlign w:val="center"/>
          </w:tcPr>
          <w:p w14:paraId="6A8334F2" w14:textId="0D2CC4B0" w:rsidR="00265629" w:rsidRPr="00B05ED4" w:rsidRDefault="00265629" w:rsidP="00265629">
            <w:pPr>
              <w:jc w:val="both"/>
              <w:rPr>
                <w:rFonts w:eastAsia="Arial"/>
                <w:sz w:val="22"/>
                <w:szCs w:val="22"/>
              </w:rPr>
            </w:pPr>
          </w:p>
        </w:tc>
      </w:tr>
      <w:tr w:rsidR="00265629" w:rsidRPr="00B05ED4" w14:paraId="7108669B" w14:textId="77777777" w:rsidTr="00405C49">
        <w:trPr>
          <w:trHeight w:val="421"/>
        </w:trPr>
        <w:tc>
          <w:tcPr>
            <w:tcW w:w="3000" w:type="pct"/>
            <w:tcBorders>
              <w:top w:val="single" w:sz="4" w:space="0" w:color="auto"/>
              <w:left w:val="single" w:sz="4" w:space="0" w:color="auto"/>
              <w:bottom w:val="single" w:sz="4" w:space="0" w:color="auto"/>
              <w:right w:val="single" w:sz="4" w:space="0" w:color="auto"/>
            </w:tcBorders>
            <w:vAlign w:val="center"/>
          </w:tcPr>
          <w:p w14:paraId="16BBD578" w14:textId="4C6A1053" w:rsidR="00265629" w:rsidRPr="00B05ED4" w:rsidRDefault="00265629" w:rsidP="00265629">
            <w:pPr>
              <w:jc w:val="both"/>
              <w:rPr>
                <w:sz w:val="22"/>
                <w:szCs w:val="22"/>
              </w:rPr>
            </w:pPr>
            <w:proofErr w:type="spellStart"/>
            <w:r w:rsidRPr="007C1F3E">
              <w:rPr>
                <w:rFonts w:cs="Arial"/>
                <w:sz w:val="20"/>
                <w:szCs w:val="20"/>
                <w:lang w:val="fr-BE" w:eastAsia="fr-FR"/>
              </w:rPr>
              <w:t>Activté</w:t>
            </w:r>
            <w:proofErr w:type="spellEnd"/>
            <w:r w:rsidRPr="007C1F3E">
              <w:rPr>
                <w:rFonts w:cs="Arial"/>
                <w:sz w:val="20"/>
                <w:szCs w:val="20"/>
                <w:lang w:val="fr-BE" w:eastAsia="fr-FR"/>
              </w:rPr>
              <w:t xml:space="preserve"> 4.2.1 : Suivi et transfert de la solution informatique</w:t>
            </w:r>
          </w:p>
        </w:tc>
        <w:tc>
          <w:tcPr>
            <w:tcW w:w="687" w:type="pct"/>
            <w:tcBorders>
              <w:top w:val="single" w:sz="4" w:space="0" w:color="auto"/>
              <w:left w:val="single" w:sz="4" w:space="0" w:color="auto"/>
              <w:bottom w:val="single" w:sz="4" w:space="0" w:color="auto"/>
              <w:right w:val="single" w:sz="4" w:space="0" w:color="auto"/>
            </w:tcBorders>
          </w:tcPr>
          <w:p w14:paraId="3EF91FCE" w14:textId="4FC8B0B7" w:rsidR="00265629" w:rsidRPr="00B05ED4" w:rsidRDefault="00265629" w:rsidP="00265629">
            <w:pPr>
              <w:jc w:val="center"/>
              <w:rPr>
                <w:rFonts w:eastAsia="Arial"/>
                <w:sz w:val="22"/>
                <w:szCs w:val="22"/>
                <w:lang w:val="fr-FR"/>
              </w:rPr>
            </w:pPr>
            <w:r w:rsidRPr="000E2BB4">
              <w:rPr>
                <w:rFonts w:eastAsia="Arial"/>
                <w:sz w:val="22"/>
                <w:szCs w:val="22"/>
                <w:lang w:val="fr-FR"/>
              </w:rPr>
              <w:t>0</w:t>
            </w:r>
          </w:p>
        </w:tc>
        <w:tc>
          <w:tcPr>
            <w:tcW w:w="1313" w:type="pct"/>
            <w:tcBorders>
              <w:top w:val="single" w:sz="4" w:space="0" w:color="auto"/>
              <w:left w:val="single" w:sz="4" w:space="0" w:color="auto"/>
              <w:bottom w:val="single" w:sz="4" w:space="0" w:color="auto"/>
              <w:right w:val="single" w:sz="4" w:space="0" w:color="auto"/>
            </w:tcBorders>
            <w:vAlign w:val="center"/>
          </w:tcPr>
          <w:p w14:paraId="7570520B" w14:textId="719D2D8C" w:rsidR="00265629" w:rsidRPr="00B05ED4" w:rsidRDefault="00265629" w:rsidP="00265629">
            <w:pPr>
              <w:jc w:val="both"/>
              <w:rPr>
                <w:rFonts w:eastAsia="Arial"/>
                <w:sz w:val="22"/>
                <w:szCs w:val="22"/>
              </w:rPr>
            </w:pPr>
          </w:p>
        </w:tc>
      </w:tr>
      <w:tr w:rsidR="00B05ED4" w:rsidRPr="00B05ED4" w14:paraId="56637832" w14:textId="77777777" w:rsidTr="00CB6095">
        <w:trPr>
          <w:trHeight w:val="444"/>
        </w:trPr>
        <w:tc>
          <w:tcPr>
            <w:tcW w:w="3000" w:type="pct"/>
            <w:tcBorders>
              <w:top w:val="single" w:sz="4" w:space="0" w:color="auto"/>
              <w:left w:val="single" w:sz="4" w:space="0" w:color="auto"/>
              <w:bottom w:val="single" w:sz="4" w:space="0" w:color="auto"/>
              <w:right w:val="single" w:sz="4" w:space="0" w:color="auto"/>
            </w:tcBorders>
            <w:vAlign w:val="center"/>
          </w:tcPr>
          <w:p w14:paraId="6A5536D3" w14:textId="692F052A" w:rsidR="000D5CA9" w:rsidRPr="00661DDB" w:rsidRDefault="00265629" w:rsidP="00111D31">
            <w:pPr>
              <w:jc w:val="both"/>
              <w:rPr>
                <w:b/>
                <w:bCs/>
                <w:sz w:val="22"/>
                <w:szCs w:val="22"/>
              </w:rPr>
            </w:pPr>
            <w:r w:rsidRPr="00661DDB">
              <w:rPr>
                <w:b/>
                <w:bCs/>
                <w:sz w:val="22"/>
                <w:szCs w:val="22"/>
              </w:rPr>
              <w:t>Taux d’exécu</w:t>
            </w:r>
            <w:r w:rsidR="00661DDB" w:rsidRPr="00661DDB">
              <w:rPr>
                <w:b/>
                <w:bCs/>
                <w:sz w:val="22"/>
                <w:szCs w:val="22"/>
              </w:rPr>
              <w:t>tion physique</w:t>
            </w:r>
          </w:p>
        </w:tc>
        <w:tc>
          <w:tcPr>
            <w:tcW w:w="687" w:type="pct"/>
            <w:tcBorders>
              <w:top w:val="single" w:sz="4" w:space="0" w:color="auto"/>
              <w:left w:val="single" w:sz="4" w:space="0" w:color="auto"/>
              <w:bottom w:val="single" w:sz="4" w:space="0" w:color="auto"/>
              <w:right w:val="single" w:sz="4" w:space="0" w:color="auto"/>
            </w:tcBorders>
            <w:vAlign w:val="center"/>
          </w:tcPr>
          <w:p w14:paraId="622539DB" w14:textId="0B4DEE84" w:rsidR="000D5CA9" w:rsidRPr="00F478A8" w:rsidRDefault="00F478A8" w:rsidP="00F478A8">
            <w:pPr>
              <w:jc w:val="center"/>
              <w:rPr>
                <w:rFonts w:eastAsia="Arial"/>
                <w:b/>
                <w:bCs/>
                <w:sz w:val="22"/>
                <w:szCs w:val="22"/>
                <w:lang w:val="fr-FR"/>
              </w:rPr>
            </w:pPr>
            <w:r w:rsidRPr="00F478A8">
              <w:rPr>
                <w:rFonts w:eastAsia="Arial"/>
                <w:b/>
                <w:bCs/>
                <w:sz w:val="22"/>
                <w:szCs w:val="22"/>
                <w:lang w:val="fr-FR"/>
              </w:rPr>
              <w:t>28%</w:t>
            </w:r>
          </w:p>
        </w:tc>
        <w:tc>
          <w:tcPr>
            <w:tcW w:w="1313" w:type="pct"/>
            <w:tcBorders>
              <w:top w:val="single" w:sz="4" w:space="0" w:color="auto"/>
              <w:left w:val="single" w:sz="4" w:space="0" w:color="auto"/>
              <w:bottom w:val="single" w:sz="4" w:space="0" w:color="auto"/>
              <w:right w:val="single" w:sz="4" w:space="0" w:color="auto"/>
            </w:tcBorders>
            <w:vAlign w:val="center"/>
          </w:tcPr>
          <w:p w14:paraId="49297467" w14:textId="63318A17" w:rsidR="000D5CA9" w:rsidRPr="00B05ED4" w:rsidRDefault="000D5CA9" w:rsidP="00111D31">
            <w:pPr>
              <w:jc w:val="both"/>
              <w:rPr>
                <w:rFonts w:eastAsia="Arial"/>
                <w:sz w:val="22"/>
                <w:szCs w:val="22"/>
              </w:rPr>
            </w:pPr>
          </w:p>
        </w:tc>
      </w:tr>
    </w:tbl>
    <w:p w14:paraId="66FAE49D" w14:textId="77777777" w:rsidR="002A109E" w:rsidRPr="00B05ED4" w:rsidRDefault="002A109E" w:rsidP="00111D31">
      <w:pPr>
        <w:jc w:val="both"/>
        <w:rPr>
          <w:lang w:val="fr-FR"/>
        </w:rPr>
      </w:pPr>
    </w:p>
    <w:p w14:paraId="13A21140" w14:textId="77777777" w:rsidR="00F52BB2" w:rsidRPr="00996BE2" w:rsidRDefault="00876F0C" w:rsidP="00111D31">
      <w:pPr>
        <w:pStyle w:val="Titre3"/>
        <w:jc w:val="both"/>
        <w:rPr>
          <w:rFonts w:ascii="Times New Roman" w:hAnsi="Times New Roman" w:cs="Times New Roman"/>
          <w:b/>
          <w:bCs/>
          <w:color w:val="auto"/>
          <w:u w:val="single"/>
          <w:lang w:val="fr-FR"/>
        </w:rPr>
      </w:pPr>
      <w:bookmarkStart w:id="21" w:name="_Toc219537385"/>
      <w:proofErr w:type="gramStart"/>
      <w:r w:rsidRPr="00996BE2">
        <w:rPr>
          <w:rFonts w:ascii="Times New Roman" w:hAnsi="Times New Roman" w:cs="Times New Roman"/>
          <w:b/>
          <w:bCs/>
          <w:color w:val="auto"/>
          <w:u w:val="single"/>
          <w:lang w:val="fr-FR"/>
        </w:rPr>
        <w:t>2 .</w:t>
      </w:r>
      <w:proofErr w:type="gramEnd"/>
      <w:r w:rsidRPr="00996BE2">
        <w:rPr>
          <w:rFonts w:ascii="Times New Roman" w:hAnsi="Times New Roman" w:cs="Times New Roman"/>
          <w:b/>
          <w:bCs/>
          <w:color w:val="auto"/>
          <w:u w:val="single"/>
          <w:lang w:val="fr-FR"/>
        </w:rPr>
        <w:t xml:space="preserve"> Situation des indicateurs de performance</w:t>
      </w:r>
      <w:bookmarkEnd w:id="21"/>
    </w:p>
    <w:p w14:paraId="4B7C8344" w14:textId="77777777" w:rsidR="00E54F2E" w:rsidRPr="00B05ED4" w:rsidRDefault="00E54F2E" w:rsidP="00111D31">
      <w:pPr>
        <w:jc w:val="both"/>
        <w:rPr>
          <w:b/>
          <w:bCs/>
          <w:lang w:val="fr-FR"/>
        </w:rPr>
      </w:pPr>
    </w:p>
    <w:tbl>
      <w:tblPr>
        <w:tblW w:w="6101"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9"/>
        <w:gridCol w:w="1495"/>
        <w:gridCol w:w="935"/>
        <w:gridCol w:w="535"/>
        <w:gridCol w:w="761"/>
        <w:gridCol w:w="535"/>
        <w:gridCol w:w="761"/>
        <w:gridCol w:w="535"/>
        <w:gridCol w:w="761"/>
        <w:gridCol w:w="876"/>
        <w:gridCol w:w="761"/>
        <w:gridCol w:w="1433"/>
      </w:tblGrid>
      <w:tr w:rsidR="00B05ED4" w:rsidRPr="00B05ED4" w14:paraId="305477FD" w14:textId="77777777" w:rsidTr="4A1D1289">
        <w:trPr>
          <w:trHeight w:val="708"/>
          <w:tblHeader/>
        </w:trPr>
        <w:tc>
          <w:tcPr>
            <w:tcW w:w="755" w:type="pct"/>
            <w:vMerge w:val="restart"/>
            <w:shd w:val="clear" w:color="auto" w:fill="B4C6E7" w:themeFill="accent1" w:themeFillTint="66"/>
            <w:vAlign w:val="center"/>
          </w:tcPr>
          <w:p w14:paraId="02C49854" w14:textId="77777777" w:rsidR="00AB3B07" w:rsidRPr="00B05ED4" w:rsidRDefault="00AB3B07" w:rsidP="00111D31">
            <w:pPr>
              <w:tabs>
                <w:tab w:val="left" w:pos="8340"/>
              </w:tabs>
              <w:jc w:val="both"/>
              <w:rPr>
                <w:b/>
                <w:bCs/>
                <w:sz w:val="18"/>
                <w:szCs w:val="18"/>
              </w:rPr>
            </w:pPr>
            <w:r w:rsidRPr="00B05ED4">
              <w:rPr>
                <w:b/>
                <w:bCs/>
                <w:sz w:val="18"/>
                <w:szCs w:val="18"/>
              </w:rPr>
              <w:t>Produit</w:t>
            </w:r>
          </w:p>
        </w:tc>
        <w:tc>
          <w:tcPr>
            <w:tcW w:w="676" w:type="pct"/>
            <w:vMerge w:val="restart"/>
            <w:shd w:val="clear" w:color="auto" w:fill="B4C6E7" w:themeFill="accent1" w:themeFillTint="66"/>
            <w:vAlign w:val="center"/>
          </w:tcPr>
          <w:p w14:paraId="4B149313" w14:textId="77777777" w:rsidR="00AB3B07" w:rsidRPr="00B05ED4" w:rsidRDefault="00AB3B07" w:rsidP="00111D31">
            <w:pPr>
              <w:tabs>
                <w:tab w:val="left" w:pos="8340"/>
              </w:tabs>
              <w:jc w:val="both"/>
              <w:rPr>
                <w:b/>
                <w:bCs/>
                <w:sz w:val="18"/>
                <w:szCs w:val="18"/>
              </w:rPr>
            </w:pPr>
            <w:r w:rsidRPr="00B05ED4">
              <w:rPr>
                <w:b/>
                <w:bCs/>
                <w:sz w:val="18"/>
                <w:szCs w:val="18"/>
              </w:rPr>
              <w:t>Indicateur</w:t>
            </w:r>
          </w:p>
        </w:tc>
        <w:tc>
          <w:tcPr>
            <w:tcW w:w="423" w:type="pct"/>
            <w:vMerge w:val="restart"/>
            <w:shd w:val="clear" w:color="auto" w:fill="B4C6E7" w:themeFill="accent1" w:themeFillTint="66"/>
            <w:vAlign w:val="center"/>
          </w:tcPr>
          <w:p w14:paraId="6F5B2175" w14:textId="5BDC518B" w:rsidR="00AB3B07" w:rsidRPr="00B05ED4" w:rsidRDefault="00AB3B07" w:rsidP="00111D31">
            <w:pPr>
              <w:tabs>
                <w:tab w:val="left" w:pos="8340"/>
              </w:tabs>
              <w:jc w:val="both"/>
              <w:rPr>
                <w:b/>
                <w:bCs/>
                <w:sz w:val="18"/>
                <w:szCs w:val="18"/>
                <w:lang w:val="fr-FR"/>
              </w:rPr>
            </w:pPr>
            <w:r w:rsidRPr="00B05ED4">
              <w:rPr>
                <w:b/>
                <w:bCs/>
                <w:sz w:val="18"/>
                <w:szCs w:val="18"/>
              </w:rPr>
              <w:t>Valeur de référence</w:t>
            </w:r>
            <w:r w:rsidRPr="00B05ED4">
              <w:rPr>
                <w:b/>
                <w:bCs/>
                <w:sz w:val="18"/>
                <w:szCs w:val="18"/>
                <w:lang w:val="fr-FR"/>
              </w:rPr>
              <w:t xml:space="preserve"> (20</w:t>
            </w:r>
            <w:r w:rsidR="00A5148B" w:rsidRPr="00B05ED4">
              <w:rPr>
                <w:b/>
                <w:bCs/>
                <w:sz w:val="18"/>
                <w:szCs w:val="18"/>
                <w:lang w:val="fr-FR"/>
              </w:rPr>
              <w:t>2</w:t>
            </w:r>
            <w:r w:rsidR="0037180E">
              <w:rPr>
                <w:b/>
                <w:bCs/>
                <w:sz w:val="18"/>
                <w:szCs w:val="18"/>
                <w:lang w:val="fr-FR"/>
              </w:rPr>
              <w:t>4</w:t>
            </w:r>
            <w:r w:rsidRPr="00B05ED4">
              <w:rPr>
                <w:b/>
                <w:bCs/>
                <w:sz w:val="18"/>
                <w:szCs w:val="18"/>
                <w:lang w:val="fr-FR"/>
              </w:rPr>
              <w:t>)</w:t>
            </w:r>
          </w:p>
        </w:tc>
        <w:tc>
          <w:tcPr>
            <w:tcW w:w="586" w:type="pct"/>
            <w:gridSpan w:val="2"/>
            <w:shd w:val="clear" w:color="auto" w:fill="B4C6E7" w:themeFill="accent1" w:themeFillTint="66"/>
            <w:vAlign w:val="center"/>
          </w:tcPr>
          <w:p w14:paraId="161F8961" w14:textId="77777777" w:rsidR="00AB3B07" w:rsidRPr="00B05ED4" w:rsidRDefault="00AB3B07" w:rsidP="00111D31">
            <w:pPr>
              <w:tabs>
                <w:tab w:val="left" w:pos="8340"/>
              </w:tabs>
              <w:jc w:val="both"/>
              <w:rPr>
                <w:b/>
                <w:bCs/>
                <w:sz w:val="18"/>
                <w:szCs w:val="18"/>
              </w:rPr>
            </w:pPr>
            <w:r w:rsidRPr="00B05ED4">
              <w:rPr>
                <w:b/>
                <w:bCs/>
                <w:sz w:val="18"/>
                <w:szCs w:val="18"/>
              </w:rPr>
              <w:t>Année 1</w:t>
            </w:r>
          </w:p>
        </w:tc>
        <w:tc>
          <w:tcPr>
            <w:tcW w:w="586" w:type="pct"/>
            <w:gridSpan w:val="2"/>
            <w:shd w:val="clear" w:color="auto" w:fill="B4C6E7" w:themeFill="accent1" w:themeFillTint="66"/>
            <w:vAlign w:val="center"/>
          </w:tcPr>
          <w:p w14:paraId="52E61C17" w14:textId="77777777" w:rsidR="00AB3B07" w:rsidRPr="00B05ED4" w:rsidRDefault="00AB3B07" w:rsidP="00111D31">
            <w:pPr>
              <w:tabs>
                <w:tab w:val="left" w:pos="8340"/>
              </w:tabs>
              <w:jc w:val="both"/>
              <w:rPr>
                <w:b/>
                <w:bCs/>
                <w:sz w:val="18"/>
                <w:szCs w:val="18"/>
              </w:rPr>
            </w:pPr>
            <w:r w:rsidRPr="00B05ED4">
              <w:rPr>
                <w:b/>
                <w:bCs/>
                <w:sz w:val="18"/>
                <w:szCs w:val="18"/>
              </w:rPr>
              <w:t>Année 2</w:t>
            </w:r>
          </w:p>
        </w:tc>
        <w:tc>
          <w:tcPr>
            <w:tcW w:w="586" w:type="pct"/>
            <w:gridSpan w:val="2"/>
            <w:shd w:val="clear" w:color="auto" w:fill="B4C6E7" w:themeFill="accent1" w:themeFillTint="66"/>
            <w:vAlign w:val="center"/>
          </w:tcPr>
          <w:p w14:paraId="60D06DA1" w14:textId="5CF07500" w:rsidR="00AB3B07" w:rsidRPr="00B05ED4" w:rsidRDefault="00AB3B07" w:rsidP="00111D31">
            <w:pPr>
              <w:tabs>
                <w:tab w:val="left" w:pos="8340"/>
              </w:tabs>
              <w:jc w:val="both"/>
              <w:rPr>
                <w:b/>
                <w:bCs/>
                <w:sz w:val="18"/>
                <w:szCs w:val="18"/>
              </w:rPr>
            </w:pPr>
            <w:r w:rsidRPr="00B05ED4">
              <w:rPr>
                <w:b/>
                <w:bCs/>
                <w:sz w:val="18"/>
                <w:szCs w:val="18"/>
              </w:rPr>
              <w:t xml:space="preserve">Année </w:t>
            </w:r>
            <w:r w:rsidR="00BB0BB8">
              <w:rPr>
                <w:b/>
                <w:bCs/>
                <w:sz w:val="18"/>
                <w:szCs w:val="18"/>
              </w:rPr>
              <w:t>202</w:t>
            </w:r>
            <w:r w:rsidR="00656747">
              <w:rPr>
                <w:b/>
                <w:bCs/>
                <w:sz w:val="18"/>
                <w:szCs w:val="18"/>
              </w:rPr>
              <w:t>4</w:t>
            </w:r>
          </w:p>
        </w:tc>
        <w:tc>
          <w:tcPr>
            <w:tcW w:w="740" w:type="pct"/>
            <w:gridSpan w:val="2"/>
            <w:shd w:val="clear" w:color="auto" w:fill="B4C6E7" w:themeFill="accent1" w:themeFillTint="66"/>
            <w:vAlign w:val="center"/>
          </w:tcPr>
          <w:p w14:paraId="370A9A12" w14:textId="30F1D5E0" w:rsidR="00AB3B07" w:rsidRPr="00B05ED4" w:rsidRDefault="00AB3B07" w:rsidP="00111D31">
            <w:pPr>
              <w:tabs>
                <w:tab w:val="left" w:pos="8340"/>
              </w:tabs>
              <w:jc w:val="both"/>
              <w:rPr>
                <w:b/>
                <w:bCs/>
                <w:sz w:val="18"/>
                <w:szCs w:val="18"/>
              </w:rPr>
            </w:pPr>
            <w:r w:rsidRPr="00B05ED4">
              <w:rPr>
                <w:b/>
                <w:bCs/>
                <w:sz w:val="18"/>
                <w:szCs w:val="18"/>
              </w:rPr>
              <w:t>202</w:t>
            </w:r>
            <w:r w:rsidR="0037180E">
              <w:rPr>
                <w:b/>
                <w:bCs/>
                <w:sz w:val="18"/>
                <w:szCs w:val="18"/>
              </w:rPr>
              <w:t>5</w:t>
            </w:r>
          </w:p>
        </w:tc>
        <w:tc>
          <w:tcPr>
            <w:tcW w:w="648" w:type="pct"/>
            <w:vMerge w:val="restart"/>
            <w:shd w:val="clear" w:color="auto" w:fill="B4C6E7" w:themeFill="accent1" w:themeFillTint="66"/>
            <w:vAlign w:val="center"/>
          </w:tcPr>
          <w:p w14:paraId="2CC5838D" w14:textId="77777777" w:rsidR="00AB3B07" w:rsidRPr="00B05ED4" w:rsidRDefault="00AB3B07" w:rsidP="00111D31">
            <w:pPr>
              <w:tabs>
                <w:tab w:val="left" w:pos="8340"/>
              </w:tabs>
              <w:jc w:val="both"/>
              <w:rPr>
                <w:b/>
                <w:bCs/>
                <w:sz w:val="18"/>
                <w:szCs w:val="18"/>
                <w:lang w:val="fr-FR"/>
              </w:rPr>
            </w:pPr>
            <w:r w:rsidRPr="00B05ED4">
              <w:rPr>
                <w:b/>
                <w:bCs/>
                <w:sz w:val="18"/>
                <w:szCs w:val="18"/>
              </w:rPr>
              <w:t>Explication des écarts</w:t>
            </w:r>
            <w:r w:rsidRPr="00B05ED4">
              <w:rPr>
                <w:b/>
                <w:bCs/>
                <w:sz w:val="18"/>
                <w:szCs w:val="18"/>
                <w:lang w:val="fr-FR"/>
              </w:rPr>
              <w:t xml:space="preserve"> ou bonnes pratiques </w:t>
            </w:r>
          </w:p>
        </w:tc>
      </w:tr>
      <w:tr w:rsidR="00B05ED4" w:rsidRPr="00B05ED4" w14:paraId="11828165" w14:textId="77777777" w:rsidTr="4A1D1289">
        <w:trPr>
          <w:trHeight w:val="170"/>
          <w:tblHeader/>
        </w:trPr>
        <w:tc>
          <w:tcPr>
            <w:tcW w:w="755" w:type="pct"/>
            <w:vMerge/>
            <w:vAlign w:val="center"/>
          </w:tcPr>
          <w:p w14:paraId="338BEE7E" w14:textId="77777777" w:rsidR="00AB3B07" w:rsidRPr="00B05ED4" w:rsidRDefault="00AB3B07" w:rsidP="00111D31">
            <w:pPr>
              <w:tabs>
                <w:tab w:val="left" w:pos="8340"/>
              </w:tabs>
              <w:jc w:val="both"/>
              <w:rPr>
                <w:b/>
                <w:bCs/>
              </w:rPr>
            </w:pPr>
          </w:p>
        </w:tc>
        <w:tc>
          <w:tcPr>
            <w:tcW w:w="676" w:type="pct"/>
            <w:vMerge/>
            <w:vAlign w:val="center"/>
          </w:tcPr>
          <w:p w14:paraId="1A49197D" w14:textId="77777777" w:rsidR="00AB3B07" w:rsidRPr="00B05ED4" w:rsidRDefault="00AB3B07" w:rsidP="00111D31">
            <w:pPr>
              <w:tabs>
                <w:tab w:val="left" w:pos="8340"/>
              </w:tabs>
              <w:jc w:val="both"/>
              <w:rPr>
                <w:b/>
                <w:bCs/>
              </w:rPr>
            </w:pPr>
          </w:p>
        </w:tc>
        <w:tc>
          <w:tcPr>
            <w:tcW w:w="423" w:type="pct"/>
            <w:vMerge/>
            <w:vAlign w:val="center"/>
          </w:tcPr>
          <w:p w14:paraId="01638F5B" w14:textId="77777777" w:rsidR="00AB3B07" w:rsidRPr="00B05ED4" w:rsidRDefault="00AB3B07" w:rsidP="00111D31">
            <w:pPr>
              <w:tabs>
                <w:tab w:val="left" w:pos="8340"/>
              </w:tabs>
              <w:jc w:val="both"/>
              <w:rPr>
                <w:b/>
                <w:bCs/>
              </w:rPr>
            </w:pPr>
          </w:p>
        </w:tc>
        <w:tc>
          <w:tcPr>
            <w:tcW w:w="242" w:type="pct"/>
            <w:shd w:val="clear" w:color="auto" w:fill="B4C6E7" w:themeFill="accent1" w:themeFillTint="66"/>
          </w:tcPr>
          <w:p w14:paraId="637F3959" w14:textId="77777777" w:rsidR="00AB3B07" w:rsidRPr="00B05ED4" w:rsidRDefault="00AB3B07" w:rsidP="00111D31">
            <w:pPr>
              <w:tabs>
                <w:tab w:val="left" w:pos="8340"/>
              </w:tabs>
              <w:jc w:val="both"/>
              <w:rPr>
                <w:b/>
                <w:bCs/>
                <w:sz w:val="14"/>
                <w:szCs w:val="14"/>
              </w:rPr>
            </w:pPr>
            <w:r w:rsidRPr="00B05ED4">
              <w:rPr>
                <w:b/>
                <w:bCs/>
                <w:sz w:val="14"/>
                <w:szCs w:val="14"/>
              </w:rPr>
              <w:t xml:space="preserve">Cible </w:t>
            </w:r>
          </w:p>
        </w:tc>
        <w:tc>
          <w:tcPr>
            <w:tcW w:w="344" w:type="pct"/>
            <w:shd w:val="clear" w:color="auto" w:fill="B4C6E7" w:themeFill="accent1" w:themeFillTint="66"/>
          </w:tcPr>
          <w:p w14:paraId="22C7FA61" w14:textId="77777777" w:rsidR="00AB3B07" w:rsidRPr="00B05ED4" w:rsidRDefault="00AB3B07" w:rsidP="00111D31">
            <w:pPr>
              <w:tabs>
                <w:tab w:val="left" w:pos="8340"/>
              </w:tabs>
              <w:jc w:val="both"/>
              <w:rPr>
                <w:b/>
                <w:bCs/>
                <w:sz w:val="14"/>
                <w:szCs w:val="14"/>
              </w:rPr>
            </w:pPr>
            <w:r w:rsidRPr="00B05ED4">
              <w:rPr>
                <w:b/>
                <w:bCs/>
                <w:sz w:val="14"/>
                <w:szCs w:val="14"/>
              </w:rPr>
              <w:t xml:space="preserve">Situation </w:t>
            </w:r>
          </w:p>
        </w:tc>
        <w:tc>
          <w:tcPr>
            <w:tcW w:w="242" w:type="pct"/>
            <w:shd w:val="clear" w:color="auto" w:fill="B4C6E7" w:themeFill="accent1" w:themeFillTint="66"/>
          </w:tcPr>
          <w:p w14:paraId="6CDD2185" w14:textId="77777777" w:rsidR="00AB3B07" w:rsidRPr="00B05ED4" w:rsidRDefault="00AB3B07" w:rsidP="00111D31">
            <w:pPr>
              <w:tabs>
                <w:tab w:val="left" w:pos="8340"/>
              </w:tabs>
              <w:jc w:val="both"/>
              <w:rPr>
                <w:b/>
                <w:bCs/>
                <w:sz w:val="14"/>
                <w:szCs w:val="14"/>
              </w:rPr>
            </w:pPr>
            <w:r w:rsidRPr="00B05ED4">
              <w:rPr>
                <w:b/>
                <w:bCs/>
                <w:sz w:val="14"/>
                <w:szCs w:val="14"/>
              </w:rPr>
              <w:t xml:space="preserve">Cible </w:t>
            </w:r>
          </w:p>
        </w:tc>
        <w:tc>
          <w:tcPr>
            <w:tcW w:w="344" w:type="pct"/>
            <w:shd w:val="clear" w:color="auto" w:fill="B4C6E7" w:themeFill="accent1" w:themeFillTint="66"/>
          </w:tcPr>
          <w:p w14:paraId="7A5BD3B0" w14:textId="77777777" w:rsidR="00AB3B07" w:rsidRPr="00B05ED4" w:rsidRDefault="00AB3B07" w:rsidP="00111D31">
            <w:pPr>
              <w:tabs>
                <w:tab w:val="left" w:pos="8340"/>
              </w:tabs>
              <w:jc w:val="both"/>
              <w:rPr>
                <w:b/>
                <w:bCs/>
                <w:sz w:val="14"/>
                <w:szCs w:val="14"/>
              </w:rPr>
            </w:pPr>
            <w:r w:rsidRPr="00B05ED4">
              <w:rPr>
                <w:b/>
                <w:bCs/>
                <w:sz w:val="14"/>
                <w:szCs w:val="14"/>
              </w:rPr>
              <w:t xml:space="preserve">Situation </w:t>
            </w:r>
          </w:p>
        </w:tc>
        <w:tc>
          <w:tcPr>
            <w:tcW w:w="242" w:type="pct"/>
            <w:shd w:val="clear" w:color="auto" w:fill="B4C6E7" w:themeFill="accent1" w:themeFillTint="66"/>
          </w:tcPr>
          <w:p w14:paraId="2FD50831" w14:textId="77777777" w:rsidR="00AB3B07" w:rsidRPr="00B05ED4" w:rsidRDefault="00AB3B07" w:rsidP="00111D31">
            <w:pPr>
              <w:tabs>
                <w:tab w:val="left" w:pos="8340"/>
              </w:tabs>
              <w:jc w:val="both"/>
              <w:rPr>
                <w:b/>
                <w:bCs/>
                <w:sz w:val="14"/>
                <w:szCs w:val="14"/>
              </w:rPr>
            </w:pPr>
            <w:r w:rsidRPr="00B05ED4">
              <w:rPr>
                <w:b/>
                <w:bCs/>
                <w:sz w:val="14"/>
                <w:szCs w:val="14"/>
              </w:rPr>
              <w:t xml:space="preserve">Cible </w:t>
            </w:r>
          </w:p>
        </w:tc>
        <w:tc>
          <w:tcPr>
            <w:tcW w:w="344" w:type="pct"/>
            <w:shd w:val="clear" w:color="auto" w:fill="B4C6E7" w:themeFill="accent1" w:themeFillTint="66"/>
          </w:tcPr>
          <w:p w14:paraId="1AA80004" w14:textId="77777777" w:rsidR="00AB3B07" w:rsidRPr="00B05ED4" w:rsidRDefault="00AB3B07" w:rsidP="00111D31">
            <w:pPr>
              <w:tabs>
                <w:tab w:val="left" w:pos="8340"/>
              </w:tabs>
              <w:jc w:val="both"/>
              <w:rPr>
                <w:b/>
                <w:bCs/>
                <w:sz w:val="14"/>
                <w:szCs w:val="14"/>
              </w:rPr>
            </w:pPr>
            <w:r w:rsidRPr="00B05ED4">
              <w:rPr>
                <w:b/>
                <w:bCs/>
                <w:sz w:val="14"/>
                <w:szCs w:val="14"/>
              </w:rPr>
              <w:t xml:space="preserve">Situation </w:t>
            </w:r>
          </w:p>
        </w:tc>
        <w:tc>
          <w:tcPr>
            <w:tcW w:w="396" w:type="pct"/>
            <w:shd w:val="clear" w:color="auto" w:fill="B4C6E7" w:themeFill="accent1" w:themeFillTint="66"/>
          </w:tcPr>
          <w:p w14:paraId="3A15667B" w14:textId="77777777" w:rsidR="00AB3B07" w:rsidRPr="00B05ED4" w:rsidRDefault="00AB3B07" w:rsidP="00111D31">
            <w:pPr>
              <w:tabs>
                <w:tab w:val="left" w:pos="8340"/>
              </w:tabs>
              <w:jc w:val="both"/>
              <w:rPr>
                <w:b/>
                <w:bCs/>
                <w:sz w:val="14"/>
                <w:szCs w:val="14"/>
              </w:rPr>
            </w:pPr>
            <w:r w:rsidRPr="00B05ED4">
              <w:rPr>
                <w:b/>
                <w:bCs/>
                <w:sz w:val="14"/>
                <w:szCs w:val="14"/>
              </w:rPr>
              <w:t xml:space="preserve">Cible </w:t>
            </w:r>
          </w:p>
        </w:tc>
        <w:tc>
          <w:tcPr>
            <w:tcW w:w="344" w:type="pct"/>
            <w:shd w:val="clear" w:color="auto" w:fill="B4C6E7" w:themeFill="accent1" w:themeFillTint="66"/>
          </w:tcPr>
          <w:p w14:paraId="62094C08" w14:textId="77777777" w:rsidR="00AB3B07" w:rsidRPr="00B05ED4" w:rsidRDefault="00AB3B07" w:rsidP="00111D31">
            <w:pPr>
              <w:tabs>
                <w:tab w:val="left" w:pos="8340"/>
              </w:tabs>
              <w:jc w:val="both"/>
              <w:rPr>
                <w:b/>
                <w:bCs/>
                <w:sz w:val="14"/>
                <w:szCs w:val="14"/>
              </w:rPr>
            </w:pPr>
            <w:r w:rsidRPr="00B05ED4">
              <w:rPr>
                <w:b/>
                <w:bCs/>
                <w:sz w:val="14"/>
                <w:szCs w:val="14"/>
              </w:rPr>
              <w:t xml:space="preserve">Situation </w:t>
            </w:r>
          </w:p>
        </w:tc>
        <w:tc>
          <w:tcPr>
            <w:tcW w:w="648" w:type="pct"/>
            <w:vMerge/>
            <w:vAlign w:val="center"/>
          </w:tcPr>
          <w:p w14:paraId="19B6B676" w14:textId="77777777" w:rsidR="00AB3B07" w:rsidRPr="00B05ED4" w:rsidRDefault="00AB3B07" w:rsidP="00111D31">
            <w:pPr>
              <w:tabs>
                <w:tab w:val="left" w:pos="8340"/>
              </w:tabs>
              <w:jc w:val="both"/>
              <w:rPr>
                <w:b/>
                <w:bCs/>
              </w:rPr>
            </w:pPr>
          </w:p>
        </w:tc>
      </w:tr>
      <w:tr w:rsidR="00B05ED4" w:rsidRPr="00B05ED4" w14:paraId="38B2E029" w14:textId="77777777" w:rsidTr="4A1D1289">
        <w:trPr>
          <w:trHeight w:val="578"/>
        </w:trPr>
        <w:tc>
          <w:tcPr>
            <w:tcW w:w="5000" w:type="pct"/>
            <w:gridSpan w:val="12"/>
            <w:shd w:val="clear" w:color="auto" w:fill="F7CAAC" w:themeFill="accent2" w:themeFillTint="66"/>
          </w:tcPr>
          <w:p w14:paraId="56AABFD4" w14:textId="3F1D0632" w:rsidR="00AB3B07" w:rsidRPr="00B05ED4" w:rsidRDefault="00AB3B07" w:rsidP="00DD03E0">
            <w:pPr>
              <w:jc w:val="both"/>
              <w:rPr>
                <w:b/>
                <w:bCs/>
                <w:sz w:val="22"/>
                <w:szCs w:val="22"/>
              </w:rPr>
            </w:pPr>
            <w:r w:rsidRPr="00B05ED4">
              <w:rPr>
                <w:b/>
                <w:lang w:bidi="fr-FR"/>
              </w:rPr>
              <w:t>Résultat 1 </w:t>
            </w:r>
            <w:r w:rsidRPr="00B05ED4">
              <w:rPr>
                <w:b/>
                <w:sz w:val="22"/>
                <w:szCs w:val="22"/>
                <w:lang w:bidi="fr-FR"/>
              </w:rPr>
              <w:t xml:space="preserve">: </w:t>
            </w:r>
            <w:r w:rsidR="007C2142" w:rsidRPr="007C1F3E">
              <w:rPr>
                <w:rFonts w:cs="Arial"/>
                <w:b/>
                <w:bCs/>
                <w:sz w:val="20"/>
                <w:szCs w:val="20"/>
                <w:lang w:val="fr-BE" w:eastAsia="fr-FR"/>
              </w:rPr>
              <w:t>Résultat 1 : Les Institutions de la transition sont accompagnées dans le processus de réformes pour le renforcement de la gouvernance démocratique</w:t>
            </w:r>
          </w:p>
          <w:p w14:paraId="6F8E146F" w14:textId="77777777" w:rsidR="00AB3B07" w:rsidRPr="00B05ED4" w:rsidRDefault="00AB3B07" w:rsidP="00DD03E0">
            <w:pPr>
              <w:jc w:val="both"/>
              <w:rPr>
                <w:b/>
                <w:bCs/>
              </w:rPr>
            </w:pPr>
          </w:p>
        </w:tc>
      </w:tr>
      <w:tr w:rsidR="00B876BC" w:rsidRPr="00B05ED4" w14:paraId="1FBC907A" w14:textId="77777777" w:rsidTr="4A1D1289">
        <w:trPr>
          <w:trHeight w:val="976"/>
        </w:trPr>
        <w:tc>
          <w:tcPr>
            <w:tcW w:w="755" w:type="pct"/>
            <w:vMerge w:val="restart"/>
            <w:vAlign w:val="center"/>
          </w:tcPr>
          <w:p w14:paraId="72DACEE7" w14:textId="6C16F601" w:rsidR="00B876BC" w:rsidRPr="00B05ED4" w:rsidRDefault="00B876BC" w:rsidP="00B876BC">
            <w:pPr>
              <w:jc w:val="both"/>
              <w:rPr>
                <w:sz w:val="18"/>
                <w:szCs w:val="18"/>
              </w:rPr>
            </w:pPr>
            <w:r w:rsidRPr="007C1F3E">
              <w:rPr>
                <w:rFonts w:cs="Arial"/>
                <w:b/>
                <w:bCs/>
                <w:sz w:val="20"/>
                <w:szCs w:val="20"/>
                <w:lang w:val="fr-BE" w:eastAsia="fr-FR"/>
              </w:rPr>
              <w:t xml:space="preserve"> Produit 1.1: Les institutions étatiques disposent d’un cadre juridico-institutionnel qui renforce la gouvernance démocratique</w:t>
            </w:r>
            <w:r w:rsidRPr="00B05ED4">
              <w:rPr>
                <w:sz w:val="18"/>
                <w:szCs w:val="18"/>
              </w:rPr>
              <w:t> </w:t>
            </w:r>
          </w:p>
        </w:tc>
        <w:tc>
          <w:tcPr>
            <w:tcW w:w="676" w:type="pct"/>
          </w:tcPr>
          <w:p w14:paraId="46D117A0" w14:textId="77777777" w:rsidR="00B876BC" w:rsidRDefault="00B876BC" w:rsidP="00B876BC">
            <w:pPr>
              <w:rPr>
                <w:rFonts w:cs="Arial"/>
                <w:i/>
                <w:iCs/>
                <w:sz w:val="20"/>
                <w:szCs w:val="20"/>
                <w:lang w:val="fr-BE" w:eastAsia="fr-FR"/>
              </w:rPr>
            </w:pPr>
            <w:r w:rsidRPr="007C1F3E">
              <w:rPr>
                <w:rFonts w:cs="Arial"/>
                <w:i/>
                <w:iCs/>
                <w:sz w:val="20"/>
                <w:szCs w:val="20"/>
                <w:lang w:val="fr-BE" w:eastAsia="fr-FR"/>
              </w:rPr>
              <w:t>Indicateur 1 : Traduire dans le droit positif burkinabè les recommandations du document stratégique de prévention et de lutte contre la corruption électorale</w:t>
            </w:r>
            <w:r>
              <w:rPr>
                <w:rFonts w:cs="Arial"/>
                <w:i/>
                <w:iCs/>
                <w:sz w:val="20"/>
                <w:szCs w:val="20"/>
                <w:lang w:val="fr-BE" w:eastAsia="fr-FR"/>
              </w:rPr>
              <w:t xml:space="preserve"> </w:t>
            </w:r>
          </w:p>
          <w:p w14:paraId="4F4066C8" w14:textId="5E8436C1" w:rsidR="00B876BC" w:rsidRPr="00FB744D" w:rsidRDefault="00B876BC" w:rsidP="00B876BC">
            <w:pPr>
              <w:tabs>
                <w:tab w:val="left" w:pos="8340"/>
              </w:tabs>
              <w:jc w:val="both"/>
              <w:rPr>
                <w:sz w:val="18"/>
                <w:szCs w:val="18"/>
              </w:rPr>
            </w:pPr>
            <w:r w:rsidRPr="007C1F3E">
              <w:rPr>
                <w:rFonts w:cs="Arial"/>
                <w:i/>
                <w:iCs/>
                <w:sz w:val="20"/>
                <w:szCs w:val="20"/>
                <w:lang w:val="fr-BE" w:eastAsia="fr-FR"/>
              </w:rPr>
              <w:br/>
              <w:t>Baseline : NON</w:t>
            </w:r>
            <w:r w:rsidRPr="007C1F3E">
              <w:rPr>
                <w:rFonts w:cs="Arial"/>
                <w:i/>
                <w:iCs/>
                <w:sz w:val="20"/>
                <w:szCs w:val="20"/>
                <w:lang w:val="fr-BE" w:eastAsia="fr-FR"/>
              </w:rPr>
              <w:br/>
              <w:t>Cible : OUI</w:t>
            </w:r>
          </w:p>
        </w:tc>
        <w:tc>
          <w:tcPr>
            <w:tcW w:w="423" w:type="pct"/>
            <w:vAlign w:val="center"/>
          </w:tcPr>
          <w:p w14:paraId="09EB5E02" w14:textId="3B9A2C28" w:rsidR="00B876BC" w:rsidRPr="00B05ED4" w:rsidRDefault="00CC18F3" w:rsidP="00B876BC">
            <w:pPr>
              <w:jc w:val="both"/>
            </w:pPr>
            <w:r>
              <w:t>Non</w:t>
            </w:r>
          </w:p>
        </w:tc>
        <w:tc>
          <w:tcPr>
            <w:tcW w:w="242" w:type="pct"/>
          </w:tcPr>
          <w:p w14:paraId="25822588" w14:textId="17225C9F" w:rsidR="00B876BC" w:rsidRPr="00B05ED4" w:rsidRDefault="00B876BC" w:rsidP="00B876BC">
            <w:pPr>
              <w:tabs>
                <w:tab w:val="left" w:pos="8340"/>
              </w:tabs>
              <w:jc w:val="both"/>
            </w:pPr>
          </w:p>
        </w:tc>
        <w:tc>
          <w:tcPr>
            <w:tcW w:w="344" w:type="pct"/>
          </w:tcPr>
          <w:p w14:paraId="0CE68BBB" w14:textId="3ABA7CC6" w:rsidR="00B876BC" w:rsidRPr="00B05ED4" w:rsidRDefault="00B876BC" w:rsidP="00B876BC">
            <w:pPr>
              <w:tabs>
                <w:tab w:val="left" w:pos="8340"/>
              </w:tabs>
              <w:jc w:val="both"/>
            </w:pPr>
          </w:p>
        </w:tc>
        <w:tc>
          <w:tcPr>
            <w:tcW w:w="242" w:type="pct"/>
          </w:tcPr>
          <w:p w14:paraId="038B36B1" w14:textId="159C7548" w:rsidR="00B876BC" w:rsidRPr="00B05ED4" w:rsidRDefault="00B876BC" w:rsidP="00B876BC">
            <w:pPr>
              <w:tabs>
                <w:tab w:val="left" w:pos="8340"/>
              </w:tabs>
              <w:jc w:val="both"/>
            </w:pPr>
          </w:p>
        </w:tc>
        <w:tc>
          <w:tcPr>
            <w:tcW w:w="344" w:type="pct"/>
          </w:tcPr>
          <w:p w14:paraId="0EBDC8CB" w14:textId="4756BEC8" w:rsidR="00B876BC" w:rsidRPr="00B05ED4" w:rsidRDefault="00B876BC" w:rsidP="00B876BC">
            <w:pPr>
              <w:tabs>
                <w:tab w:val="left" w:pos="8340"/>
              </w:tabs>
              <w:jc w:val="both"/>
            </w:pPr>
          </w:p>
        </w:tc>
        <w:tc>
          <w:tcPr>
            <w:tcW w:w="242" w:type="pct"/>
          </w:tcPr>
          <w:p w14:paraId="5491711A" w14:textId="77777777" w:rsidR="00B876BC" w:rsidRDefault="00B876BC" w:rsidP="00B876BC">
            <w:pPr>
              <w:tabs>
                <w:tab w:val="left" w:pos="8340"/>
              </w:tabs>
              <w:jc w:val="both"/>
            </w:pPr>
          </w:p>
          <w:p w14:paraId="6AACD559" w14:textId="77777777" w:rsidR="00B876BC" w:rsidRDefault="00B876BC" w:rsidP="00B876BC">
            <w:pPr>
              <w:tabs>
                <w:tab w:val="left" w:pos="8340"/>
              </w:tabs>
              <w:jc w:val="both"/>
            </w:pPr>
          </w:p>
          <w:p w14:paraId="0381AE8C" w14:textId="77777777" w:rsidR="00B876BC" w:rsidRDefault="00B876BC" w:rsidP="00B876BC">
            <w:pPr>
              <w:tabs>
                <w:tab w:val="left" w:pos="8340"/>
              </w:tabs>
              <w:jc w:val="both"/>
            </w:pPr>
          </w:p>
          <w:p w14:paraId="2111E3F6" w14:textId="77777777" w:rsidR="00B876BC" w:rsidRDefault="00B876BC" w:rsidP="00B876BC">
            <w:pPr>
              <w:tabs>
                <w:tab w:val="left" w:pos="8340"/>
              </w:tabs>
              <w:jc w:val="both"/>
            </w:pPr>
          </w:p>
          <w:p w14:paraId="46632990" w14:textId="77777777" w:rsidR="00B876BC" w:rsidRDefault="00B876BC" w:rsidP="00B876BC">
            <w:pPr>
              <w:tabs>
                <w:tab w:val="left" w:pos="8340"/>
              </w:tabs>
              <w:jc w:val="both"/>
            </w:pPr>
          </w:p>
          <w:p w14:paraId="21CCD8D5" w14:textId="653E40F1" w:rsidR="00B876BC" w:rsidRPr="00B05ED4" w:rsidRDefault="00B876BC" w:rsidP="00B876BC">
            <w:pPr>
              <w:tabs>
                <w:tab w:val="left" w:pos="8340"/>
              </w:tabs>
              <w:jc w:val="both"/>
            </w:pPr>
            <w:r>
              <w:t xml:space="preserve">Oui </w:t>
            </w:r>
          </w:p>
        </w:tc>
        <w:tc>
          <w:tcPr>
            <w:tcW w:w="344" w:type="pct"/>
          </w:tcPr>
          <w:p w14:paraId="204E5045" w14:textId="77777777" w:rsidR="00B876BC" w:rsidRDefault="00B876BC" w:rsidP="00B876BC">
            <w:pPr>
              <w:tabs>
                <w:tab w:val="left" w:pos="8340"/>
              </w:tabs>
              <w:jc w:val="both"/>
            </w:pPr>
          </w:p>
          <w:p w14:paraId="776A1E10" w14:textId="77777777" w:rsidR="00B876BC" w:rsidRDefault="00B876BC" w:rsidP="00B876BC">
            <w:pPr>
              <w:tabs>
                <w:tab w:val="left" w:pos="8340"/>
              </w:tabs>
              <w:jc w:val="both"/>
            </w:pPr>
          </w:p>
          <w:p w14:paraId="3D103217" w14:textId="77777777" w:rsidR="00B876BC" w:rsidRDefault="00B876BC" w:rsidP="00B876BC">
            <w:pPr>
              <w:tabs>
                <w:tab w:val="left" w:pos="8340"/>
              </w:tabs>
              <w:jc w:val="both"/>
            </w:pPr>
          </w:p>
          <w:p w14:paraId="315E73F3" w14:textId="77777777" w:rsidR="00B876BC" w:rsidRDefault="00B876BC" w:rsidP="00B876BC">
            <w:pPr>
              <w:tabs>
                <w:tab w:val="left" w:pos="8340"/>
              </w:tabs>
              <w:jc w:val="both"/>
            </w:pPr>
          </w:p>
          <w:p w14:paraId="0F92F1B8" w14:textId="77777777" w:rsidR="00B876BC" w:rsidRDefault="00B876BC" w:rsidP="00B876BC">
            <w:pPr>
              <w:tabs>
                <w:tab w:val="left" w:pos="8340"/>
              </w:tabs>
              <w:jc w:val="both"/>
            </w:pPr>
          </w:p>
          <w:p w14:paraId="4AA728FD" w14:textId="134FDB6A" w:rsidR="00B876BC" w:rsidRPr="00B05ED4" w:rsidRDefault="00B876BC" w:rsidP="00B876BC">
            <w:pPr>
              <w:tabs>
                <w:tab w:val="left" w:pos="8340"/>
              </w:tabs>
              <w:jc w:val="both"/>
            </w:pPr>
            <w:r>
              <w:t xml:space="preserve">Non </w:t>
            </w:r>
          </w:p>
        </w:tc>
        <w:tc>
          <w:tcPr>
            <w:tcW w:w="396" w:type="pct"/>
          </w:tcPr>
          <w:p w14:paraId="66F21CDB" w14:textId="77777777" w:rsidR="00B876BC" w:rsidRDefault="00B876BC" w:rsidP="00B876BC">
            <w:pPr>
              <w:tabs>
                <w:tab w:val="left" w:pos="8340"/>
              </w:tabs>
              <w:jc w:val="both"/>
            </w:pPr>
          </w:p>
          <w:p w14:paraId="7149ED33" w14:textId="77777777" w:rsidR="00B876BC" w:rsidRDefault="00B876BC" w:rsidP="00B876BC">
            <w:pPr>
              <w:tabs>
                <w:tab w:val="left" w:pos="8340"/>
              </w:tabs>
              <w:jc w:val="both"/>
            </w:pPr>
          </w:p>
          <w:p w14:paraId="3C1DB018" w14:textId="77777777" w:rsidR="00B876BC" w:rsidRDefault="00B876BC" w:rsidP="00B876BC">
            <w:pPr>
              <w:tabs>
                <w:tab w:val="left" w:pos="8340"/>
              </w:tabs>
              <w:jc w:val="both"/>
            </w:pPr>
          </w:p>
          <w:p w14:paraId="59F95837" w14:textId="77777777" w:rsidR="00B876BC" w:rsidRDefault="00B876BC" w:rsidP="00B876BC">
            <w:pPr>
              <w:tabs>
                <w:tab w:val="left" w:pos="8340"/>
              </w:tabs>
              <w:jc w:val="both"/>
            </w:pPr>
          </w:p>
          <w:p w14:paraId="4DBA2B78" w14:textId="77777777" w:rsidR="00B876BC" w:rsidRDefault="00B876BC" w:rsidP="00B876BC">
            <w:pPr>
              <w:tabs>
                <w:tab w:val="left" w:pos="8340"/>
              </w:tabs>
              <w:jc w:val="both"/>
            </w:pPr>
          </w:p>
          <w:p w14:paraId="61DA475D" w14:textId="7A226D3D" w:rsidR="00B876BC" w:rsidRPr="00B05ED4" w:rsidRDefault="00B876BC" w:rsidP="00B876BC">
            <w:pPr>
              <w:tabs>
                <w:tab w:val="left" w:pos="8340"/>
              </w:tabs>
              <w:jc w:val="both"/>
            </w:pPr>
            <w:r>
              <w:t xml:space="preserve">Oui </w:t>
            </w:r>
          </w:p>
        </w:tc>
        <w:tc>
          <w:tcPr>
            <w:tcW w:w="344" w:type="pct"/>
            <w:shd w:val="clear" w:color="auto" w:fill="EDEDED" w:themeFill="accent3" w:themeFillTint="33"/>
          </w:tcPr>
          <w:p w14:paraId="15C5A46A" w14:textId="77777777" w:rsidR="00B876BC" w:rsidRDefault="00B876BC" w:rsidP="00B876BC">
            <w:pPr>
              <w:tabs>
                <w:tab w:val="left" w:pos="8340"/>
              </w:tabs>
              <w:jc w:val="both"/>
            </w:pPr>
          </w:p>
          <w:p w14:paraId="5A4135AC" w14:textId="77777777" w:rsidR="00B876BC" w:rsidRDefault="00B876BC" w:rsidP="00B876BC">
            <w:pPr>
              <w:tabs>
                <w:tab w:val="left" w:pos="8340"/>
              </w:tabs>
              <w:jc w:val="both"/>
            </w:pPr>
          </w:p>
          <w:p w14:paraId="12B4E60C" w14:textId="77777777" w:rsidR="00B876BC" w:rsidRDefault="00B876BC" w:rsidP="00B876BC">
            <w:pPr>
              <w:tabs>
                <w:tab w:val="left" w:pos="8340"/>
              </w:tabs>
              <w:jc w:val="both"/>
            </w:pPr>
          </w:p>
          <w:p w14:paraId="40EA16AD" w14:textId="77777777" w:rsidR="00B876BC" w:rsidRDefault="00B876BC" w:rsidP="00B876BC">
            <w:pPr>
              <w:tabs>
                <w:tab w:val="left" w:pos="8340"/>
              </w:tabs>
              <w:jc w:val="both"/>
            </w:pPr>
          </w:p>
          <w:p w14:paraId="6F74CD27" w14:textId="77777777" w:rsidR="00B876BC" w:rsidRDefault="00B876BC" w:rsidP="00B876BC">
            <w:pPr>
              <w:tabs>
                <w:tab w:val="left" w:pos="8340"/>
              </w:tabs>
              <w:jc w:val="both"/>
            </w:pPr>
          </w:p>
          <w:p w14:paraId="761AD902" w14:textId="6EEF36FE" w:rsidR="00B876BC" w:rsidRPr="00B05ED4" w:rsidRDefault="00B876BC" w:rsidP="00B876BC">
            <w:pPr>
              <w:tabs>
                <w:tab w:val="left" w:pos="8340"/>
              </w:tabs>
              <w:jc w:val="both"/>
              <w:rPr>
                <w:lang w:val="fr-FR"/>
              </w:rPr>
            </w:pPr>
            <w:r>
              <w:t xml:space="preserve">Non </w:t>
            </w:r>
          </w:p>
        </w:tc>
        <w:tc>
          <w:tcPr>
            <w:tcW w:w="648" w:type="pct"/>
          </w:tcPr>
          <w:p w14:paraId="5B5D2761" w14:textId="22EBB3B2" w:rsidR="00B876BC" w:rsidRPr="00865C4D" w:rsidRDefault="00F9445D" w:rsidP="00B876BC">
            <w:pPr>
              <w:tabs>
                <w:tab w:val="left" w:pos="8340"/>
              </w:tabs>
              <w:jc w:val="both"/>
              <w:rPr>
                <w:sz w:val="20"/>
                <w:szCs w:val="20"/>
                <w:lang w:val="fr-FR"/>
              </w:rPr>
            </w:pPr>
            <w:r w:rsidRPr="00865C4D">
              <w:rPr>
                <w:sz w:val="20"/>
                <w:szCs w:val="20"/>
                <w:lang w:val="fr-FR"/>
              </w:rPr>
              <w:t>L</w:t>
            </w:r>
            <w:r w:rsidR="00DF2E09" w:rsidRPr="00865C4D">
              <w:rPr>
                <w:sz w:val="20"/>
                <w:szCs w:val="20"/>
                <w:lang w:val="fr-FR"/>
              </w:rPr>
              <w:t xml:space="preserve">es activités concourant à </w:t>
            </w:r>
            <w:r w:rsidR="00402E49" w:rsidRPr="00865C4D">
              <w:rPr>
                <w:sz w:val="20"/>
                <w:szCs w:val="20"/>
                <w:lang w:val="fr-FR"/>
              </w:rPr>
              <w:t xml:space="preserve">l’atteinte de la cible de l’indicateur n’ont pas été réalisées par manque de </w:t>
            </w:r>
            <w:r w:rsidR="000B1E60" w:rsidRPr="00865C4D">
              <w:rPr>
                <w:sz w:val="20"/>
                <w:szCs w:val="20"/>
                <w:lang w:val="fr-FR"/>
              </w:rPr>
              <w:t>ressources financières</w:t>
            </w:r>
          </w:p>
        </w:tc>
      </w:tr>
      <w:tr w:rsidR="00B05ED4" w:rsidRPr="00B05ED4" w14:paraId="49F23AF7" w14:textId="77777777" w:rsidTr="4A1D1289">
        <w:trPr>
          <w:trHeight w:val="1089"/>
        </w:trPr>
        <w:tc>
          <w:tcPr>
            <w:tcW w:w="755" w:type="pct"/>
            <w:vMerge/>
            <w:vAlign w:val="center"/>
          </w:tcPr>
          <w:p w14:paraId="1FFF62CD" w14:textId="77777777" w:rsidR="00AB3B07" w:rsidRPr="00B05ED4" w:rsidRDefault="00AB3B07" w:rsidP="00DD03E0">
            <w:pPr>
              <w:jc w:val="both"/>
              <w:rPr>
                <w:b/>
                <w:sz w:val="18"/>
                <w:szCs w:val="18"/>
                <w:lang w:bidi="fr-FR"/>
              </w:rPr>
            </w:pPr>
          </w:p>
        </w:tc>
        <w:tc>
          <w:tcPr>
            <w:tcW w:w="676" w:type="pct"/>
          </w:tcPr>
          <w:p w14:paraId="237E1B15" w14:textId="66C3C19A" w:rsidR="00AB3B07" w:rsidRPr="00B05ED4" w:rsidRDefault="00941AB2" w:rsidP="00DD03E0">
            <w:pPr>
              <w:tabs>
                <w:tab w:val="left" w:pos="8340"/>
              </w:tabs>
              <w:jc w:val="both"/>
              <w:rPr>
                <w:sz w:val="18"/>
                <w:szCs w:val="18"/>
                <w:lang w:val="fr-FR"/>
              </w:rPr>
            </w:pPr>
            <w:r w:rsidRPr="007C1F3E">
              <w:rPr>
                <w:rFonts w:cs="Arial"/>
                <w:i/>
                <w:iCs/>
                <w:sz w:val="20"/>
                <w:szCs w:val="20"/>
                <w:lang w:val="fr-BE" w:eastAsia="fr-FR"/>
              </w:rPr>
              <w:t>Indicateur 2 : Existence d'une pépinière de formateurs et préposés pour la mise en œuvre de la stratégie de prévention et de lutte contre la corruption électorale</w:t>
            </w:r>
            <w:r w:rsidRPr="007C1F3E">
              <w:rPr>
                <w:rFonts w:cs="Arial"/>
                <w:i/>
                <w:iCs/>
                <w:sz w:val="20"/>
                <w:szCs w:val="20"/>
                <w:lang w:val="fr-BE" w:eastAsia="fr-FR"/>
              </w:rPr>
              <w:br/>
              <w:t>Baseline : 0</w:t>
            </w:r>
            <w:r w:rsidRPr="007C1F3E">
              <w:rPr>
                <w:rFonts w:cs="Arial"/>
                <w:i/>
                <w:iCs/>
                <w:sz w:val="20"/>
                <w:szCs w:val="20"/>
                <w:lang w:val="fr-BE" w:eastAsia="fr-FR"/>
              </w:rPr>
              <w:br/>
              <w:t>Cible : 120</w:t>
            </w:r>
          </w:p>
        </w:tc>
        <w:tc>
          <w:tcPr>
            <w:tcW w:w="423" w:type="pct"/>
            <w:vAlign w:val="center"/>
          </w:tcPr>
          <w:p w14:paraId="37E1A87B" w14:textId="5868A419" w:rsidR="00AB3B07" w:rsidRPr="00B05ED4" w:rsidRDefault="009A6D8F" w:rsidP="00111D31">
            <w:pPr>
              <w:jc w:val="both"/>
              <w:rPr>
                <w:b/>
                <w:bCs/>
                <w:sz w:val="22"/>
                <w:szCs w:val="22"/>
                <w:lang w:val="fr-FR"/>
              </w:rPr>
            </w:pPr>
            <w:r>
              <w:rPr>
                <w:b/>
                <w:bCs/>
                <w:sz w:val="22"/>
                <w:szCs w:val="22"/>
                <w:lang w:val="fr-FR"/>
              </w:rPr>
              <w:t>0</w:t>
            </w:r>
          </w:p>
        </w:tc>
        <w:tc>
          <w:tcPr>
            <w:tcW w:w="242" w:type="pct"/>
          </w:tcPr>
          <w:p w14:paraId="670944D5" w14:textId="77777777" w:rsidR="00AB3B07" w:rsidRPr="00B05ED4" w:rsidRDefault="00AB3B07" w:rsidP="00111D31">
            <w:pPr>
              <w:tabs>
                <w:tab w:val="left" w:pos="8340"/>
              </w:tabs>
              <w:jc w:val="both"/>
              <w:rPr>
                <w:b/>
                <w:bCs/>
                <w:sz w:val="22"/>
                <w:szCs w:val="22"/>
              </w:rPr>
            </w:pPr>
          </w:p>
        </w:tc>
        <w:tc>
          <w:tcPr>
            <w:tcW w:w="344" w:type="pct"/>
          </w:tcPr>
          <w:p w14:paraId="69A28A86" w14:textId="77777777" w:rsidR="00AB3B07" w:rsidRPr="00B05ED4" w:rsidRDefault="00AB3B07" w:rsidP="00111D31">
            <w:pPr>
              <w:tabs>
                <w:tab w:val="left" w:pos="8340"/>
              </w:tabs>
              <w:jc w:val="both"/>
              <w:rPr>
                <w:b/>
                <w:bCs/>
                <w:sz w:val="22"/>
                <w:szCs w:val="22"/>
              </w:rPr>
            </w:pPr>
          </w:p>
        </w:tc>
        <w:tc>
          <w:tcPr>
            <w:tcW w:w="242" w:type="pct"/>
          </w:tcPr>
          <w:p w14:paraId="1BA92D25" w14:textId="77777777" w:rsidR="00AB3B07" w:rsidRPr="00B05ED4" w:rsidRDefault="00AB3B07" w:rsidP="00111D31">
            <w:pPr>
              <w:tabs>
                <w:tab w:val="left" w:pos="8340"/>
              </w:tabs>
              <w:jc w:val="both"/>
              <w:rPr>
                <w:b/>
                <w:bCs/>
                <w:sz w:val="22"/>
                <w:szCs w:val="22"/>
              </w:rPr>
            </w:pPr>
          </w:p>
        </w:tc>
        <w:tc>
          <w:tcPr>
            <w:tcW w:w="344" w:type="pct"/>
          </w:tcPr>
          <w:p w14:paraId="44359E96" w14:textId="77777777" w:rsidR="00AB3B07" w:rsidRPr="00B05ED4" w:rsidRDefault="00AB3B07" w:rsidP="00111D31">
            <w:pPr>
              <w:tabs>
                <w:tab w:val="left" w:pos="8340"/>
              </w:tabs>
              <w:jc w:val="both"/>
              <w:rPr>
                <w:b/>
                <w:bCs/>
                <w:sz w:val="22"/>
                <w:szCs w:val="22"/>
              </w:rPr>
            </w:pPr>
          </w:p>
        </w:tc>
        <w:tc>
          <w:tcPr>
            <w:tcW w:w="242" w:type="pct"/>
          </w:tcPr>
          <w:p w14:paraId="41E3E13E" w14:textId="77777777" w:rsidR="00AB3B07" w:rsidRDefault="00AB3B07" w:rsidP="00111D31">
            <w:pPr>
              <w:tabs>
                <w:tab w:val="left" w:pos="8340"/>
              </w:tabs>
              <w:jc w:val="both"/>
              <w:rPr>
                <w:b/>
                <w:bCs/>
                <w:sz w:val="22"/>
                <w:szCs w:val="22"/>
              </w:rPr>
            </w:pPr>
          </w:p>
          <w:p w14:paraId="15DF436E" w14:textId="77777777" w:rsidR="0000061E" w:rsidRDefault="0000061E" w:rsidP="00111D31">
            <w:pPr>
              <w:tabs>
                <w:tab w:val="left" w:pos="8340"/>
              </w:tabs>
              <w:jc w:val="both"/>
              <w:rPr>
                <w:b/>
                <w:bCs/>
                <w:sz w:val="22"/>
                <w:szCs w:val="22"/>
              </w:rPr>
            </w:pPr>
          </w:p>
          <w:p w14:paraId="4A8AC4CB" w14:textId="77777777" w:rsidR="0000061E" w:rsidRDefault="0000061E" w:rsidP="00111D31">
            <w:pPr>
              <w:tabs>
                <w:tab w:val="left" w:pos="8340"/>
              </w:tabs>
              <w:jc w:val="both"/>
              <w:rPr>
                <w:b/>
                <w:bCs/>
                <w:sz w:val="22"/>
                <w:szCs w:val="22"/>
              </w:rPr>
            </w:pPr>
          </w:p>
          <w:p w14:paraId="5811B888" w14:textId="2721142E" w:rsidR="0000061E" w:rsidRPr="00B05ED4" w:rsidRDefault="0053510D" w:rsidP="00111D31">
            <w:pPr>
              <w:tabs>
                <w:tab w:val="left" w:pos="8340"/>
              </w:tabs>
              <w:jc w:val="both"/>
              <w:rPr>
                <w:b/>
                <w:bCs/>
                <w:sz w:val="22"/>
                <w:szCs w:val="22"/>
              </w:rPr>
            </w:pPr>
            <w:r>
              <w:rPr>
                <w:b/>
                <w:bCs/>
                <w:sz w:val="22"/>
                <w:szCs w:val="22"/>
              </w:rPr>
              <w:t>120</w:t>
            </w:r>
          </w:p>
        </w:tc>
        <w:tc>
          <w:tcPr>
            <w:tcW w:w="344" w:type="pct"/>
          </w:tcPr>
          <w:p w14:paraId="6F5B971C" w14:textId="77777777" w:rsidR="00AB3B07" w:rsidRDefault="00AB3B07" w:rsidP="00111D31">
            <w:pPr>
              <w:tabs>
                <w:tab w:val="left" w:pos="8340"/>
              </w:tabs>
              <w:jc w:val="both"/>
              <w:rPr>
                <w:b/>
                <w:bCs/>
                <w:sz w:val="22"/>
                <w:szCs w:val="22"/>
              </w:rPr>
            </w:pPr>
          </w:p>
          <w:p w14:paraId="3125B07D" w14:textId="77777777" w:rsidR="0053510D" w:rsidRDefault="0053510D" w:rsidP="00111D31">
            <w:pPr>
              <w:tabs>
                <w:tab w:val="left" w:pos="8340"/>
              </w:tabs>
              <w:jc w:val="both"/>
              <w:rPr>
                <w:b/>
                <w:bCs/>
                <w:sz w:val="22"/>
                <w:szCs w:val="22"/>
              </w:rPr>
            </w:pPr>
          </w:p>
          <w:p w14:paraId="5AE20BB6" w14:textId="77777777" w:rsidR="0053510D" w:rsidRDefault="0053510D" w:rsidP="00111D31">
            <w:pPr>
              <w:tabs>
                <w:tab w:val="left" w:pos="8340"/>
              </w:tabs>
              <w:jc w:val="both"/>
              <w:rPr>
                <w:b/>
                <w:bCs/>
                <w:sz w:val="22"/>
                <w:szCs w:val="22"/>
              </w:rPr>
            </w:pPr>
          </w:p>
          <w:p w14:paraId="3AE123A8" w14:textId="2CE82C38" w:rsidR="0053510D" w:rsidRPr="00B05ED4" w:rsidRDefault="0053510D" w:rsidP="00111D31">
            <w:pPr>
              <w:tabs>
                <w:tab w:val="left" w:pos="8340"/>
              </w:tabs>
              <w:jc w:val="both"/>
              <w:rPr>
                <w:b/>
                <w:bCs/>
                <w:sz w:val="22"/>
                <w:szCs w:val="22"/>
              </w:rPr>
            </w:pPr>
            <w:r>
              <w:rPr>
                <w:b/>
                <w:bCs/>
                <w:sz w:val="22"/>
                <w:szCs w:val="22"/>
              </w:rPr>
              <w:t>0</w:t>
            </w:r>
          </w:p>
        </w:tc>
        <w:tc>
          <w:tcPr>
            <w:tcW w:w="396" w:type="pct"/>
            <w:vAlign w:val="center"/>
          </w:tcPr>
          <w:p w14:paraId="6A21AD3C" w14:textId="5697B246" w:rsidR="00AB3B07" w:rsidRPr="00B05ED4" w:rsidRDefault="0053510D" w:rsidP="00111D31">
            <w:pPr>
              <w:tabs>
                <w:tab w:val="left" w:pos="8340"/>
              </w:tabs>
              <w:jc w:val="both"/>
              <w:rPr>
                <w:b/>
                <w:bCs/>
                <w:sz w:val="22"/>
                <w:szCs w:val="22"/>
                <w:lang w:val="fr-FR"/>
              </w:rPr>
            </w:pPr>
            <w:r>
              <w:rPr>
                <w:b/>
                <w:bCs/>
                <w:sz w:val="22"/>
                <w:szCs w:val="22"/>
                <w:lang w:val="fr-FR"/>
              </w:rPr>
              <w:t>120</w:t>
            </w:r>
          </w:p>
        </w:tc>
        <w:tc>
          <w:tcPr>
            <w:tcW w:w="344" w:type="pct"/>
            <w:shd w:val="clear" w:color="auto" w:fill="EDEDED" w:themeFill="accent3" w:themeFillTint="33"/>
          </w:tcPr>
          <w:p w14:paraId="1246F983" w14:textId="77777777" w:rsidR="0053510D" w:rsidRDefault="0053510D" w:rsidP="00111D31">
            <w:pPr>
              <w:tabs>
                <w:tab w:val="left" w:pos="8340"/>
              </w:tabs>
              <w:jc w:val="both"/>
              <w:rPr>
                <w:lang w:val="fr-FR"/>
              </w:rPr>
            </w:pPr>
          </w:p>
          <w:p w14:paraId="4C8CD6B9" w14:textId="77777777" w:rsidR="0053510D" w:rsidRDefault="0053510D" w:rsidP="00111D31">
            <w:pPr>
              <w:tabs>
                <w:tab w:val="left" w:pos="8340"/>
              </w:tabs>
              <w:jc w:val="both"/>
              <w:rPr>
                <w:lang w:val="fr-FR"/>
              </w:rPr>
            </w:pPr>
          </w:p>
          <w:p w14:paraId="3C33166A" w14:textId="77777777" w:rsidR="0053510D" w:rsidRDefault="0053510D" w:rsidP="00111D31">
            <w:pPr>
              <w:tabs>
                <w:tab w:val="left" w:pos="8340"/>
              </w:tabs>
              <w:jc w:val="both"/>
              <w:rPr>
                <w:lang w:val="fr-FR"/>
              </w:rPr>
            </w:pPr>
          </w:p>
          <w:p w14:paraId="1A969EFE" w14:textId="77777777" w:rsidR="0053510D" w:rsidRDefault="0053510D" w:rsidP="00111D31">
            <w:pPr>
              <w:tabs>
                <w:tab w:val="left" w:pos="8340"/>
              </w:tabs>
              <w:jc w:val="both"/>
              <w:rPr>
                <w:lang w:val="fr-FR"/>
              </w:rPr>
            </w:pPr>
          </w:p>
          <w:p w14:paraId="7E8ACD58" w14:textId="77777777" w:rsidR="0053510D" w:rsidRDefault="0053510D" w:rsidP="00111D31">
            <w:pPr>
              <w:tabs>
                <w:tab w:val="left" w:pos="8340"/>
              </w:tabs>
              <w:jc w:val="both"/>
              <w:rPr>
                <w:lang w:val="fr-FR"/>
              </w:rPr>
            </w:pPr>
          </w:p>
          <w:p w14:paraId="5BCB9BF1" w14:textId="1F5E4507" w:rsidR="000163CA" w:rsidRPr="00B05ED4" w:rsidRDefault="0053510D" w:rsidP="00111D31">
            <w:pPr>
              <w:tabs>
                <w:tab w:val="left" w:pos="8340"/>
              </w:tabs>
              <w:jc w:val="both"/>
              <w:rPr>
                <w:lang w:val="fr-FR"/>
              </w:rPr>
            </w:pPr>
            <w:r>
              <w:rPr>
                <w:lang w:val="fr-FR"/>
              </w:rPr>
              <w:t>0</w:t>
            </w:r>
          </w:p>
        </w:tc>
        <w:tc>
          <w:tcPr>
            <w:tcW w:w="648" w:type="pct"/>
          </w:tcPr>
          <w:p w14:paraId="2D2A46FE" w14:textId="315B64F9" w:rsidR="00AB3B07" w:rsidRPr="00111D31" w:rsidRDefault="00A22AFC" w:rsidP="00DD03E0">
            <w:pPr>
              <w:tabs>
                <w:tab w:val="left" w:pos="8340"/>
              </w:tabs>
              <w:jc w:val="both"/>
              <w:rPr>
                <w:b/>
                <w:bCs/>
                <w:sz w:val="18"/>
                <w:szCs w:val="18"/>
                <w:lang w:val="fr-FR"/>
              </w:rPr>
            </w:pPr>
            <w:r w:rsidRPr="00865C4D">
              <w:rPr>
                <w:sz w:val="20"/>
                <w:szCs w:val="20"/>
                <w:lang w:val="fr-FR"/>
              </w:rPr>
              <w:t>Les activités concourant à l’atteinte de la cible de l’indicateur n’ont pas été réalisées par manque de ressources financières</w:t>
            </w:r>
          </w:p>
        </w:tc>
      </w:tr>
      <w:tr w:rsidR="00980D3A" w:rsidRPr="00B05ED4" w14:paraId="3BB7F286" w14:textId="77777777" w:rsidTr="4A1D1289">
        <w:trPr>
          <w:trHeight w:val="1089"/>
        </w:trPr>
        <w:tc>
          <w:tcPr>
            <w:tcW w:w="755" w:type="pct"/>
            <w:vAlign w:val="center"/>
          </w:tcPr>
          <w:p w14:paraId="1E323BF0" w14:textId="77777777" w:rsidR="00980D3A" w:rsidRPr="00B05ED4" w:rsidRDefault="00980D3A" w:rsidP="00980D3A">
            <w:pPr>
              <w:jc w:val="both"/>
              <w:rPr>
                <w:b/>
                <w:sz w:val="18"/>
                <w:szCs w:val="18"/>
                <w:lang w:bidi="fr-FR"/>
              </w:rPr>
            </w:pPr>
          </w:p>
        </w:tc>
        <w:tc>
          <w:tcPr>
            <w:tcW w:w="676" w:type="pct"/>
            <w:vAlign w:val="center"/>
          </w:tcPr>
          <w:p w14:paraId="08322F79" w14:textId="799E322A" w:rsidR="00980D3A" w:rsidRPr="00B05ED4" w:rsidRDefault="00980D3A" w:rsidP="00980D3A">
            <w:pPr>
              <w:tabs>
                <w:tab w:val="left" w:pos="8340"/>
              </w:tabs>
              <w:jc w:val="both"/>
              <w:rPr>
                <w:sz w:val="18"/>
                <w:szCs w:val="18"/>
                <w:lang w:val="fr-FR"/>
              </w:rPr>
            </w:pPr>
            <w:r w:rsidRPr="007C1F3E">
              <w:rPr>
                <w:rFonts w:cs="Arial"/>
                <w:i/>
                <w:iCs/>
                <w:sz w:val="20"/>
                <w:szCs w:val="20"/>
                <w:lang w:val="fr-BE" w:eastAsia="fr-FR"/>
              </w:rPr>
              <w:t>Indicateur 3 : Existence d'une version réaménagée de la Loi organique portant composition, attributions et fonctionnement du Conseil constitutionnel</w:t>
            </w:r>
            <w:r w:rsidRPr="007C1F3E">
              <w:rPr>
                <w:rFonts w:cs="Arial"/>
                <w:i/>
                <w:iCs/>
                <w:sz w:val="20"/>
                <w:szCs w:val="20"/>
                <w:lang w:val="fr-BE" w:eastAsia="fr-FR"/>
              </w:rPr>
              <w:br/>
              <w:t>Baseline : NON</w:t>
            </w:r>
            <w:r w:rsidRPr="007C1F3E">
              <w:rPr>
                <w:rFonts w:cs="Arial"/>
                <w:i/>
                <w:iCs/>
                <w:sz w:val="20"/>
                <w:szCs w:val="20"/>
                <w:lang w:val="fr-BE" w:eastAsia="fr-FR"/>
              </w:rPr>
              <w:br/>
              <w:t>Cible : OUI</w:t>
            </w:r>
          </w:p>
        </w:tc>
        <w:tc>
          <w:tcPr>
            <w:tcW w:w="423" w:type="pct"/>
            <w:vAlign w:val="center"/>
          </w:tcPr>
          <w:p w14:paraId="0853DACD" w14:textId="500539B0" w:rsidR="00980D3A" w:rsidRPr="00B05ED4" w:rsidRDefault="00E772C7" w:rsidP="00980D3A">
            <w:pPr>
              <w:jc w:val="both"/>
              <w:rPr>
                <w:b/>
                <w:bCs/>
                <w:sz w:val="22"/>
                <w:szCs w:val="22"/>
                <w:lang w:val="fr-FR"/>
              </w:rPr>
            </w:pPr>
            <w:r>
              <w:rPr>
                <w:b/>
                <w:bCs/>
                <w:sz w:val="22"/>
                <w:szCs w:val="22"/>
                <w:lang w:val="fr-FR"/>
              </w:rPr>
              <w:t>Non</w:t>
            </w:r>
          </w:p>
        </w:tc>
        <w:tc>
          <w:tcPr>
            <w:tcW w:w="242" w:type="pct"/>
          </w:tcPr>
          <w:p w14:paraId="13FD9389" w14:textId="77777777" w:rsidR="00980D3A" w:rsidRPr="00B05ED4" w:rsidRDefault="00980D3A" w:rsidP="00980D3A">
            <w:pPr>
              <w:tabs>
                <w:tab w:val="left" w:pos="8340"/>
              </w:tabs>
              <w:jc w:val="both"/>
              <w:rPr>
                <w:b/>
                <w:bCs/>
                <w:sz w:val="22"/>
                <w:szCs w:val="22"/>
              </w:rPr>
            </w:pPr>
          </w:p>
        </w:tc>
        <w:tc>
          <w:tcPr>
            <w:tcW w:w="344" w:type="pct"/>
          </w:tcPr>
          <w:p w14:paraId="0211B6EE" w14:textId="77777777" w:rsidR="00980D3A" w:rsidRPr="00B05ED4" w:rsidRDefault="00980D3A" w:rsidP="00980D3A">
            <w:pPr>
              <w:tabs>
                <w:tab w:val="left" w:pos="8340"/>
              </w:tabs>
              <w:jc w:val="both"/>
              <w:rPr>
                <w:b/>
                <w:bCs/>
                <w:sz w:val="22"/>
                <w:szCs w:val="22"/>
              </w:rPr>
            </w:pPr>
          </w:p>
        </w:tc>
        <w:tc>
          <w:tcPr>
            <w:tcW w:w="242" w:type="pct"/>
          </w:tcPr>
          <w:p w14:paraId="7CA378DC" w14:textId="77777777" w:rsidR="00980D3A" w:rsidRPr="00B05ED4" w:rsidRDefault="00980D3A" w:rsidP="00980D3A">
            <w:pPr>
              <w:tabs>
                <w:tab w:val="left" w:pos="8340"/>
              </w:tabs>
              <w:jc w:val="both"/>
              <w:rPr>
                <w:b/>
                <w:bCs/>
                <w:sz w:val="22"/>
                <w:szCs w:val="22"/>
              </w:rPr>
            </w:pPr>
          </w:p>
        </w:tc>
        <w:tc>
          <w:tcPr>
            <w:tcW w:w="344" w:type="pct"/>
          </w:tcPr>
          <w:p w14:paraId="26609D2A" w14:textId="77777777" w:rsidR="00980D3A" w:rsidRPr="00B05ED4" w:rsidRDefault="00980D3A" w:rsidP="00980D3A">
            <w:pPr>
              <w:tabs>
                <w:tab w:val="left" w:pos="8340"/>
              </w:tabs>
              <w:jc w:val="both"/>
              <w:rPr>
                <w:b/>
                <w:bCs/>
                <w:sz w:val="22"/>
                <w:szCs w:val="22"/>
              </w:rPr>
            </w:pPr>
          </w:p>
        </w:tc>
        <w:tc>
          <w:tcPr>
            <w:tcW w:w="242" w:type="pct"/>
          </w:tcPr>
          <w:p w14:paraId="65D3EF71" w14:textId="77777777" w:rsidR="00980D3A" w:rsidRDefault="00980D3A" w:rsidP="00980D3A">
            <w:pPr>
              <w:tabs>
                <w:tab w:val="left" w:pos="8340"/>
              </w:tabs>
              <w:jc w:val="both"/>
            </w:pPr>
          </w:p>
          <w:p w14:paraId="0E95A0C3" w14:textId="77777777" w:rsidR="00980D3A" w:rsidRDefault="00980D3A" w:rsidP="00980D3A">
            <w:pPr>
              <w:tabs>
                <w:tab w:val="left" w:pos="8340"/>
              </w:tabs>
              <w:jc w:val="both"/>
            </w:pPr>
          </w:p>
          <w:p w14:paraId="1D452319" w14:textId="77777777" w:rsidR="00980D3A" w:rsidRDefault="00980D3A" w:rsidP="00980D3A">
            <w:pPr>
              <w:tabs>
                <w:tab w:val="left" w:pos="8340"/>
              </w:tabs>
              <w:jc w:val="both"/>
            </w:pPr>
          </w:p>
          <w:p w14:paraId="006029C9" w14:textId="77777777" w:rsidR="00980D3A" w:rsidRDefault="00980D3A" w:rsidP="00980D3A">
            <w:pPr>
              <w:tabs>
                <w:tab w:val="left" w:pos="8340"/>
              </w:tabs>
              <w:jc w:val="both"/>
            </w:pPr>
          </w:p>
          <w:p w14:paraId="042FC43D" w14:textId="77777777" w:rsidR="00980D3A" w:rsidRDefault="00980D3A" w:rsidP="00980D3A">
            <w:pPr>
              <w:tabs>
                <w:tab w:val="left" w:pos="8340"/>
              </w:tabs>
              <w:jc w:val="both"/>
            </w:pPr>
          </w:p>
          <w:p w14:paraId="637A2DCC" w14:textId="3787FED3" w:rsidR="00980D3A" w:rsidRPr="00B05ED4" w:rsidRDefault="00980D3A" w:rsidP="00980D3A">
            <w:pPr>
              <w:tabs>
                <w:tab w:val="left" w:pos="8340"/>
              </w:tabs>
              <w:jc w:val="both"/>
              <w:rPr>
                <w:b/>
                <w:bCs/>
                <w:sz w:val="22"/>
                <w:szCs w:val="22"/>
              </w:rPr>
            </w:pPr>
            <w:r>
              <w:t xml:space="preserve">Oui </w:t>
            </w:r>
          </w:p>
        </w:tc>
        <w:tc>
          <w:tcPr>
            <w:tcW w:w="344" w:type="pct"/>
          </w:tcPr>
          <w:p w14:paraId="7747C25F" w14:textId="77777777" w:rsidR="00980D3A" w:rsidRDefault="00980D3A" w:rsidP="00980D3A">
            <w:pPr>
              <w:tabs>
                <w:tab w:val="left" w:pos="8340"/>
              </w:tabs>
              <w:jc w:val="both"/>
            </w:pPr>
          </w:p>
          <w:p w14:paraId="16F8A8C8" w14:textId="77777777" w:rsidR="00980D3A" w:rsidRDefault="00980D3A" w:rsidP="00980D3A">
            <w:pPr>
              <w:tabs>
                <w:tab w:val="left" w:pos="8340"/>
              </w:tabs>
              <w:jc w:val="both"/>
            </w:pPr>
          </w:p>
          <w:p w14:paraId="5C6FB448" w14:textId="77777777" w:rsidR="00980D3A" w:rsidRDefault="00980D3A" w:rsidP="00980D3A">
            <w:pPr>
              <w:tabs>
                <w:tab w:val="left" w:pos="8340"/>
              </w:tabs>
              <w:jc w:val="both"/>
            </w:pPr>
          </w:p>
          <w:p w14:paraId="44640DC4" w14:textId="77777777" w:rsidR="00980D3A" w:rsidRDefault="00980D3A" w:rsidP="00980D3A">
            <w:pPr>
              <w:tabs>
                <w:tab w:val="left" w:pos="8340"/>
              </w:tabs>
              <w:jc w:val="both"/>
            </w:pPr>
          </w:p>
          <w:p w14:paraId="4D70E95A" w14:textId="77777777" w:rsidR="00980D3A" w:rsidRDefault="00980D3A" w:rsidP="00980D3A">
            <w:pPr>
              <w:tabs>
                <w:tab w:val="left" w:pos="8340"/>
              </w:tabs>
              <w:jc w:val="both"/>
            </w:pPr>
          </w:p>
          <w:p w14:paraId="613BC745" w14:textId="7FB4F0AB" w:rsidR="00980D3A" w:rsidRPr="00B05ED4" w:rsidRDefault="00980D3A" w:rsidP="00980D3A">
            <w:pPr>
              <w:tabs>
                <w:tab w:val="left" w:pos="8340"/>
              </w:tabs>
              <w:jc w:val="both"/>
              <w:rPr>
                <w:b/>
                <w:bCs/>
                <w:sz w:val="22"/>
                <w:szCs w:val="22"/>
              </w:rPr>
            </w:pPr>
            <w:r>
              <w:t xml:space="preserve">Non </w:t>
            </w:r>
          </w:p>
        </w:tc>
        <w:tc>
          <w:tcPr>
            <w:tcW w:w="396" w:type="pct"/>
          </w:tcPr>
          <w:p w14:paraId="5B81BB31" w14:textId="77777777" w:rsidR="00980D3A" w:rsidRDefault="00980D3A" w:rsidP="00980D3A">
            <w:pPr>
              <w:tabs>
                <w:tab w:val="left" w:pos="8340"/>
              </w:tabs>
              <w:jc w:val="both"/>
            </w:pPr>
          </w:p>
          <w:p w14:paraId="1AF7365F" w14:textId="77777777" w:rsidR="00980D3A" w:rsidRDefault="00980D3A" w:rsidP="00980D3A">
            <w:pPr>
              <w:tabs>
                <w:tab w:val="left" w:pos="8340"/>
              </w:tabs>
              <w:jc w:val="both"/>
            </w:pPr>
          </w:p>
          <w:p w14:paraId="18ED9FC0" w14:textId="77777777" w:rsidR="00980D3A" w:rsidRDefault="00980D3A" w:rsidP="00980D3A">
            <w:pPr>
              <w:tabs>
                <w:tab w:val="left" w:pos="8340"/>
              </w:tabs>
              <w:jc w:val="both"/>
            </w:pPr>
          </w:p>
          <w:p w14:paraId="6F1635EE" w14:textId="77777777" w:rsidR="00980D3A" w:rsidRDefault="00980D3A" w:rsidP="00980D3A">
            <w:pPr>
              <w:tabs>
                <w:tab w:val="left" w:pos="8340"/>
              </w:tabs>
              <w:jc w:val="both"/>
            </w:pPr>
          </w:p>
          <w:p w14:paraId="421FD99B" w14:textId="77777777" w:rsidR="00980D3A" w:rsidRDefault="00980D3A" w:rsidP="00980D3A">
            <w:pPr>
              <w:tabs>
                <w:tab w:val="left" w:pos="8340"/>
              </w:tabs>
              <w:jc w:val="both"/>
            </w:pPr>
          </w:p>
          <w:p w14:paraId="4D588BF1" w14:textId="5AEBE9BF" w:rsidR="00980D3A" w:rsidRPr="00B05ED4" w:rsidRDefault="00980D3A" w:rsidP="00980D3A">
            <w:pPr>
              <w:tabs>
                <w:tab w:val="left" w:pos="8340"/>
              </w:tabs>
              <w:jc w:val="both"/>
              <w:rPr>
                <w:b/>
                <w:bCs/>
                <w:sz w:val="22"/>
                <w:szCs w:val="22"/>
                <w:lang w:val="fr-FR"/>
              </w:rPr>
            </w:pPr>
            <w:r>
              <w:t xml:space="preserve">Oui </w:t>
            </w:r>
          </w:p>
        </w:tc>
        <w:tc>
          <w:tcPr>
            <w:tcW w:w="344" w:type="pct"/>
            <w:shd w:val="clear" w:color="auto" w:fill="EDEDED" w:themeFill="accent3" w:themeFillTint="33"/>
          </w:tcPr>
          <w:p w14:paraId="27732772" w14:textId="77777777" w:rsidR="00980D3A" w:rsidRDefault="00980D3A" w:rsidP="00980D3A">
            <w:pPr>
              <w:tabs>
                <w:tab w:val="left" w:pos="8340"/>
              </w:tabs>
              <w:jc w:val="both"/>
            </w:pPr>
          </w:p>
          <w:p w14:paraId="07BCF8D7" w14:textId="77777777" w:rsidR="00980D3A" w:rsidRDefault="00980D3A" w:rsidP="00980D3A">
            <w:pPr>
              <w:tabs>
                <w:tab w:val="left" w:pos="8340"/>
              </w:tabs>
              <w:jc w:val="both"/>
            </w:pPr>
          </w:p>
          <w:p w14:paraId="77A2FAF6" w14:textId="77777777" w:rsidR="00980D3A" w:rsidRDefault="00980D3A" w:rsidP="00980D3A">
            <w:pPr>
              <w:tabs>
                <w:tab w:val="left" w:pos="8340"/>
              </w:tabs>
              <w:jc w:val="both"/>
            </w:pPr>
          </w:p>
          <w:p w14:paraId="4282ABAC" w14:textId="77777777" w:rsidR="00980D3A" w:rsidRDefault="00980D3A" w:rsidP="00980D3A">
            <w:pPr>
              <w:tabs>
                <w:tab w:val="left" w:pos="8340"/>
              </w:tabs>
              <w:jc w:val="both"/>
            </w:pPr>
          </w:p>
          <w:p w14:paraId="2A00CC83" w14:textId="77777777" w:rsidR="00980D3A" w:rsidRDefault="00980D3A" w:rsidP="00980D3A">
            <w:pPr>
              <w:tabs>
                <w:tab w:val="left" w:pos="8340"/>
              </w:tabs>
              <w:jc w:val="both"/>
            </w:pPr>
          </w:p>
          <w:p w14:paraId="58FD6947" w14:textId="7BB28E0F" w:rsidR="00980D3A" w:rsidRPr="00B05ED4" w:rsidRDefault="00980D3A" w:rsidP="00980D3A">
            <w:pPr>
              <w:tabs>
                <w:tab w:val="left" w:pos="8340"/>
              </w:tabs>
              <w:jc w:val="both"/>
              <w:rPr>
                <w:lang w:val="fr-FR"/>
              </w:rPr>
            </w:pPr>
            <w:r>
              <w:t xml:space="preserve">Non </w:t>
            </w:r>
          </w:p>
        </w:tc>
        <w:tc>
          <w:tcPr>
            <w:tcW w:w="648" w:type="pct"/>
          </w:tcPr>
          <w:p w14:paraId="71D2FDAA" w14:textId="77777777" w:rsidR="00980D3A" w:rsidRDefault="00980D3A" w:rsidP="00980D3A">
            <w:pPr>
              <w:tabs>
                <w:tab w:val="left" w:pos="8340"/>
              </w:tabs>
              <w:jc w:val="both"/>
              <w:rPr>
                <w:b/>
                <w:bCs/>
                <w:sz w:val="18"/>
                <w:szCs w:val="18"/>
                <w:lang w:val="fr-FR"/>
              </w:rPr>
            </w:pPr>
          </w:p>
          <w:p w14:paraId="13A1D3FB" w14:textId="77777777" w:rsidR="00581FB1" w:rsidRDefault="00581FB1" w:rsidP="00980D3A">
            <w:pPr>
              <w:tabs>
                <w:tab w:val="left" w:pos="8340"/>
              </w:tabs>
              <w:jc w:val="both"/>
              <w:rPr>
                <w:b/>
                <w:bCs/>
                <w:sz w:val="18"/>
                <w:szCs w:val="18"/>
                <w:lang w:val="fr-FR"/>
              </w:rPr>
            </w:pPr>
          </w:p>
          <w:p w14:paraId="453F7343" w14:textId="77777777" w:rsidR="00581FB1" w:rsidRDefault="00581FB1" w:rsidP="00980D3A">
            <w:pPr>
              <w:tabs>
                <w:tab w:val="left" w:pos="8340"/>
              </w:tabs>
              <w:jc w:val="both"/>
              <w:rPr>
                <w:b/>
                <w:bCs/>
                <w:sz w:val="18"/>
                <w:szCs w:val="18"/>
                <w:lang w:val="fr-FR"/>
              </w:rPr>
            </w:pPr>
          </w:p>
          <w:p w14:paraId="5DFD1DF9" w14:textId="77777777" w:rsidR="00581FB1" w:rsidRDefault="00581FB1" w:rsidP="00980D3A">
            <w:pPr>
              <w:tabs>
                <w:tab w:val="left" w:pos="8340"/>
              </w:tabs>
              <w:jc w:val="both"/>
              <w:rPr>
                <w:b/>
                <w:bCs/>
                <w:sz w:val="18"/>
                <w:szCs w:val="18"/>
                <w:lang w:val="fr-FR"/>
              </w:rPr>
            </w:pPr>
          </w:p>
          <w:p w14:paraId="3ED43833" w14:textId="77777777" w:rsidR="00581FB1" w:rsidRDefault="00581FB1" w:rsidP="00980D3A">
            <w:pPr>
              <w:tabs>
                <w:tab w:val="left" w:pos="8340"/>
              </w:tabs>
              <w:jc w:val="both"/>
              <w:rPr>
                <w:b/>
                <w:bCs/>
                <w:sz w:val="18"/>
                <w:szCs w:val="18"/>
                <w:lang w:val="fr-FR"/>
              </w:rPr>
            </w:pPr>
          </w:p>
          <w:p w14:paraId="465284A8" w14:textId="6D8A4E3C" w:rsidR="00581FB1" w:rsidRDefault="00467AAC" w:rsidP="00980D3A">
            <w:pPr>
              <w:tabs>
                <w:tab w:val="left" w:pos="8340"/>
              </w:tabs>
              <w:jc w:val="both"/>
              <w:rPr>
                <w:b/>
                <w:bCs/>
                <w:sz w:val="18"/>
                <w:szCs w:val="18"/>
                <w:lang w:val="fr-FR"/>
              </w:rPr>
            </w:pPr>
            <w:r w:rsidRPr="00865C4D">
              <w:rPr>
                <w:sz w:val="20"/>
                <w:szCs w:val="20"/>
                <w:lang w:val="fr-FR"/>
              </w:rPr>
              <w:t>Les activités concourant à l’atteinte de la cible de l’indicateur n’ont pas été réalisées par manque de ressources financières</w:t>
            </w:r>
          </w:p>
          <w:p w14:paraId="3B428D22" w14:textId="77777777" w:rsidR="00581FB1" w:rsidRDefault="00581FB1" w:rsidP="00980D3A">
            <w:pPr>
              <w:tabs>
                <w:tab w:val="left" w:pos="8340"/>
              </w:tabs>
              <w:jc w:val="both"/>
              <w:rPr>
                <w:b/>
                <w:bCs/>
                <w:sz w:val="18"/>
                <w:szCs w:val="18"/>
                <w:lang w:val="fr-FR"/>
              </w:rPr>
            </w:pPr>
          </w:p>
          <w:p w14:paraId="0CBCA2A3" w14:textId="77777777" w:rsidR="00581FB1" w:rsidRPr="00111D31" w:rsidRDefault="00581FB1" w:rsidP="00980D3A">
            <w:pPr>
              <w:tabs>
                <w:tab w:val="left" w:pos="8340"/>
              </w:tabs>
              <w:jc w:val="both"/>
              <w:rPr>
                <w:b/>
                <w:bCs/>
                <w:sz w:val="18"/>
                <w:szCs w:val="18"/>
                <w:lang w:val="fr-FR"/>
              </w:rPr>
            </w:pPr>
          </w:p>
        </w:tc>
      </w:tr>
      <w:tr w:rsidR="00430404" w:rsidRPr="00B05ED4" w14:paraId="4DB7E5F9" w14:textId="77777777" w:rsidTr="4A1D1289">
        <w:trPr>
          <w:trHeight w:val="1089"/>
        </w:trPr>
        <w:tc>
          <w:tcPr>
            <w:tcW w:w="755" w:type="pct"/>
            <w:vAlign w:val="center"/>
          </w:tcPr>
          <w:p w14:paraId="58E764B1" w14:textId="77777777" w:rsidR="00430404" w:rsidRPr="00B05ED4" w:rsidRDefault="00430404" w:rsidP="00430404">
            <w:pPr>
              <w:jc w:val="both"/>
              <w:rPr>
                <w:b/>
                <w:sz w:val="18"/>
                <w:szCs w:val="18"/>
                <w:lang w:bidi="fr-FR"/>
              </w:rPr>
            </w:pPr>
          </w:p>
        </w:tc>
        <w:tc>
          <w:tcPr>
            <w:tcW w:w="676" w:type="pct"/>
            <w:vAlign w:val="center"/>
          </w:tcPr>
          <w:p w14:paraId="400EC719" w14:textId="68988230" w:rsidR="00430404" w:rsidRPr="00B05ED4" w:rsidRDefault="00430404" w:rsidP="00430404">
            <w:pPr>
              <w:tabs>
                <w:tab w:val="left" w:pos="8340"/>
              </w:tabs>
              <w:jc w:val="both"/>
              <w:rPr>
                <w:sz w:val="18"/>
                <w:szCs w:val="18"/>
                <w:lang w:val="fr-FR"/>
              </w:rPr>
            </w:pPr>
            <w:r w:rsidRPr="007C1F3E">
              <w:rPr>
                <w:rFonts w:cs="Arial"/>
                <w:i/>
                <w:iCs/>
                <w:sz w:val="20"/>
                <w:szCs w:val="20"/>
                <w:lang w:val="fr-BE" w:eastAsia="fr-FR"/>
              </w:rPr>
              <w:t>Indicateur 4 : Existence d'un document de réformes du cadre juridique, institutionnel et organisationnel de la Cour des comptes qui prend en compte les dispositions retoquées de la</w:t>
            </w:r>
            <w:r>
              <w:rPr>
                <w:rFonts w:cs="Arial"/>
                <w:i/>
                <w:iCs/>
                <w:sz w:val="20"/>
                <w:szCs w:val="20"/>
                <w:lang w:val="fr-BE" w:eastAsia="fr-FR"/>
              </w:rPr>
              <w:t xml:space="preserve"> loi</w:t>
            </w:r>
            <w:r w:rsidRPr="007C1F3E">
              <w:rPr>
                <w:rFonts w:cs="Arial"/>
                <w:i/>
                <w:iCs/>
                <w:sz w:val="20"/>
                <w:szCs w:val="20"/>
                <w:lang w:val="fr-BE" w:eastAsia="fr-FR"/>
              </w:rPr>
              <w:t xml:space="preserve"> n°017-2016/AN du 26 mai 2016</w:t>
            </w:r>
            <w:r>
              <w:rPr>
                <w:rFonts w:cs="Arial"/>
                <w:i/>
                <w:iCs/>
                <w:sz w:val="20"/>
                <w:szCs w:val="20"/>
                <w:lang w:val="fr-BE" w:eastAsia="fr-FR"/>
              </w:rPr>
              <w:t>,</w:t>
            </w:r>
            <w:r w:rsidRPr="007C1F3E">
              <w:rPr>
                <w:rFonts w:cs="Arial"/>
                <w:i/>
                <w:iCs/>
                <w:sz w:val="20"/>
                <w:szCs w:val="20"/>
                <w:lang w:val="fr-BE" w:eastAsia="fr-FR"/>
              </w:rPr>
              <w:t xml:space="preserve"> par le Conseil constitutionnel</w:t>
            </w:r>
            <w:r w:rsidRPr="007C1F3E">
              <w:rPr>
                <w:rFonts w:cs="Arial"/>
                <w:i/>
                <w:iCs/>
                <w:sz w:val="20"/>
                <w:szCs w:val="20"/>
                <w:lang w:val="fr-BE" w:eastAsia="fr-FR"/>
              </w:rPr>
              <w:br/>
              <w:t>Baseline : NON</w:t>
            </w:r>
            <w:r w:rsidRPr="007C1F3E">
              <w:rPr>
                <w:rFonts w:cs="Arial"/>
                <w:i/>
                <w:iCs/>
                <w:sz w:val="20"/>
                <w:szCs w:val="20"/>
                <w:lang w:val="fr-BE" w:eastAsia="fr-FR"/>
              </w:rPr>
              <w:br/>
              <w:t xml:space="preserve">Cible : OUI </w:t>
            </w:r>
          </w:p>
        </w:tc>
        <w:tc>
          <w:tcPr>
            <w:tcW w:w="423" w:type="pct"/>
            <w:vAlign w:val="center"/>
          </w:tcPr>
          <w:p w14:paraId="11F8DA09" w14:textId="7FA7E121" w:rsidR="00430404" w:rsidRPr="00B05ED4" w:rsidRDefault="00E772C7" w:rsidP="00430404">
            <w:pPr>
              <w:jc w:val="both"/>
              <w:rPr>
                <w:b/>
                <w:bCs/>
                <w:sz w:val="22"/>
                <w:szCs w:val="22"/>
                <w:lang w:val="fr-FR"/>
              </w:rPr>
            </w:pPr>
            <w:r>
              <w:rPr>
                <w:b/>
                <w:bCs/>
                <w:sz w:val="22"/>
                <w:szCs w:val="22"/>
                <w:lang w:val="fr-FR"/>
              </w:rPr>
              <w:t>Non</w:t>
            </w:r>
          </w:p>
        </w:tc>
        <w:tc>
          <w:tcPr>
            <w:tcW w:w="242" w:type="pct"/>
          </w:tcPr>
          <w:p w14:paraId="12D1377B" w14:textId="77777777" w:rsidR="00430404" w:rsidRPr="00B05ED4" w:rsidRDefault="00430404" w:rsidP="00430404">
            <w:pPr>
              <w:tabs>
                <w:tab w:val="left" w:pos="8340"/>
              </w:tabs>
              <w:jc w:val="both"/>
              <w:rPr>
                <w:b/>
                <w:bCs/>
                <w:sz w:val="22"/>
                <w:szCs w:val="22"/>
              </w:rPr>
            </w:pPr>
          </w:p>
        </w:tc>
        <w:tc>
          <w:tcPr>
            <w:tcW w:w="344" w:type="pct"/>
          </w:tcPr>
          <w:p w14:paraId="7F4A239A" w14:textId="77777777" w:rsidR="00430404" w:rsidRPr="00B05ED4" w:rsidRDefault="00430404" w:rsidP="00430404">
            <w:pPr>
              <w:tabs>
                <w:tab w:val="left" w:pos="8340"/>
              </w:tabs>
              <w:jc w:val="both"/>
              <w:rPr>
                <w:b/>
                <w:bCs/>
                <w:sz w:val="22"/>
                <w:szCs w:val="22"/>
              </w:rPr>
            </w:pPr>
          </w:p>
        </w:tc>
        <w:tc>
          <w:tcPr>
            <w:tcW w:w="242" w:type="pct"/>
          </w:tcPr>
          <w:p w14:paraId="5A44B471" w14:textId="77777777" w:rsidR="00430404" w:rsidRPr="00B05ED4" w:rsidRDefault="00430404" w:rsidP="00430404">
            <w:pPr>
              <w:tabs>
                <w:tab w:val="left" w:pos="8340"/>
              </w:tabs>
              <w:jc w:val="both"/>
              <w:rPr>
                <w:b/>
                <w:bCs/>
                <w:sz w:val="22"/>
                <w:szCs w:val="22"/>
              </w:rPr>
            </w:pPr>
          </w:p>
        </w:tc>
        <w:tc>
          <w:tcPr>
            <w:tcW w:w="344" w:type="pct"/>
          </w:tcPr>
          <w:p w14:paraId="18CB49AA" w14:textId="77777777" w:rsidR="00430404" w:rsidRPr="00B05ED4" w:rsidRDefault="00430404" w:rsidP="00430404">
            <w:pPr>
              <w:tabs>
                <w:tab w:val="left" w:pos="8340"/>
              </w:tabs>
              <w:jc w:val="both"/>
              <w:rPr>
                <w:b/>
                <w:bCs/>
                <w:sz w:val="22"/>
                <w:szCs w:val="22"/>
              </w:rPr>
            </w:pPr>
          </w:p>
        </w:tc>
        <w:tc>
          <w:tcPr>
            <w:tcW w:w="242" w:type="pct"/>
          </w:tcPr>
          <w:p w14:paraId="59CDFC23" w14:textId="77777777" w:rsidR="00430404" w:rsidRDefault="00430404" w:rsidP="00430404">
            <w:pPr>
              <w:tabs>
                <w:tab w:val="left" w:pos="8340"/>
              </w:tabs>
              <w:jc w:val="both"/>
            </w:pPr>
          </w:p>
          <w:p w14:paraId="4E4EBD21" w14:textId="77777777" w:rsidR="00430404" w:rsidRDefault="00430404" w:rsidP="00430404">
            <w:pPr>
              <w:tabs>
                <w:tab w:val="left" w:pos="8340"/>
              </w:tabs>
              <w:jc w:val="both"/>
            </w:pPr>
          </w:p>
          <w:p w14:paraId="3DBA82D7" w14:textId="77777777" w:rsidR="00430404" w:rsidRDefault="00430404" w:rsidP="00430404">
            <w:pPr>
              <w:tabs>
                <w:tab w:val="left" w:pos="8340"/>
              </w:tabs>
              <w:jc w:val="both"/>
            </w:pPr>
          </w:p>
          <w:p w14:paraId="373A4281" w14:textId="77777777" w:rsidR="00430404" w:rsidRDefault="00430404" w:rsidP="00430404">
            <w:pPr>
              <w:tabs>
                <w:tab w:val="left" w:pos="8340"/>
              </w:tabs>
              <w:jc w:val="both"/>
            </w:pPr>
          </w:p>
          <w:p w14:paraId="511624E1" w14:textId="77777777" w:rsidR="00430404" w:rsidRDefault="00430404" w:rsidP="00430404">
            <w:pPr>
              <w:tabs>
                <w:tab w:val="left" w:pos="8340"/>
              </w:tabs>
              <w:jc w:val="both"/>
            </w:pPr>
          </w:p>
          <w:p w14:paraId="49D5C6D7" w14:textId="5991B9A8" w:rsidR="00430404" w:rsidRPr="00B05ED4" w:rsidRDefault="00430404" w:rsidP="00430404">
            <w:pPr>
              <w:tabs>
                <w:tab w:val="left" w:pos="8340"/>
              </w:tabs>
              <w:jc w:val="both"/>
              <w:rPr>
                <w:b/>
                <w:bCs/>
                <w:sz w:val="22"/>
                <w:szCs w:val="22"/>
              </w:rPr>
            </w:pPr>
            <w:r>
              <w:t xml:space="preserve">Oui </w:t>
            </w:r>
          </w:p>
        </w:tc>
        <w:tc>
          <w:tcPr>
            <w:tcW w:w="344" w:type="pct"/>
          </w:tcPr>
          <w:p w14:paraId="468C4DC7" w14:textId="77777777" w:rsidR="00430404" w:rsidRDefault="00430404" w:rsidP="00430404">
            <w:pPr>
              <w:tabs>
                <w:tab w:val="left" w:pos="8340"/>
              </w:tabs>
              <w:jc w:val="both"/>
            </w:pPr>
          </w:p>
          <w:p w14:paraId="0F90ACC7" w14:textId="77777777" w:rsidR="00430404" w:rsidRDefault="00430404" w:rsidP="00430404">
            <w:pPr>
              <w:tabs>
                <w:tab w:val="left" w:pos="8340"/>
              </w:tabs>
              <w:jc w:val="both"/>
            </w:pPr>
          </w:p>
          <w:p w14:paraId="3C410DD5" w14:textId="77777777" w:rsidR="00430404" w:rsidRDefault="00430404" w:rsidP="00430404">
            <w:pPr>
              <w:tabs>
                <w:tab w:val="left" w:pos="8340"/>
              </w:tabs>
              <w:jc w:val="both"/>
            </w:pPr>
          </w:p>
          <w:p w14:paraId="26BC7F6B" w14:textId="77777777" w:rsidR="00430404" w:rsidRDefault="00430404" w:rsidP="00430404">
            <w:pPr>
              <w:tabs>
                <w:tab w:val="left" w:pos="8340"/>
              </w:tabs>
              <w:jc w:val="both"/>
            </w:pPr>
          </w:p>
          <w:p w14:paraId="2870F9F3" w14:textId="77777777" w:rsidR="00430404" w:rsidRDefault="00430404" w:rsidP="00430404">
            <w:pPr>
              <w:tabs>
                <w:tab w:val="left" w:pos="8340"/>
              </w:tabs>
              <w:jc w:val="both"/>
            </w:pPr>
          </w:p>
          <w:p w14:paraId="2939F5E8" w14:textId="11319D19" w:rsidR="00430404" w:rsidRPr="00B05ED4" w:rsidRDefault="00430404" w:rsidP="00430404">
            <w:pPr>
              <w:tabs>
                <w:tab w:val="left" w:pos="8340"/>
              </w:tabs>
              <w:jc w:val="both"/>
              <w:rPr>
                <w:b/>
                <w:bCs/>
                <w:sz w:val="22"/>
                <w:szCs w:val="22"/>
              </w:rPr>
            </w:pPr>
            <w:r>
              <w:t xml:space="preserve">Non </w:t>
            </w:r>
          </w:p>
        </w:tc>
        <w:tc>
          <w:tcPr>
            <w:tcW w:w="396" w:type="pct"/>
          </w:tcPr>
          <w:p w14:paraId="376475F0" w14:textId="77777777" w:rsidR="00430404" w:rsidRDefault="00430404" w:rsidP="00430404">
            <w:pPr>
              <w:tabs>
                <w:tab w:val="left" w:pos="8340"/>
              </w:tabs>
              <w:jc w:val="both"/>
            </w:pPr>
          </w:p>
          <w:p w14:paraId="240D5853" w14:textId="77777777" w:rsidR="00430404" w:rsidRDefault="00430404" w:rsidP="00430404">
            <w:pPr>
              <w:tabs>
                <w:tab w:val="left" w:pos="8340"/>
              </w:tabs>
              <w:jc w:val="both"/>
            </w:pPr>
          </w:p>
          <w:p w14:paraId="2F021D5A" w14:textId="77777777" w:rsidR="00430404" w:rsidRDefault="00430404" w:rsidP="00430404">
            <w:pPr>
              <w:tabs>
                <w:tab w:val="left" w:pos="8340"/>
              </w:tabs>
              <w:jc w:val="both"/>
            </w:pPr>
          </w:p>
          <w:p w14:paraId="7F2CDE2F" w14:textId="77777777" w:rsidR="00430404" w:rsidRDefault="00430404" w:rsidP="00430404">
            <w:pPr>
              <w:tabs>
                <w:tab w:val="left" w:pos="8340"/>
              </w:tabs>
              <w:jc w:val="both"/>
            </w:pPr>
          </w:p>
          <w:p w14:paraId="77549EC4" w14:textId="77777777" w:rsidR="00430404" w:rsidRDefault="00430404" w:rsidP="00430404">
            <w:pPr>
              <w:tabs>
                <w:tab w:val="left" w:pos="8340"/>
              </w:tabs>
              <w:jc w:val="both"/>
            </w:pPr>
          </w:p>
          <w:p w14:paraId="2F9B89EB" w14:textId="045BC26A" w:rsidR="00430404" w:rsidRPr="00B05ED4" w:rsidRDefault="00430404" w:rsidP="00430404">
            <w:pPr>
              <w:tabs>
                <w:tab w:val="left" w:pos="8340"/>
              </w:tabs>
              <w:jc w:val="both"/>
              <w:rPr>
                <w:b/>
                <w:bCs/>
                <w:sz w:val="22"/>
                <w:szCs w:val="22"/>
                <w:lang w:val="fr-FR"/>
              </w:rPr>
            </w:pPr>
            <w:r>
              <w:t xml:space="preserve">Oui </w:t>
            </w:r>
          </w:p>
        </w:tc>
        <w:tc>
          <w:tcPr>
            <w:tcW w:w="344" w:type="pct"/>
            <w:shd w:val="clear" w:color="auto" w:fill="EDEDED" w:themeFill="accent3" w:themeFillTint="33"/>
          </w:tcPr>
          <w:p w14:paraId="4F3DFDB3" w14:textId="77777777" w:rsidR="00430404" w:rsidRDefault="00430404" w:rsidP="00430404">
            <w:pPr>
              <w:tabs>
                <w:tab w:val="left" w:pos="8340"/>
              </w:tabs>
              <w:jc w:val="both"/>
            </w:pPr>
          </w:p>
          <w:p w14:paraId="183AA7C7" w14:textId="77777777" w:rsidR="00430404" w:rsidRDefault="00430404" w:rsidP="00430404">
            <w:pPr>
              <w:tabs>
                <w:tab w:val="left" w:pos="8340"/>
              </w:tabs>
              <w:jc w:val="both"/>
            </w:pPr>
          </w:p>
          <w:p w14:paraId="1D43386A" w14:textId="77777777" w:rsidR="00430404" w:rsidRDefault="00430404" w:rsidP="00430404">
            <w:pPr>
              <w:tabs>
                <w:tab w:val="left" w:pos="8340"/>
              </w:tabs>
              <w:jc w:val="both"/>
            </w:pPr>
          </w:p>
          <w:p w14:paraId="36D7FA0C" w14:textId="77777777" w:rsidR="00430404" w:rsidRDefault="00430404" w:rsidP="00430404">
            <w:pPr>
              <w:tabs>
                <w:tab w:val="left" w:pos="8340"/>
              </w:tabs>
              <w:jc w:val="both"/>
            </w:pPr>
          </w:p>
          <w:p w14:paraId="16A07966" w14:textId="77777777" w:rsidR="00430404" w:rsidRDefault="00430404" w:rsidP="00430404">
            <w:pPr>
              <w:tabs>
                <w:tab w:val="left" w:pos="8340"/>
              </w:tabs>
              <w:jc w:val="both"/>
            </w:pPr>
          </w:p>
          <w:p w14:paraId="7D06BE88" w14:textId="255E0C22" w:rsidR="00430404" w:rsidRPr="00B05ED4" w:rsidRDefault="00430404" w:rsidP="00430404">
            <w:pPr>
              <w:tabs>
                <w:tab w:val="left" w:pos="8340"/>
              </w:tabs>
              <w:jc w:val="both"/>
              <w:rPr>
                <w:lang w:val="fr-FR"/>
              </w:rPr>
            </w:pPr>
            <w:r>
              <w:t xml:space="preserve">Non </w:t>
            </w:r>
          </w:p>
        </w:tc>
        <w:tc>
          <w:tcPr>
            <w:tcW w:w="648" w:type="pct"/>
          </w:tcPr>
          <w:p w14:paraId="06C85029" w14:textId="6DE84802" w:rsidR="00430404" w:rsidRPr="00111D31" w:rsidRDefault="00467AAC" w:rsidP="00430404">
            <w:pPr>
              <w:tabs>
                <w:tab w:val="left" w:pos="8340"/>
              </w:tabs>
              <w:jc w:val="both"/>
              <w:rPr>
                <w:b/>
                <w:bCs/>
                <w:sz w:val="18"/>
                <w:szCs w:val="18"/>
                <w:lang w:val="fr-FR"/>
              </w:rPr>
            </w:pPr>
            <w:r w:rsidRPr="00865C4D">
              <w:rPr>
                <w:sz w:val="20"/>
                <w:szCs w:val="20"/>
                <w:lang w:val="fr-FR"/>
              </w:rPr>
              <w:t>Les activités concourant à l’atteinte de la cible de l’indicateur n’ont pas été réalisées par manque de ressources financières</w:t>
            </w:r>
          </w:p>
        </w:tc>
      </w:tr>
      <w:tr w:rsidR="00CD119C" w:rsidRPr="00B05ED4" w14:paraId="4B850E4A" w14:textId="77777777" w:rsidTr="4A1D1289">
        <w:trPr>
          <w:trHeight w:val="779"/>
        </w:trPr>
        <w:tc>
          <w:tcPr>
            <w:tcW w:w="755" w:type="pct"/>
            <w:vAlign w:val="center"/>
          </w:tcPr>
          <w:p w14:paraId="0DCD3D2E" w14:textId="5CD23901" w:rsidR="00CD119C" w:rsidRPr="00B05ED4" w:rsidRDefault="00CD119C" w:rsidP="00CD119C">
            <w:pPr>
              <w:jc w:val="both"/>
              <w:rPr>
                <w:b/>
                <w:sz w:val="18"/>
                <w:szCs w:val="18"/>
                <w:lang w:bidi="fr-FR"/>
              </w:rPr>
            </w:pPr>
            <w:r w:rsidRPr="007C1F3E">
              <w:rPr>
                <w:rFonts w:cs="Arial"/>
                <w:b/>
                <w:bCs/>
                <w:sz w:val="20"/>
                <w:szCs w:val="20"/>
                <w:lang w:val="fr-BE" w:eastAsia="fr-FR"/>
              </w:rPr>
              <w:t xml:space="preserve">Produit 1.2: La population est informée de l'impact du cadre légal réaménagé sur la gouvernance démocratique </w:t>
            </w:r>
          </w:p>
        </w:tc>
        <w:tc>
          <w:tcPr>
            <w:tcW w:w="676" w:type="pct"/>
          </w:tcPr>
          <w:p w14:paraId="15B0BD4B" w14:textId="250375EC" w:rsidR="00CD119C" w:rsidRPr="00B05ED4" w:rsidRDefault="002007BA" w:rsidP="00CD119C">
            <w:pPr>
              <w:tabs>
                <w:tab w:val="left" w:pos="8340"/>
              </w:tabs>
              <w:jc w:val="both"/>
              <w:rPr>
                <w:b/>
                <w:bCs/>
                <w:sz w:val="18"/>
                <w:szCs w:val="18"/>
              </w:rPr>
            </w:pPr>
            <w:r w:rsidRPr="007C1F3E">
              <w:rPr>
                <w:rFonts w:cs="Arial"/>
                <w:i/>
                <w:iCs/>
                <w:sz w:val="20"/>
                <w:szCs w:val="20"/>
                <w:lang w:val="fr-BE" w:eastAsia="fr-FR"/>
              </w:rPr>
              <w:t>Indicateur 1 : Nombre des personnes atteintes à l'issue de la campagne de vulgarisation de textes du cadre légal réaménagé</w:t>
            </w:r>
            <w:r w:rsidRPr="007C1F3E">
              <w:rPr>
                <w:rFonts w:cs="Arial"/>
                <w:i/>
                <w:iCs/>
                <w:sz w:val="20"/>
                <w:szCs w:val="20"/>
                <w:lang w:val="fr-BE" w:eastAsia="fr-FR"/>
              </w:rPr>
              <w:br/>
              <w:t>Baseline : 0</w:t>
            </w:r>
            <w:r w:rsidRPr="007C1F3E">
              <w:rPr>
                <w:rFonts w:cs="Arial"/>
                <w:i/>
                <w:iCs/>
                <w:sz w:val="20"/>
                <w:szCs w:val="20"/>
                <w:lang w:val="fr-BE" w:eastAsia="fr-FR"/>
              </w:rPr>
              <w:br/>
              <w:t>Cible : 1 000 000</w:t>
            </w:r>
          </w:p>
        </w:tc>
        <w:tc>
          <w:tcPr>
            <w:tcW w:w="423" w:type="pct"/>
            <w:vAlign w:val="center"/>
          </w:tcPr>
          <w:p w14:paraId="385AA6D6" w14:textId="58486434" w:rsidR="00CD119C" w:rsidRPr="00B05ED4" w:rsidRDefault="00AC7CA7" w:rsidP="00CD119C">
            <w:pPr>
              <w:jc w:val="both"/>
              <w:rPr>
                <w:b/>
                <w:bCs/>
                <w:sz w:val="22"/>
                <w:szCs w:val="22"/>
                <w:lang w:val="fr-FR"/>
              </w:rPr>
            </w:pPr>
            <w:r>
              <w:rPr>
                <w:b/>
                <w:bCs/>
                <w:sz w:val="22"/>
                <w:szCs w:val="22"/>
                <w:lang w:val="fr-FR"/>
              </w:rPr>
              <w:t>0</w:t>
            </w:r>
          </w:p>
        </w:tc>
        <w:tc>
          <w:tcPr>
            <w:tcW w:w="242" w:type="pct"/>
          </w:tcPr>
          <w:p w14:paraId="08BF2940" w14:textId="77777777" w:rsidR="00CD119C" w:rsidRPr="00B05ED4" w:rsidRDefault="00CD119C" w:rsidP="00CD119C">
            <w:pPr>
              <w:tabs>
                <w:tab w:val="left" w:pos="8340"/>
              </w:tabs>
              <w:jc w:val="both"/>
              <w:rPr>
                <w:b/>
                <w:bCs/>
                <w:sz w:val="22"/>
                <w:szCs w:val="22"/>
              </w:rPr>
            </w:pPr>
          </w:p>
        </w:tc>
        <w:tc>
          <w:tcPr>
            <w:tcW w:w="344" w:type="pct"/>
          </w:tcPr>
          <w:p w14:paraId="289E36FF" w14:textId="77777777" w:rsidR="00CD119C" w:rsidRPr="00B05ED4" w:rsidRDefault="00CD119C" w:rsidP="00CD119C">
            <w:pPr>
              <w:tabs>
                <w:tab w:val="left" w:pos="8340"/>
              </w:tabs>
              <w:jc w:val="both"/>
              <w:rPr>
                <w:b/>
                <w:bCs/>
                <w:sz w:val="22"/>
                <w:szCs w:val="22"/>
              </w:rPr>
            </w:pPr>
          </w:p>
        </w:tc>
        <w:tc>
          <w:tcPr>
            <w:tcW w:w="242" w:type="pct"/>
          </w:tcPr>
          <w:p w14:paraId="58B097B2" w14:textId="77777777" w:rsidR="00CD119C" w:rsidRPr="00B05ED4" w:rsidRDefault="00CD119C" w:rsidP="00CD119C">
            <w:pPr>
              <w:tabs>
                <w:tab w:val="left" w:pos="8340"/>
              </w:tabs>
              <w:jc w:val="both"/>
              <w:rPr>
                <w:b/>
                <w:bCs/>
                <w:sz w:val="22"/>
                <w:szCs w:val="22"/>
              </w:rPr>
            </w:pPr>
          </w:p>
        </w:tc>
        <w:tc>
          <w:tcPr>
            <w:tcW w:w="344" w:type="pct"/>
          </w:tcPr>
          <w:p w14:paraId="09B87750" w14:textId="77777777" w:rsidR="00CD119C" w:rsidRPr="00B05ED4" w:rsidRDefault="00CD119C" w:rsidP="00CD119C">
            <w:pPr>
              <w:tabs>
                <w:tab w:val="left" w:pos="8340"/>
              </w:tabs>
              <w:jc w:val="both"/>
              <w:rPr>
                <w:b/>
                <w:bCs/>
                <w:sz w:val="22"/>
                <w:szCs w:val="22"/>
              </w:rPr>
            </w:pPr>
          </w:p>
        </w:tc>
        <w:tc>
          <w:tcPr>
            <w:tcW w:w="242" w:type="pct"/>
          </w:tcPr>
          <w:p w14:paraId="70B2E14B" w14:textId="77777777" w:rsidR="00CD119C" w:rsidRDefault="00CD119C" w:rsidP="00CD119C">
            <w:pPr>
              <w:tabs>
                <w:tab w:val="left" w:pos="8340"/>
              </w:tabs>
              <w:jc w:val="both"/>
              <w:rPr>
                <w:b/>
                <w:bCs/>
                <w:sz w:val="22"/>
                <w:szCs w:val="22"/>
              </w:rPr>
            </w:pPr>
          </w:p>
          <w:p w14:paraId="755C389C" w14:textId="77777777" w:rsidR="00906052" w:rsidRDefault="00906052" w:rsidP="00CD119C">
            <w:pPr>
              <w:tabs>
                <w:tab w:val="left" w:pos="8340"/>
              </w:tabs>
              <w:jc w:val="both"/>
              <w:rPr>
                <w:b/>
                <w:bCs/>
                <w:sz w:val="22"/>
                <w:szCs w:val="22"/>
              </w:rPr>
            </w:pPr>
          </w:p>
          <w:p w14:paraId="60739A66" w14:textId="77777777" w:rsidR="00906052" w:rsidRDefault="00906052" w:rsidP="00CD119C">
            <w:pPr>
              <w:tabs>
                <w:tab w:val="left" w:pos="8340"/>
              </w:tabs>
              <w:jc w:val="both"/>
              <w:rPr>
                <w:b/>
                <w:bCs/>
                <w:sz w:val="22"/>
                <w:szCs w:val="22"/>
              </w:rPr>
            </w:pPr>
          </w:p>
          <w:p w14:paraId="04C5DDE8" w14:textId="3957AE43" w:rsidR="00906052" w:rsidRPr="00B05ED4" w:rsidRDefault="00906052" w:rsidP="00CD119C">
            <w:pPr>
              <w:tabs>
                <w:tab w:val="left" w:pos="8340"/>
              </w:tabs>
              <w:jc w:val="both"/>
              <w:rPr>
                <w:b/>
                <w:bCs/>
                <w:sz w:val="22"/>
                <w:szCs w:val="22"/>
              </w:rPr>
            </w:pPr>
            <w:r>
              <w:rPr>
                <w:b/>
                <w:bCs/>
                <w:sz w:val="22"/>
                <w:szCs w:val="22"/>
              </w:rPr>
              <w:t>1 000</w:t>
            </w:r>
          </w:p>
        </w:tc>
        <w:tc>
          <w:tcPr>
            <w:tcW w:w="344" w:type="pct"/>
          </w:tcPr>
          <w:p w14:paraId="6BB54671" w14:textId="77777777" w:rsidR="00CD119C" w:rsidRDefault="00CD119C" w:rsidP="00CD119C">
            <w:pPr>
              <w:tabs>
                <w:tab w:val="left" w:pos="8340"/>
              </w:tabs>
              <w:jc w:val="both"/>
              <w:rPr>
                <w:b/>
                <w:bCs/>
                <w:sz w:val="22"/>
                <w:szCs w:val="22"/>
              </w:rPr>
            </w:pPr>
          </w:p>
          <w:p w14:paraId="02E0417D" w14:textId="77777777" w:rsidR="00906052" w:rsidRDefault="00906052" w:rsidP="00CD119C">
            <w:pPr>
              <w:tabs>
                <w:tab w:val="left" w:pos="8340"/>
              </w:tabs>
              <w:jc w:val="both"/>
              <w:rPr>
                <w:b/>
                <w:bCs/>
                <w:sz w:val="22"/>
                <w:szCs w:val="22"/>
              </w:rPr>
            </w:pPr>
          </w:p>
          <w:p w14:paraId="72E39F48" w14:textId="77777777" w:rsidR="00906052" w:rsidRDefault="00906052" w:rsidP="00CD119C">
            <w:pPr>
              <w:tabs>
                <w:tab w:val="left" w:pos="8340"/>
              </w:tabs>
              <w:jc w:val="both"/>
              <w:rPr>
                <w:b/>
                <w:bCs/>
                <w:sz w:val="22"/>
                <w:szCs w:val="22"/>
              </w:rPr>
            </w:pPr>
          </w:p>
          <w:p w14:paraId="35DEB658" w14:textId="216277A2" w:rsidR="00906052" w:rsidRPr="00B05ED4" w:rsidRDefault="00906052" w:rsidP="00CD119C">
            <w:pPr>
              <w:tabs>
                <w:tab w:val="left" w:pos="8340"/>
              </w:tabs>
              <w:jc w:val="both"/>
              <w:rPr>
                <w:b/>
                <w:bCs/>
                <w:sz w:val="22"/>
                <w:szCs w:val="22"/>
              </w:rPr>
            </w:pPr>
            <w:r>
              <w:rPr>
                <w:b/>
                <w:bCs/>
                <w:sz w:val="22"/>
                <w:szCs w:val="22"/>
              </w:rPr>
              <w:t>0</w:t>
            </w:r>
          </w:p>
        </w:tc>
        <w:tc>
          <w:tcPr>
            <w:tcW w:w="396" w:type="pct"/>
            <w:vAlign w:val="center"/>
          </w:tcPr>
          <w:p w14:paraId="3C061620" w14:textId="18B96FAF" w:rsidR="00CD119C" w:rsidRPr="00B05ED4" w:rsidRDefault="00906052" w:rsidP="00CD119C">
            <w:pPr>
              <w:tabs>
                <w:tab w:val="left" w:pos="8340"/>
              </w:tabs>
              <w:jc w:val="both"/>
              <w:rPr>
                <w:b/>
                <w:bCs/>
                <w:sz w:val="22"/>
                <w:szCs w:val="22"/>
                <w:lang w:val="fr-FR"/>
              </w:rPr>
            </w:pPr>
            <w:r>
              <w:rPr>
                <w:b/>
                <w:bCs/>
                <w:sz w:val="22"/>
                <w:szCs w:val="22"/>
                <w:lang w:val="fr-FR"/>
              </w:rPr>
              <w:t>1 000</w:t>
            </w:r>
          </w:p>
        </w:tc>
        <w:tc>
          <w:tcPr>
            <w:tcW w:w="344" w:type="pct"/>
            <w:shd w:val="clear" w:color="auto" w:fill="EDEDED" w:themeFill="accent3" w:themeFillTint="33"/>
          </w:tcPr>
          <w:p w14:paraId="601F7A99" w14:textId="77777777" w:rsidR="00CD119C" w:rsidRDefault="00CD119C" w:rsidP="00CD119C">
            <w:pPr>
              <w:tabs>
                <w:tab w:val="left" w:pos="8340"/>
              </w:tabs>
              <w:jc w:val="both"/>
              <w:rPr>
                <w:lang w:val="fr-FR"/>
              </w:rPr>
            </w:pPr>
          </w:p>
          <w:p w14:paraId="04A9AC34" w14:textId="77777777" w:rsidR="00906052" w:rsidRDefault="00906052" w:rsidP="00CD119C">
            <w:pPr>
              <w:tabs>
                <w:tab w:val="left" w:pos="8340"/>
              </w:tabs>
              <w:jc w:val="both"/>
              <w:rPr>
                <w:lang w:val="fr-FR"/>
              </w:rPr>
            </w:pPr>
          </w:p>
          <w:p w14:paraId="3B021604" w14:textId="77777777" w:rsidR="00906052" w:rsidRDefault="00906052" w:rsidP="00CD119C">
            <w:pPr>
              <w:tabs>
                <w:tab w:val="left" w:pos="8340"/>
              </w:tabs>
              <w:jc w:val="both"/>
              <w:rPr>
                <w:lang w:val="fr-FR"/>
              </w:rPr>
            </w:pPr>
          </w:p>
          <w:p w14:paraId="3384433C" w14:textId="77777777" w:rsidR="00906052" w:rsidRDefault="00906052" w:rsidP="00CD119C">
            <w:pPr>
              <w:tabs>
                <w:tab w:val="left" w:pos="8340"/>
              </w:tabs>
              <w:jc w:val="both"/>
              <w:rPr>
                <w:lang w:val="fr-FR"/>
              </w:rPr>
            </w:pPr>
          </w:p>
          <w:p w14:paraId="4342CC6D" w14:textId="77777777" w:rsidR="00906052" w:rsidRDefault="00906052" w:rsidP="00CD119C">
            <w:pPr>
              <w:tabs>
                <w:tab w:val="left" w:pos="8340"/>
              </w:tabs>
              <w:jc w:val="both"/>
              <w:rPr>
                <w:lang w:val="fr-FR"/>
              </w:rPr>
            </w:pPr>
          </w:p>
          <w:p w14:paraId="342EF702" w14:textId="74A939C0" w:rsidR="00906052" w:rsidRPr="00B05ED4" w:rsidRDefault="00906052" w:rsidP="00CD119C">
            <w:pPr>
              <w:tabs>
                <w:tab w:val="left" w:pos="8340"/>
              </w:tabs>
              <w:jc w:val="both"/>
              <w:rPr>
                <w:lang w:val="fr-FR"/>
              </w:rPr>
            </w:pPr>
            <w:r>
              <w:rPr>
                <w:lang w:val="fr-FR"/>
              </w:rPr>
              <w:t>0</w:t>
            </w:r>
          </w:p>
        </w:tc>
        <w:tc>
          <w:tcPr>
            <w:tcW w:w="648" w:type="pct"/>
          </w:tcPr>
          <w:p w14:paraId="3E472C8E" w14:textId="031F6A71" w:rsidR="00CD119C" w:rsidRPr="00111D31" w:rsidRDefault="00467AAC" w:rsidP="00CD119C">
            <w:pPr>
              <w:tabs>
                <w:tab w:val="left" w:pos="8340"/>
              </w:tabs>
              <w:jc w:val="both"/>
              <w:rPr>
                <w:b/>
                <w:bCs/>
                <w:sz w:val="18"/>
                <w:szCs w:val="18"/>
                <w:lang w:val="fr-FR"/>
              </w:rPr>
            </w:pPr>
            <w:r w:rsidRPr="00865C4D">
              <w:rPr>
                <w:sz w:val="20"/>
                <w:szCs w:val="20"/>
                <w:lang w:val="fr-FR"/>
              </w:rPr>
              <w:t>Les activités concourant à l’atteinte de la cible de l’indicateur n’ont pas été réalisées par manque de ressources financières</w:t>
            </w:r>
          </w:p>
        </w:tc>
      </w:tr>
      <w:tr w:rsidR="00CD119C" w:rsidRPr="00B05ED4" w14:paraId="4E95C34F" w14:textId="77777777" w:rsidTr="4A1D1289">
        <w:trPr>
          <w:trHeight w:val="933"/>
        </w:trPr>
        <w:tc>
          <w:tcPr>
            <w:tcW w:w="755" w:type="pct"/>
            <w:vAlign w:val="center"/>
          </w:tcPr>
          <w:p w14:paraId="4A820A65" w14:textId="77777777" w:rsidR="00CD119C" w:rsidRPr="00B05ED4" w:rsidRDefault="00CD119C" w:rsidP="00CD119C">
            <w:pPr>
              <w:jc w:val="both"/>
              <w:rPr>
                <w:b/>
                <w:lang w:bidi="fr-FR"/>
              </w:rPr>
            </w:pPr>
          </w:p>
        </w:tc>
        <w:tc>
          <w:tcPr>
            <w:tcW w:w="676" w:type="pct"/>
          </w:tcPr>
          <w:p w14:paraId="79D5928A" w14:textId="4BF0206C" w:rsidR="00CD119C" w:rsidRPr="00B05ED4" w:rsidRDefault="00CD119C" w:rsidP="00CD119C">
            <w:pPr>
              <w:tabs>
                <w:tab w:val="left" w:pos="8340"/>
              </w:tabs>
              <w:jc w:val="both"/>
              <w:rPr>
                <w:b/>
                <w:bCs/>
              </w:rPr>
            </w:pPr>
          </w:p>
        </w:tc>
        <w:tc>
          <w:tcPr>
            <w:tcW w:w="423" w:type="pct"/>
            <w:vAlign w:val="center"/>
          </w:tcPr>
          <w:p w14:paraId="1163ADC6" w14:textId="22986890" w:rsidR="00CD119C" w:rsidRPr="00111D31" w:rsidRDefault="00CD119C" w:rsidP="00CD119C">
            <w:pPr>
              <w:jc w:val="both"/>
              <w:rPr>
                <w:b/>
                <w:bCs/>
                <w:sz w:val="18"/>
                <w:szCs w:val="18"/>
                <w:lang w:val="fr-FR"/>
              </w:rPr>
            </w:pPr>
          </w:p>
        </w:tc>
        <w:tc>
          <w:tcPr>
            <w:tcW w:w="242" w:type="pct"/>
          </w:tcPr>
          <w:p w14:paraId="380E3F4D" w14:textId="77777777" w:rsidR="00CD119C" w:rsidRPr="00111D31" w:rsidRDefault="00CD119C" w:rsidP="00CD119C">
            <w:pPr>
              <w:tabs>
                <w:tab w:val="left" w:pos="8340"/>
              </w:tabs>
              <w:jc w:val="both"/>
              <w:rPr>
                <w:b/>
                <w:bCs/>
                <w:sz w:val="18"/>
                <w:szCs w:val="18"/>
              </w:rPr>
            </w:pPr>
          </w:p>
        </w:tc>
        <w:tc>
          <w:tcPr>
            <w:tcW w:w="344" w:type="pct"/>
          </w:tcPr>
          <w:p w14:paraId="159F338F" w14:textId="77777777" w:rsidR="00CD119C" w:rsidRPr="00111D31" w:rsidRDefault="00CD119C" w:rsidP="00CD119C">
            <w:pPr>
              <w:tabs>
                <w:tab w:val="left" w:pos="8340"/>
              </w:tabs>
              <w:jc w:val="both"/>
              <w:rPr>
                <w:b/>
                <w:bCs/>
                <w:sz w:val="18"/>
                <w:szCs w:val="18"/>
              </w:rPr>
            </w:pPr>
          </w:p>
        </w:tc>
        <w:tc>
          <w:tcPr>
            <w:tcW w:w="242" w:type="pct"/>
          </w:tcPr>
          <w:p w14:paraId="1789AC79" w14:textId="77777777" w:rsidR="00CD119C" w:rsidRPr="00111D31" w:rsidRDefault="00CD119C" w:rsidP="00CD119C">
            <w:pPr>
              <w:tabs>
                <w:tab w:val="left" w:pos="8340"/>
              </w:tabs>
              <w:jc w:val="both"/>
              <w:rPr>
                <w:b/>
                <w:bCs/>
                <w:sz w:val="18"/>
                <w:szCs w:val="18"/>
              </w:rPr>
            </w:pPr>
          </w:p>
        </w:tc>
        <w:tc>
          <w:tcPr>
            <w:tcW w:w="344" w:type="pct"/>
          </w:tcPr>
          <w:p w14:paraId="17AA684A" w14:textId="77777777" w:rsidR="00CD119C" w:rsidRPr="00111D31" w:rsidRDefault="00CD119C" w:rsidP="00CD119C">
            <w:pPr>
              <w:tabs>
                <w:tab w:val="left" w:pos="8340"/>
              </w:tabs>
              <w:jc w:val="both"/>
              <w:rPr>
                <w:b/>
                <w:bCs/>
                <w:sz w:val="18"/>
                <w:szCs w:val="18"/>
              </w:rPr>
            </w:pPr>
          </w:p>
        </w:tc>
        <w:tc>
          <w:tcPr>
            <w:tcW w:w="242" w:type="pct"/>
          </w:tcPr>
          <w:p w14:paraId="7F6F998C" w14:textId="77777777" w:rsidR="00CD119C" w:rsidRPr="00111D31" w:rsidRDefault="00CD119C" w:rsidP="00CD119C">
            <w:pPr>
              <w:tabs>
                <w:tab w:val="left" w:pos="8340"/>
              </w:tabs>
              <w:jc w:val="both"/>
              <w:rPr>
                <w:b/>
                <w:bCs/>
                <w:sz w:val="18"/>
                <w:szCs w:val="18"/>
              </w:rPr>
            </w:pPr>
          </w:p>
        </w:tc>
        <w:tc>
          <w:tcPr>
            <w:tcW w:w="344" w:type="pct"/>
          </w:tcPr>
          <w:p w14:paraId="776298AD" w14:textId="77777777" w:rsidR="00CD119C" w:rsidRPr="00111D31" w:rsidRDefault="00CD119C" w:rsidP="00CD119C">
            <w:pPr>
              <w:tabs>
                <w:tab w:val="left" w:pos="8340"/>
              </w:tabs>
              <w:jc w:val="both"/>
              <w:rPr>
                <w:b/>
                <w:bCs/>
                <w:sz w:val="18"/>
                <w:szCs w:val="18"/>
              </w:rPr>
            </w:pPr>
          </w:p>
        </w:tc>
        <w:tc>
          <w:tcPr>
            <w:tcW w:w="396" w:type="pct"/>
            <w:vAlign w:val="center"/>
          </w:tcPr>
          <w:p w14:paraId="1C8818C4" w14:textId="41B6F316" w:rsidR="00CD119C" w:rsidRPr="00111D31" w:rsidRDefault="00CD119C" w:rsidP="00CD119C">
            <w:pPr>
              <w:tabs>
                <w:tab w:val="left" w:pos="8340"/>
              </w:tabs>
              <w:jc w:val="both"/>
              <w:rPr>
                <w:b/>
                <w:bCs/>
                <w:sz w:val="18"/>
                <w:szCs w:val="18"/>
                <w:lang w:val="fr-FR"/>
              </w:rPr>
            </w:pPr>
          </w:p>
        </w:tc>
        <w:tc>
          <w:tcPr>
            <w:tcW w:w="344" w:type="pct"/>
            <w:shd w:val="clear" w:color="auto" w:fill="EDEDED" w:themeFill="accent3" w:themeFillTint="33"/>
          </w:tcPr>
          <w:p w14:paraId="1D297C83" w14:textId="1A797CD7" w:rsidR="00CD119C" w:rsidRPr="00111D31" w:rsidRDefault="00CD119C" w:rsidP="00CD119C">
            <w:pPr>
              <w:tabs>
                <w:tab w:val="left" w:pos="8340"/>
              </w:tabs>
              <w:jc w:val="both"/>
              <w:rPr>
                <w:sz w:val="18"/>
                <w:szCs w:val="18"/>
                <w:lang w:val="fr-FR"/>
              </w:rPr>
            </w:pPr>
          </w:p>
        </w:tc>
        <w:tc>
          <w:tcPr>
            <w:tcW w:w="648" w:type="pct"/>
          </w:tcPr>
          <w:p w14:paraId="5B9A6EB4" w14:textId="44313ECC" w:rsidR="00CD119C" w:rsidRPr="00111D31" w:rsidRDefault="00CD119C" w:rsidP="00CD119C">
            <w:pPr>
              <w:tabs>
                <w:tab w:val="left" w:pos="8340"/>
              </w:tabs>
              <w:jc w:val="both"/>
              <w:rPr>
                <w:b/>
                <w:bCs/>
                <w:sz w:val="18"/>
                <w:szCs w:val="18"/>
                <w:lang w:val="fr-FR"/>
              </w:rPr>
            </w:pPr>
          </w:p>
        </w:tc>
      </w:tr>
      <w:tr w:rsidR="00A65C0F" w:rsidRPr="00B05ED4" w14:paraId="614A6DD5" w14:textId="77777777" w:rsidTr="4A1D1289">
        <w:trPr>
          <w:trHeight w:val="933"/>
        </w:trPr>
        <w:tc>
          <w:tcPr>
            <w:tcW w:w="5000" w:type="pct"/>
            <w:gridSpan w:val="12"/>
            <w:shd w:val="clear" w:color="auto" w:fill="F7CAAC" w:themeFill="accent2" w:themeFillTint="66"/>
            <w:vAlign w:val="center"/>
          </w:tcPr>
          <w:p w14:paraId="62729852" w14:textId="060B78CC" w:rsidR="00A65C0F" w:rsidRPr="00B05ED4" w:rsidRDefault="00A65C0F" w:rsidP="00A65C0F">
            <w:pPr>
              <w:tabs>
                <w:tab w:val="left" w:pos="8340"/>
              </w:tabs>
              <w:jc w:val="both"/>
              <w:rPr>
                <w:b/>
                <w:bCs/>
              </w:rPr>
            </w:pPr>
            <w:r w:rsidRPr="007C1F3E">
              <w:rPr>
                <w:rFonts w:cs="Arial"/>
                <w:b/>
                <w:bCs/>
                <w:sz w:val="20"/>
                <w:szCs w:val="20"/>
                <w:lang w:val="fr-BE" w:eastAsia="fr-FR"/>
              </w:rPr>
              <w:t>Résultat 2 : Les capacités des institutions étatiques qui contribuent à rendre les gouvernants plus responsables, plus intègres et redevables sont renforcées</w:t>
            </w:r>
          </w:p>
        </w:tc>
      </w:tr>
      <w:tr w:rsidR="00B5230D" w:rsidRPr="00B05ED4" w14:paraId="64726B54" w14:textId="77777777" w:rsidTr="4A1D1289">
        <w:trPr>
          <w:trHeight w:val="933"/>
        </w:trPr>
        <w:tc>
          <w:tcPr>
            <w:tcW w:w="755" w:type="pct"/>
            <w:vAlign w:val="center"/>
          </w:tcPr>
          <w:p w14:paraId="7F6481BB" w14:textId="54F621DD" w:rsidR="00B5230D" w:rsidRPr="00111D31" w:rsidRDefault="00B5230D" w:rsidP="00B5230D">
            <w:pPr>
              <w:jc w:val="both"/>
              <w:rPr>
                <w:b/>
                <w:sz w:val="18"/>
                <w:szCs w:val="18"/>
                <w:lang w:bidi="fr-FR"/>
              </w:rPr>
            </w:pPr>
            <w:r w:rsidRPr="00111D31">
              <w:rPr>
                <w:bCs/>
                <w:sz w:val="18"/>
                <w:szCs w:val="18"/>
                <w:lang w:bidi="fr-FR"/>
              </w:rPr>
              <w:t xml:space="preserve"> </w:t>
            </w:r>
            <w:r w:rsidRPr="007C1F3E">
              <w:rPr>
                <w:rFonts w:cs="Arial"/>
                <w:b/>
                <w:bCs/>
                <w:sz w:val="20"/>
                <w:szCs w:val="20"/>
                <w:lang w:val="fr-BE" w:eastAsia="fr-FR"/>
              </w:rPr>
              <w:t>Produit 2.1: les institutions étatiques qui ont mandat de promouvoir l'éthique des gouvernants et la bonne gouvernance au sein de l'Etat disposent de capacités techniques pour préserver les fondamentaux d'une gouvernance démocratique</w:t>
            </w:r>
          </w:p>
        </w:tc>
        <w:tc>
          <w:tcPr>
            <w:tcW w:w="676" w:type="pct"/>
            <w:vAlign w:val="center"/>
          </w:tcPr>
          <w:p w14:paraId="4DD1DEB7" w14:textId="72650EA6" w:rsidR="00B5230D" w:rsidRPr="00B05ED4" w:rsidRDefault="00B5230D" w:rsidP="00B5230D">
            <w:pPr>
              <w:tabs>
                <w:tab w:val="left" w:pos="8340"/>
              </w:tabs>
              <w:jc w:val="both"/>
              <w:rPr>
                <w:bCs/>
                <w:sz w:val="18"/>
                <w:szCs w:val="18"/>
                <w:lang w:val="fr-FR" w:bidi="fr-FR"/>
              </w:rPr>
            </w:pPr>
            <w:r w:rsidRPr="007C1F3E">
              <w:rPr>
                <w:rFonts w:cs="Arial"/>
                <w:i/>
                <w:iCs/>
                <w:sz w:val="20"/>
                <w:szCs w:val="20"/>
                <w:lang w:val="fr-BE" w:eastAsia="fr-FR"/>
              </w:rPr>
              <w:t xml:space="preserve">Indicateur 1 : Nombre des personnes formées </w:t>
            </w:r>
            <w:r w:rsidRPr="007C1F3E">
              <w:rPr>
                <w:rFonts w:cs="Arial"/>
                <w:i/>
                <w:iCs/>
                <w:sz w:val="20"/>
                <w:szCs w:val="20"/>
                <w:lang w:val="fr-BE" w:eastAsia="fr-FR"/>
              </w:rPr>
              <w:br/>
              <w:t>Baseline : 0</w:t>
            </w:r>
            <w:r w:rsidRPr="007C1F3E">
              <w:rPr>
                <w:rFonts w:cs="Arial"/>
                <w:i/>
                <w:iCs/>
                <w:sz w:val="20"/>
                <w:szCs w:val="20"/>
                <w:lang w:val="fr-BE" w:eastAsia="fr-FR"/>
              </w:rPr>
              <w:br/>
              <w:t>Cible : 30</w:t>
            </w:r>
          </w:p>
        </w:tc>
        <w:tc>
          <w:tcPr>
            <w:tcW w:w="423" w:type="pct"/>
            <w:vAlign w:val="center"/>
          </w:tcPr>
          <w:p w14:paraId="0759EF05" w14:textId="740C3F05" w:rsidR="00B5230D" w:rsidRPr="00E41E06" w:rsidRDefault="005B1B35" w:rsidP="00B5230D">
            <w:pPr>
              <w:jc w:val="both"/>
              <w:rPr>
                <w:sz w:val="18"/>
                <w:szCs w:val="18"/>
                <w:lang w:val="fr-FR"/>
              </w:rPr>
            </w:pPr>
            <w:r w:rsidRPr="00E41E06">
              <w:rPr>
                <w:sz w:val="18"/>
                <w:szCs w:val="18"/>
                <w:lang w:val="fr-FR"/>
              </w:rPr>
              <w:t>0</w:t>
            </w:r>
          </w:p>
        </w:tc>
        <w:tc>
          <w:tcPr>
            <w:tcW w:w="242" w:type="pct"/>
          </w:tcPr>
          <w:p w14:paraId="203352CF" w14:textId="77777777" w:rsidR="00B5230D" w:rsidRPr="00E41E06" w:rsidRDefault="00B5230D" w:rsidP="00B5230D">
            <w:pPr>
              <w:tabs>
                <w:tab w:val="left" w:pos="8340"/>
              </w:tabs>
              <w:jc w:val="both"/>
              <w:rPr>
                <w:sz w:val="18"/>
                <w:szCs w:val="18"/>
              </w:rPr>
            </w:pPr>
          </w:p>
        </w:tc>
        <w:tc>
          <w:tcPr>
            <w:tcW w:w="344" w:type="pct"/>
          </w:tcPr>
          <w:p w14:paraId="6BFC8751" w14:textId="77777777" w:rsidR="00B5230D" w:rsidRPr="00E41E06" w:rsidRDefault="00B5230D" w:rsidP="00B5230D">
            <w:pPr>
              <w:tabs>
                <w:tab w:val="left" w:pos="8340"/>
              </w:tabs>
              <w:jc w:val="both"/>
              <w:rPr>
                <w:sz w:val="18"/>
                <w:szCs w:val="18"/>
              </w:rPr>
            </w:pPr>
          </w:p>
        </w:tc>
        <w:tc>
          <w:tcPr>
            <w:tcW w:w="242" w:type="pct"/>
          </w:tcPr>
          <w:p w14:paraId="51E03080" w14:textId="77777777" w:rsidR="00B5230D" w:rsidRPr="00E41E06" w:rsidRDefault="00B5230D" w:rsidP="00B5230D">
            <w:pPr>
              <w:tabs>
                <w:tab w:val="left" w:pos="8340"/>
              </w:tabs>
              <w:jc w:val="both"/>
              <w:rPr>
                <w:sz w:val="18"/>
                <w:szCs w:val="18"/>
              </w:rPr>
            </w:pPr>
          </w:p>
        </w:tc>
        <w:tc>
          <w:tcPr>
            <w:tcW w:w="344" w:type="pct"/>
          </w:tcPr>
          <w:p w14:paraId="20B184EE" w14:textId="77777777" w:rsidR="00B5230D" w:rsidRPr="00E41E06" w:rsidRDefault="00B5230D" w:rsidP="00B5230D">
            <w:pPr>
              <w:tabs>
                <w:tab w:val="left" w:pos="8340"/>
              </w:tabs>
              <w:jc w:val="both"/>
              <w:rPr>
                <w:sz w:val="18"/>
                <w:szCs w:val="18"/>
              </w:rPr>
            </w:pPr>
          </w:p>
        </w:tc>
        <w:tc>
          <w:tcPr>
            <w:tcW w:w="242" w:type="pct"/>
          </w:tcPr>
          <w:p w14:paraId="0F560DF5" w14:textId="77777777" w:rsidR="00B5230D" w:rsidRPr="00E41E06" w:rsidRDefault="00B5230D" w:rsidP="00B5230D">
            <w:pPr>
              <w:tabs>
                <w:tab w:val="left" w:pos="8340"/>
              </w:tabs>
              <w:jc w:val="both"/>
              <w:rPr>
                <w:sz w:val="18"/>
                <w:szCs w:val="18"/>
              </w:rPr>
            </w:pPr>
          </w:p>
          <w:p w14:paraId="18598773" w14:textId="77777777" w:rsidR="00E03557" w:rsidRPr="00E41E06" w:rsidRDefault="00E03557" w:rsidP="00B5230D">
            <w:pPr>
              <w:tabs>
                <w:tab w:val="left" w:pos="8340"/>
              </w:tabs>
              <w:jc w:val="both"/>
              <w:rPr>
                <w:sz w:val="18"/>
                <w:szCs w:val="18"/>
              </w:rPr>
            </w:pPr>
          </w:p>
          <w:p w14:paraId="5ADE6DD0" w14:textId="77777777" w:rsidR="00E03557" w:rsidRPr="00E41E06" w:rsidRDefault="00E03557" w:rsidP="00B5230D">
            <w:pPr>
              <w:tabs>
                <w:tab w:val="left" w:pos="8340"/>
              </w:tabs>
              <w:jc w:val="both"/>
              <w:rPr>
                <w:sz w:val="18"/>
                <w:szCs w:val="18"/>
              </w:rPr>
            </w:pPr>
          </w:p>
          <w:p w14:paraId="664D9792" w14:textId="77777777" w:rsidR="00E03557" w:rsidRPr="00E41E06" w:rsidRDefault="00E03557" w:rsidP="00B5230D">
            <w:pPr>
              <w:tabs>
                <w:tab w:val="left" w:pos="8340"/>
              </w:tabs>
              <w:jc w:val="both"/>
              <w:rPr>
                <w:sz w:val="18"/>
                <w:szCs w:val="18"/>
              </w:rPr>
            </w:pPr>
          </w:p>
          <w:p w14:paraId="635E63F1" w14:textId="77777777" w:rsidR="00E03557" w:rsidRPr="00E41E06" w:rsidRDefault="00E03557" w:rsidP="00B5230D">
            <w:pPr>
              <w:tabs>
                <w:tab w:val="left" w:pos="8340"/>
              </w:tabs>
              <w:jc w:val="both"/>
              <w:rPr>
                <w:sz w:val="18"/>
                <w:szCs w:val="18"/>
              </w:rPr>
            </w:pPr>
          </w:p>
          <w:p w14:paraId="554E9B22" w14:textId="77777777" w:rsidR="00E03557" w:rsidRPr="00E41E06" w:rsidRDefault="00E03557" w:rsidP="00B5230D">
            <w:pPr>
              <w:tabs>
                <w:tab w:val="left" w:pos="8340"/>
              </w:tabs>
              <w:jc w:val="both"/>
              <w:rPr>
                <w:sz w:val="18"/>
                <w:szCs w:val="18"/>
              </w:rPr>
            </w:pPr>
          </w:p>
          <w:p w14:paraId="42EB03A1" w14:textId="77777777" w:rsidR="00E03557" w:rsidRPr="00E41E06" w:rsidRDefault="00E03557" w:rsidP="00B5230D">
            <w:pPr>
              <w:tabs>
                <w:tab w:val="left" w:pos="8340"/>
              </w:tabs>
              <w:jc w:val="both"/>
              <w:rPr>
                <w:sz w:val="18"/>
                <w:szCs w:val="18"/>
              </w:rPr>
            </w:pPr>
          </w:p>
          <w:p w14:paraId="55455D8D" w14:textId="691C30F4" w:rsidR="00E03557" w:rsidRPr="00E41E06" w:rsidRDefault="007206B8" w:rsidP="00B5230D">
            <w:pPr>
              <w:tabs>
                <w:tab w:val="left" w:pos="8340"/>
              </w:tabs>
              <w:jc w:val="both"/>
              <w:rPr>
                <w:sz w:val="18"/>
                <w:szCs w:val="18"/>
              </w:rPr>
            </w:pPr>
            <w:r w:rsidRPr="00E41E06">
              <w:rPr>
                <w:sz w:val="18"/>
                <w:szCs w:val="18"/>
              </w:rPr>
              <w:t>3</w:t>
            </w:r>
            <w:r w:rsidR="00E03557" w:rsidRPr="00E41E06">
              <w:rPr>
                <w:sz w:val="18"/>
                <w:szCs w:val="18"/>
              </w:rPr>
              <w:t>0</w:t>
            </w:r>
          </w:p>
        </w:tc>
        <w:tc>
          <w:tcPr>
            <w:tcW w:w="344" w:type="pct"/>
          </w:tcPr>
          <w:p w14:paraId="0878C0D3" w14:textId="77777777" w:rsidR="00B5230D" w:rsidRPr="00E41E06" w:rsidRDefault="00B5230D" w:rsidP="00B5230D">
            <w:pPr>
              <w:tabs>
                <w:tab w:val="left" w:pos="8340"/>
              </w:tabs>
              <w:jc w:val="both"/>
              <w:rPr>
                <w:sz w:val="18"/>
                <w:szCs w:val="18"/>
              </w:rPr>
            </w:pPr>
          </w:p>
          <w:p w14:paraId="19E0B96E" w14:textId="77777777" w:rsidR="00E03557" w:rsidRPr="00E41E06" w:rsidRDefault="00E03557" w:rsidP="00B5230D">
            <w:pPr>
              <w:tabs>
                <w:tab w:val="left" w:pos="8340"/>
              </w:tabs>
              <w:jc w:val="both"/>
              <w:rPr>
                <w:sz w:val="18"/>
                <w:szCs w:val="18"/>
              </w:rPr>
            </w:pPr>
          </w:p>
          <w:p w14:paraId="0F1BDBCC" w14:textId="77777777" w:rsidR="00E03557" w:rsidRPr="00E41E06" w:rsidRDefault="00E03557" w:rsidP="00B5230D">
            <w:pPr>
              <w:tabs>
                <w:tab w:val="left" w:pos="8340"/>
              </w:tabs>
              <w:jc w:val="both"/>
              <w:rPr>
                <w:sz w:val="18"/>
                <w:szCs w:val="18"/>
              </w:rPr>
            </w:pPr>
          </w:p>
          <w:p w14:paraId="38933112" w14:textId="77777777" w:rsidR="00E03557" w:rsidRPr="00E41E06" w:rsidRDefault="00E03557" w:rsidP="00B5230D">
            <w:pPr>
              <w:tabs>
                <w:tab w:val="left" w:pos="8340"/>
              </w:tabs>
              <w:jc w:val="both"/>
              <w:rPr>
                <w:sz w:val="18"/>
                <w:szCs w:val="18"/>
              </w:rPr>
            </w:pPr>
          </w:p>
          <w:p w14:paraId="62C9611C" w14:textId="77777777" w:rsidR="00E03557" w:rsidRPr="00E41E06" w:rsidRDefault="00E03557" w:rsidP="00B5230D">
            <w:pPr>
              <w:tabs>
                <w:tab w:val="left" w:pos="8340"/>
              </w:tabs>
              <w:jc w:val="both"/>
              <w:rPr>
                <w:sz w:val="18"/>
                <w:szCs w:val="18"/>
              </w:rPr>
            </w:pPr>
          </w:p>
          <w:p w14:paraId="15562E88" w14:textId="77777777" w:rsidR="00E03557" w:rsidRPr="00E41E06" w:rsidRDefault="00E03557" w:rsidP="00B5230D">
            <w:pPr>
              <w:tabs>
                <w:tab w:val="left" w:pos="8340"/>
              </w:tabs>
              <w:jc w:val="both"/>
              <w:rPr>
                <w:sz w:val="18"/>
                <w:szCs w:val="18"/>
              </w:rPr>
            </w:pPr>
          </w:p>
          <w:p w14:paraId="154629AF" w14:textId="77777777" w:rsidR="00E03557" w:rsidRPr="00E41E06" w:rsidRDefault="00E03557" w:rsidP="00B5230D">
            <w:pPr>
              <w:tabs>
                <w:tab w:val="left" w:pos="8340"/>
              </w:tabs>
              <w:jc w:val="both"/>
              <w:rPr>
                <w:sz w:val="18"/>
                <w:szCs w:val="18"/>
              </w:rPr>
            </w:pPr>
          </w:p>
          <w:p w14:paraId="6122C1D0" w14:textId="3A18EBD6" w:rsidR="00E03557" w:rsidRPr="00E41E06" w:rsidRDefault="007206B8" w:rsidP="00B5230D">
            <w:pPr>
              <w:tabs>
                <w:tab w:val="left" w:pos="8340"/>
              </w:tabs>
              <w:jc w:val="both"/>
              <w:rPr>
                <w:sz w:val="18"/>
                <w:szCs w:val="18"/>
              </w:rPr>
            </w:pPr>
            <w:r w:rsidRPr="00E41E06">
              <w:rPr>
                <w:sz w:val="18"/>
                <w:szCs w:val="18"/>
              </w:rPr>
              <w:t>0</w:t>
            </w:r>
          </w:p>
        </w:tc>
        <w:tc>
          <w:tcPr>
            <w:tcW w:w="396" w:type="pct"/>
            <w:vAlign w:val="center"/>
          </w:tcPr>
          <w:p w14:paraId="0D722F5E" w14:textId="7C5FD596" w:rsidR="00B5230D" w:rsidRPr="00E41E06" w:rsidRDefault="00191ECE" w:rsidP="00B5230D">
            <w:pPr>
              <w:tabs>
                <w:tab w:val="left" w:pos="8340"/>
              </w:tabs>
              <w:jc w:val="both"/>
              <w:rPr>
                <w:sz w:val="18"/>
                <w:szCs w:val="18"/>
                <w:lang w:val="fr-FR"/>
              </w:rPr>
            </w:pPr>
            <w:r w:rsidRPr="00E41E06">
              <w:rPr>
                <w:sz w:val="18"/>
                <w:szCs w:val="18"/>
                <w:lang w:val="fr-FR"/>
              </w:rPr>
              <w:t>50</w:t>
            </w:r>
          </w:p>
        </w:tc>
        <w:tc>
          <w:tcPr>
            <w:tcW w:w="344" w:type="pct"/>
            <w:shd w:val="clear" w:color="auto" w:fill="EDEDED" w:themeFill="accent3" w:themeFillTint="33"/>
          </w:tcPr>
          <w:p w14:paraId="4A65E378" w14:textId="77777777" w:rsidR="00B5230D" w:rsidRDefault="00B5230D" w:rsidP="00B5230D">
            <w:pPr>
              <w:tabs>
                <w:tab w:val="left" w:pos="8340"/>
              </w:tabs>
              <w:jc w:val="both"/>
              <w:rPr>
                <w:sz w:val="18"/>
                <w:szCs w:val="18"/>
                <w:lang w:val="fr-FR"/>
              </w:rPr>
            </w:pPr>
          </w:p>
          <w:p w14:paraId="0831B3C0" w14:textId="77777777" w:rsidR="00023F0D" w:rsidRDefault="00023F0D" w:rsidP="00B5230D">
            <w:pPr>
              <w:tabs>
                <w:tab w:val="left" w:pos="8340"/>
              </w:tabs>
              <w:jc w:val="both"/>
              <w:rPr>
                <w:sz w:val="18"/>
                <w:szCs w:val="18"/>
                <w:lang w:val="fr-FR"/>
              </w:rPr>
            </w:pPr>
          </w:p>
          <w:p w14:paraId="4EE15BE3" w14:textId="77777777" w:rsidR="00023F0D" w:rsidRDefault="00023F0D" w:rsidP="00B5230D">
            <w:pPr>
              <w:tabs>
                <w:tab w:val="left" w:pos="8340"/>
              </w:tabs>
              <w:jc w:val="both"/>
              <w:rPr>
                <w:sz w:val="18"/>
                <w:szCs w:val="18"/>
                <w:lang w:val="fr-FR"/>
              </w:rPr>
            </w:pPr>
          </w:p>
          <w:p w14:paraId="25E7875A" w14:textId="77777777" w:rsidR="00023F0D" w:rsidRDefault="00023F0D" w:rsidP="00B5230D">
            <w:pPr>
              <w:tabs>
                <w:tab w:val="left" w:pos="8340"/>
              </w:tabs>
              <w:jc w:val="both"/>
              <w:rPr>
                <w:sz w:val="18"/>
                <w:szCs w:val="18"/>
                <w:lang w:val="fr-FR"/>
              </w:rPr>
            </w:pPr>
          </w:p>
          <w:p w14:paraId="44F66CF2" w14:textId="77777777" w:rsidR="00023F0D" w:rsidRDefault="00023F0D" w:rsidP="00B5230D">
            <w:pPr>
              <w:tabs>
                <w:tab w:val="left" w:pos="8340"/>
              </w:tabs>
              <w:jc w:val="both"/>
              <w:rPr>
                <w:sz w:val="18"/>
                <w:szCs w:val="18"/>
                <w:lang w:val="fr-FR"/>
              </w:rPr>
            </w:pPr>
          </w:p>
          <w:p w14:paraId="6BAEA7FE" w14:textId="77777777" w:rsidR="00023F0D" w:rsidRDefault="00023F0D" w:rsidP="00B5230D">
            <w:pPr>
              <w:tabs>
                <w:tab w:val="left" w:pos="8340"/>
              </w:tabs>
              <w:jc w:val="both"/>
              <w:rPr>
                <w:sz w:val="18"/>
                <w:szCs w:val="18"/>
                <w:lang w:val="fr-FR"/>
              </w:rPr>
            </w:pPr>
          </w:p>
          <w:p w14:paraId="25336331" w14:textId="77777777" w:rsidR="00023F0D" w:rsidRDefault="00023F0D" w:rsidP="00B5230D">
            <w:pPr>
              <w:tabs>
                <w:tab w:val="left" w:pos="8340"/>
              </w:tabs>
              <w:jc w:val="both"/>
              <w:rPr>
                <w:sz w:val="18"/>
                <w:szCs w:val="18"/>
                <w:lang w:val="fr-FR"/>
              </w:rPr>
            </w:pPr>
          </w:p>
          <w:p w14:paraId="727055E9" w14:textId="77777777" w:rsidR="00023F0D" w:rsidRDefault="00023F0D" w:rsidP="00B5230D">
            <w:pPr>
              <w:tabs>
                <w:tab w:val="left" w:pos="8340"/>
              </w:tabs>
              <w:jc w:val="both"/>
              <w:rPr>
                <w:sz w:val="18"/>
                <w:szCs w:val="18"/>
                <w:lang w:val="fr-FR"/>
              </w:rPr>
            </w:pPr>
          </w:p>
          <w:p w14:paraId="2644534B" w14:textId="7A432DED" w:rsidR="00023F0D" w:rsidRPr="00111D31" w:rsidRDefault="00414E36" w:rsidP="00B5230D">
            <w:pPr>
              <w:tabs>
                <w:tab w:val="left" w:pos="8340"/>
              </w:tabs>
              <w:jc w:val="both"/>
              <w:rPr>
                <w:sz w:val="18"/>
                <w:szCs w:val="18"/>
                <w:lang w:val="fr-FR"/>
              </w:rPr>
            </w:pPr>
            <w:r>
              <w:rPr>
                <w:sz w:val="18"/>
                <w:szCs w:val="18"/>
                <w:lang w:val="fr-FR"/>
              </w:rPr>
              <w:t>50</w:t>
            </w:r>
          </w:p>
        </w:tc>
        <w:tc>
          <w:tcPr>
            <w:tcW w:w="648" w:type="pct"/>
          </w:tcPr>
          <w:p w14:paraId="1EBA4BDF" w14:textId="3EE892C6" w:rsidR="00B5230D" w:rsidRDefault="00414E36" w:rsidP="4A1D1289">
            <w:pPr>
              <w:tabs>
                <w:tab w:val="left" w:pos="8340"/>
              </w:tabs>
              <w:jc w:val="both"/>
              <w:rPr>
                <w:sz w:val="20"/>
                <w:szCs w:val="20"/>
                <w:lang w:val="fr-FR"/>
              </w:rPr>
            </w:pPr>
            <w:r w:rsidRPr="4A1D1289">
              <w:rPr>
                <w:sz w:val="20"/>
                <w:szCs w:val="20"/>
                <w:lang w:val="fr-FR"/>
              </w:rPr>
              <w:t xml:space="preserve">La cible a été atteinte et </w:t>
            </w:r>
            <w:r w:rsidR="00826BD8" w:rsidRPr="4A1D1289">
              <w:rPr>
                <w:sz w:val="20"/>
                <w:szCs w:val="20"/>
                <w:lang w:val="fr-FR"/>
              </w:rPr>
              <w:t>dépassée</w:t>
            </w:r>
            <w:r w:rsidRPr="4A1D1289">
              <w:rPr>
                <w:sz w:val="20"/>
                <w:szCs w:val="20"/>
                <w:lang w:val="fr-FR"/>
              </w:rPr>
              <w:t>. En effet</w:t>
            </w:r>
            <w:r w:rsidR="00331112" w:rsidRPr="4A1D1289">
              <w:rPr>
                <w:sz w:val="20"/>
                <w:szCs w:val="20"/>
                <w:lang w:val="fr-FR"/>
              </w:rPr>
              <w:t xml:space="preserve"> la formation a regroupé ensemble les m</w:t>
            </w:r>
            <w:r w:rsidR="00184C75" w:rsidRPr="4A1D1289">
              <w:rPr>
                <w:sz w:val="20"/>
                <w:szCs w:val="20"/>
                <w:lang w:val="fr-FR"/>
              </w:rPr>
              <w:t>embres du Conseil supérieur de la magistrature et ceux du Conseil cons</w:t>
            </w:r>
            <w:r w:rsidR="00711995" w:rsidRPr="4A1D1289">
              <w:rPr>
                <w:sz w:val="20"/>
                <w:szCs w:val="20"/>
                <w:lang w:val="fr-FR"/>
              </w:rPr>
              <w:t xml:space="preserve">titutionnel </w:t>
            </w:r>
            <w:proofErr w:type="gramStart"/>
            <w:r w:rsidR="00711995" w:rsidRPr="4A1D1289">
              <w:rPr>
                <w:sz w:val="20"/>
                <w:szCs w:val="20"/>
                <w:lang w:val="fr-FR"/>
              </w:rPr>
              <w:t>(</w:t>
            </w:r>
            <w:r w:rsidR="00B8680E" w:rsidRPr="4A1D1289">
              <w:rPr>
                <w:sz w:val="20"/>
                <w:szCs w:val="20"/>
                <w:lang w:val="fr-FR"/>
              </w:rPr>
              <w:t xml:space="preserve"> </w:t>
            </w:r>
            <w:r w:rsidR="00711995" w:rsidRPr="4A1D1289">
              <w:rPr>
                <w:sz w:val="20"/>
                <w:szCs w:val="20"/>
                <w:lang w:val="fr-FR"/>
              </w:rPr>
              <w:t>Cf.</w:t>
            </w:r>
            <w:proofErr w:type="gramEnd"/>
          </w:p>
          <w:p w14:paraId="7702FC03" w14:textId="7412BA33" w:rsidR="00352356" w:rsidRPr="00E41E06" w:rsidRDefault="0098483D" w:rsidP="00B5230D">
            <w:pPr>
              <w:tabs>
                <w:tab w:val="left" w:pos="8340"/>
              </w:tabs>
              <w:jc w:val="both"/>
              <w:rPr>
                <w:sz w:val="20"/>
                <w:szCs w:val="20"/>
              </w:rPr>
            </w:pPr>
            <w:r w:rsidRPr="00E41E06">
              <w:rPr>
                <w:rFonts w:cs="Arial"/>
                <w:sz w:val="20"/>
                <w:szCs w:val="20"/>
                <w:lang w:val="fr-BE" w:eastAsia="fr-FR"/>
              </w:rPr>
              <w:t>Activité </w:t>
            </w:r>
            <w:proofErr w:type="gramStart"/>
            <w:r w:rsidRPr="00E41E06">
              <w:rPr>
                <w:rFonts w:cs="Arial"/>
                <w:sz w:val="20"/>
                <w:szCs w:val="20"/>
                <w:lang w:val="fr-BE" w:eastAsia="fr-FR"/>
              </w:rPr>
              <w:t xml:space="preserve">2.1.1 </w:t>
            </w:r>
            <w:r w:rsidR="00B8680E" w:rsidRPr="00E41E06">
              <w:rPr>
                <w:rFonts w:cs="Arial"/>
                <w:sz w:val="20"/>
                <w:szCs w:val="20"/>
                <w:lang w:val="fr-BE" w:eastAsia="fr-FR"/>
              </w:rPr>
              <w:t xml:space="preserve"> et</w:t>
            </w:r>
            <w:proofErr w:type="gramEnd"/>
            <w:r w:rsidR="00B8680E" w:rsidRPr="00E41E06">
              <w:rPr>
                <w:rFonts w:cs="Arial"/>
                <w:sz w:val="20"/>
                <w:szCs w:val="20"/>
                <w:lang w:val="fr-BE" w:eastAsia="fr-FR"/>
              </w:rPr>
              <w:t xml:space="preserve"> </w:t>
            </w:r>
          </w:p>
          <w:p w14:paraId="117C310D" w14:textId="799F6C82" w:rsidR="00352356" w:rsidRPr="00B71617" w:rsidRDefault="00352356" w:rsidP="00B5230D">
            <w:pPr>
              <w:tabs>
                <w:tab w:val="left" w:pos="8340"/>
              </w:tabs>
              <w:jc w:val="both"/>
              <w:rPr>
                <w:sz w:val="20"/>
                <w:szCs w:val="20"/>
              </w:rPr>
            </w:pPr>
            <w:r w:rsidRPr="00B8680E">
              <w:rPr>
                <w:rFonts w:cs="Arial"/>
                <w:sz w:val="20"/>
                <w:szCs w:val="20"/>
                <w:lang w:val="fr-BE" w:eastAsia="fr-FR"/>
              </w:rPr>
              <w:t xml:space="preserve">Activité </w:t>
            </w:r>
            <w:proofErr w:type="gramStart"/>
            <w:r w:rsidRPr="00B8680E">
              <w:rPr>
                <w:rFonts w:cs="Arial"/>
                <w:sz w:val="20"/>
                <w:szCs w:val="20"/>
                <w:lang w:val="fr-BE" w:eastAsia="fr-FR"/>
              </w:rPr>
              <w:t xml:space="preserve">2.1.7 </w:t>
            </w:r>
            <w:r w:rsidR="00B45D98">
              <w:rPr>
                <w:rFonts w:cs="Arial"/>
                <w:sz w:val="20"/>
                <w:szCs w:val="20"/>
                <w:lang w:val="fr-BE" w:eastAsia="fr-FR"/>
              </w:rPr>
              <w:t>)</w:t>
            </w:r>
            <w:proofErr w:type="gramEnd"/>
            <w:r w:rsidR="00B8680E">
              <w:rPr>
                <w:rFonts w:cs="Arial"/>
                <w:sz w:val="20"/>
                <w:szCs w:val="20"/>
                <w:lang w:val="fr-BE" w:eastAsia="fr-FR"/>
              </w:rPr>
              <w:t xml:space="preserve"> </w:t>
            </w:r>
          </w:p>
        </w:tc>
      </w:tr>
      <w:tr w:rsidR="00B5230D" w:rsidRPr="00B05ED4" w14:paraId="3690FC1F" w14:textId="77777777" w:rsidTr="4A1D1289">
        <w:trPr>
          <w:trHeight w:val="933"/>
        </w:trPr>
        <w:tc>
          <w:tcPr>
            <w:tcW w:w="755" w:type="pct"/>
            <w:vAlign w:val="center"/>
          </w:tcPr>
          <w:p w14:paraId="0A0367D8" w14:textId="77777777" w:rsidR="00B5230D" w:rsidRPr="00111D31" w:rsidRDefault="00B5230D" w:rsidP="00B5230D">
            <w:pPr>
              <w:jc w:val="both"/>
              <w:rPr>
                <w:bCs/>
                <w:sz w:val="18"/>
                <w:szCs w:val="18"/>
                <w:lang w:bidi="fr-FR"/>
              </w:rPr>
            </w:pPr>
          </w:p>
        </w:tc>
        <w:tc>
          <w:tcPr>
            <w:tcW w:w="676" w:type="pct"/>
            <w:vAlign w:val="center"/>
          </w:tcPr>
          <w:p w14:paraId="3FB377B3" w14:textId="29EFF383" w:rsidR="00B5230D" w:rsidRPr="00B05ED4" w:rsidRDefault="00B5230D" w:rsidP="00B5230D">
            <w:pPr>
              <w:tabs>
                <w:tab w:val="left" w:pos="8340"/>
              </w:tabs>
              <w:jc w:val="both"/>
              <w:rPr>
                <w:bCs/>
                <w:sz w:val="18"/>
                <w:szCs w:val="18"/>
                <w:lang w:val="fr-FR" w:bidi="fr-FR"/>
              </w:rPr>
            </w:pPr>
            <w:r w:rsidRPr="007C1F3E">
              <w:rPr>
                <w:rFonts w:cs="Arial"/>
                <w:i/>
                <w:iCs/>
                <w:sz w:val="20"/>
                <w:szCs w:val="20"/>
                <w:lang w:val="fr-BE" w:eastAsia="fr-FR"/>
              </w:rPr>
              <w:t>Indicateur 2 : Existence de cadres de concertation des Institutions étatiques qui ont mandat de promouvoir l'éthique des gouvernants et la bonne gouvernance au sein de l'Etat</w:t>
            </w:r>
            <w:r w:rsidRPr="007C1F3E">
              <w:rPr>
                <w:rFonts w:cs="Arial"/>
                <w:i/>
                <w:iCs/>
                <w:sz w:val="20"/>
                <w:szCs w:val="20"/>
                <w:lang w:val="fr-BE" w:eastAsia="fr-FR"/>
              </w:rPr>
              <w:br/>
            </w:r>
            <w:r w:rsidRPr="007C1F3E">
              <w:rPr>
                <w:rFonts w:cs="Arial"/>
                <w:i/>
                <w:iCs/>
                <w:sz w:val="20"/>
                <w:szCs w:val="20"/>
                <w:lang w:val="fr-BE" w:eastAsia="fr-FR"/>
              </w:rPr>
              <w:br/>
              <w:t>Baseline : NON</w:t>
            </w:r>
            <w:r w:rsidRPr="007C1F3E">
              <w:rPr>
                <w:rFonts w:cs="Arial"/>
                <w:i/>
                <w:iCs/>
                <w:sz w:val="20"/>
                <w:szCs w:val="20"/>
                <w:lang w:val="fr-BE" w:eastAsia="fr-FR"/>
              </w:rPr>
              <w:br/>
              <w:t>Cible : OUI</w:t>
            </w:r>
          </w:p>
        </w:tc>
        <w:tc>
          <w:tcPr>
            <w:tcW w:w="423" w:type="pct"/>
            <w:vAlign w:val="center"/>
          </w:tcPr>
          <w:p w14:paraId="6303EAA3" w14:textId="744286CC" w:rsidR="00B5230D" w:rsidRPr="009B65E2" w:rsidRDefault="00A7618F" w:rsidP="00B5230D">
            <w:pPr>
              <w:jc w:val="both"/>
              <w:rPr>
                <w:b/>
                <w:bCs/>
                <w:sz w:val="20"/>
                <w:szCs w:val="20"/>
                <w:lang w:val="fr-FR"/>
              </w:rPr>
            </w:pPr>
            <w:r w:rsidRPr="009B65E2">
              <w:rPr>
                <w:b/>
                <w:bCs/>
                <w:sz w:val="20"/>
                <w:szCs w:val="20"/>
                <w:lang w:val="fr-FR"/>
              </w:rPr>
              <w:t xml:space="preserve">Non </w:t>
            </w:r>
          </w:p>
        </w:tc>
        <w:tc>
          <w:tcPr>
            <w:tcW w:w="242" w:type="pct"/>
          </w:tcPr>
          <w:p w14:paraId="284D5C89" w14:textId="77777777" w:rsidR="00B5230D" w:rsidRPr="009B65E2" w:rsidRDefault="00B5230D" w:rsidP="00B5230D">
            <w:pPr>
              <w:tabs>
                <w:tab w:val="left" w:pos="8340"/>
              </w:tabs>
              <w:jc w:val="both"/>
              <w:rPr>
                <w:b/>
                <w:bCs/>
                <w:sz w:val="20"/>
                <w:szCs w:val="20"/>
              </w:rPr>
            </w:pPr>
          </w:p>
        </w:tc>
        <w:tc>
          <w:tcPr>
            <w:tcW w:w="344" w:type="pct"/>
          </w:tcPr>
          <w:p w14:paraId="3AE3CE22" w14:textId="77777777" w:rsidR="00B5230D" w:rsidRPr="009B65E2" w:rsidRDefault="00B5230D" w:rsidP="00B5230D">
            <w:pPr>
              <w:tabs>
                <w:tab w:val="left" w:pos="8340"/>
              </w:tabs>
              <w:jc w:val="both"/>
              <w:rPr>
                <w:b/>
                <w:bCs/>
                <w:sz w:val="20"/>
                <w:szCs w:val="20"/>
              </w:rPr>
            </w:pPr>
          </w:p>
        </w:tc>
        <w:tc>
          <w:tcPr>
            <w:tcW w:w="242" w:type="pct"/>
          </w:tcPr>
          <w:p w14:paraId="5067CA70" w14:textId="77777777" w:rsidR="00B5230D" w:rsidRPr="009B65E2" w:rsidRDefault="00B5230D" w:rsidP="00B5230D">
            <w:pPr>
              <w:tabs>
                <w:tab w:val="left" w:pos="8340"/>
              </w:tabs>
              <w:jc w:val="both"/>
              <w:rPr>
                <w:b/>
                <w:bCs/>
                <w:sz w:val="20"/>
                <w:szCs w:val="20"/>
              </w:rPr>
            </w:pPr>
          </w:p>
        </w:tc>
        <w:tc>
          <w:tcPr>
            <w:tcW w:w="344" w:type="pct"/>
          </w:tcPr>
          <w:p w14:paraId="38CE0D98" w14:textId="77777777" w:rsidR="00B5230D" w:rsidRPr="009B65E2" w:rsidRDefault="00B5230D" w:rsidP="00B5230D">
            <w:pPr>
              <w:tabs>
                <w:tab w:val="left" w:pos="8340"/>
              </w:tabs>
              <w:jc w:val="both"/>
              <w:rPr>
                <w:b/>
                <w:bCs/>
                <w:sz w:val="20"/>
                <w:szCs w:val="20"/>
              </w:rPr>
            </w:pPr>
          </w:p>
        </w:tc>
        <w:tc>
          <w:tcPr>
            <w:tcW w:w="242" w:type="pct"/>
          </w:tcPr>
          <w:p w14:paraId="53EC5111" w14:textId="2F52BF78" w:rsidR="00B5230D" w:rsidRPr="009B65E2" w:rsidRDefault="00A7618F" w:rsidP="4A1D1289">
            <w:pPr>
              <w:tabs>
                <w:tab w:val="left" w:pos="8340"/>
              </w:tabs>
              <w:jc w:val="both"/>
              <w:rPr>
                <w:b/>
                <w:bCs/>
                <w:sz w:val="20"/>
                <w:szCs w:val="20"/>
                <w:lang w:val="fr-FR"/>
              </w:rPr>
            </w:pPr>
            <w:proofErr w:type="gramStart"/>
            <w:r w:rsidRPr="4A1D1289">
              <w:rPr>
                <w:b/>
                <w:bCs/>
                <w:sz w:val="20"/>
                <w:szCs w:val="20"/>
                <w:lang w:val="fr-FR"/>
              </w:rPr>
              <w:t>oui</w:t>
            </w:r>
            <w:proofErr w:type="gramEnd"/>
          </w:p>
        </w:tc>
        <w:tc>
          <w:tcPr>
            <w:tcW w:w="344" w:type="pct"/>
          </w:tcPr>
          <w:p w14:paraId="2BEED2A4" w14:textId="614711F2" w:rsidR="00B5230D" w:rsidRPr="009B65E2" w:rsidRDefault="00A7618F" w:rsidP="4A1D1289">
            <w:pPr>
              <w:tabs>
                <w:tab w:val="left" w:pos="8340"/>
              </w:tabs>
              <w:jc w:val="both"/>
              <w:rPr>
                <w:b/>
                <w:bCs/>
                <w:sz w:val="20"/>
                <w:szCs w:val="20"/>
                <w:lang w:val="fr-FR"/>
              </w:rPr>
            </w:pPr>
            <w:proofErr w:type="gramStart"/>
            <w:r w:rsidRPr="4A1D1289">
              <w:rPr>
                <w:b/>
                <w:bCs/>
                <w:sz w:val="20"/>
                <w:szCs w:val="20"/>
                <w:lang w:val="fr-FR"/>
              </w:rPr>
              <w:t>non</w:t>
            </w:r>
            <w:proofErr w:type="gramEnd"/>
          </w:p>
        </w:tc>
        <w:tc>
          <w:tcPr>
            <w:tcW w:w="396" w:type="pct"/>
            <w:vAlign w:val="center"/>
          </w:tcPr>
          <w:p w14:paraId="0413B2C7" w14:textId="6AC05197" w:rsidR="00B5230D" w:rsidRPr="009B65E2" w:rsidRDefault="00A7618F" w:rsidP="00B5230D">
            <w:pPr>
              <w:tabs>
                <w:tab w:val="left" w:pos="8340"/>
              </w:tabs>
              <w:jc w:val="both"/>
              <w:rPr>
                <w:b/>
                <w:bCs/>
                <w:sz w:val="20"/>
                <w:szCs w:val="20"/>
                <w:lang w:val="fr-FR"/>
              </w:rPr>
            </w:pPr>
            <w:proofErr w:type="gramStart"/>
            <w:r w:rsidRPr="009B65E2">
              <w:rPr>
                <w:b/>
                <w:bCs/>
                <w:sz w:val="20"/>
                <w:szCs w:val="20"/>
                <w:lang w:val="fr-FR"/>
              </w:rPr>
              <w:t>oui</w:t>
            </w:r>
            <w:proofErr w:type="gramEnd"/>
          </w:p>
        </w:tc>
        <w:tc>
          <w:tcPr>
            <w:tcW w:w="344" w:type="pct"/>
            <w:shd w:val="clear" w:color="auto" w:fill="EDEDED" w:themeFill="accent3" w:themeFillTint="33"/>
          </w:tcPr>
          <w:p w14:paraId="02BE1D91" w14:textId="6AB886AB" w:rsidR="00B5230D" w:rsidRPr="009B65E2" w:rsidRDefault="00C53FA2" w:rsidP="00B5230D">
            <w:pPr>
              <w:tabs>
                <w:tab w:val="left" w:pos="8340"/>
              </w:tabs>
              <w:jc w:val="both"/>
              <w:rPr>
                <w:sz w:val="20"/>
                <w:szCs w:val="20"/>
                <w:lang w:val="fr-FR"/>
              </w:rPr>
            </w:pPr>
            <w:proofErr w:type="gramStart"/>
            <w:r w:rsidRPr="009B65E2">
              <w:rPr>
                <w:sz w:val="20"/>
                <w:szCs w:val="20"/>
                <w:lang w:val="fr-FR"/>
              </w:rPr>
              <w:t>non</w:t>
            </w:r>
            <w:proofErr w:type="gramEnd"/>
          </w:p>
        </w:tc>
        <w:tc>
          <w:tcPr>
            <w:tcW w:w="648" w:type="pct"/>
          </w:tcPr>
          <w:p w14:paraId="5280E9AA" w14:textId="77777777" w:rsidR="00B5230D" w:rsidRPr="00B71617" w:rsidRDefault="00B5230D" w:rsidP="00B5230D">
            <w:pPr>
              <w:tabs>
                <w:tab w:val="left" w:pos="8340"/>
              </w:tabs>
              <w:jc w:val="both"/>
              <w:rPr>
                <w:sz w:val="20"/>
                <w:szCs w:val="20"/>
              </w:rPr>
            </w:pPr>
          </w:p>
        </w:tc>
      </w:tr>
      <w:tr w:rsidR="00B5230D" w:rsidRPr="00B05ED4" w14:paraId="34C9E25D" w14:textId="77777777" w:rsidTr="4A1D1289">
        <w:trPr>
          <w:trHeight w:val="933"/>
        </w:trPr>
        <w:tc>
          <w:tcPr>
            <w:tcW w:w="755" w:type="pct"/>
            <w:vAlign w:val="center"/>
          </w:tcPr>
          <w:p w14:paraId="4A8469FC" w14:textId="77777777" w:rsidR="00B5230D" w:rsidRPr="00111D31" w:rsidRDefault="00B5230D" w:rsidP="00B5230D">
            <w:pPr>
              <w:jc w:val="both"/>
              <w:rPr>
                <w:bCs/>
                <w:sz w:val="18"/>
                <w:szCs w:val="18"/>
                <w:lang w:bidi="fr-FR"/>
              </w:rPr>
            </w:pPr>
          </w:p>
        </w:tc>
        <w:tc>
          <w:tcPr>
            <w:tcW w:w="676" w:type="pct"/>
            <w:vAlign w:val="center"/>
          </w:tcPr>
          <w:p w14:paraId="754EEEE9" w14:textId="77777777" w:rsidR="002F71D6" w:rsidRPr="007C1F3E" w:rsidRDefault="002F71D6" w:rsidP="002F71D6">
            <w:pPr>
              <w:rPr>
                <w:rFonts w:cs="Arial"/>
                <w:i/>
                <w:iCs/>
                <w:sz w:val="20"/>
                <w:szCs w:val="20"/>
                <w:lang w:val="fr-BE" w:eastAsia="fr-FR"/>
              </w:rPr>
            </w:pPr>
            <w:r w:rsidRPr="007C1F3E">
              <w:rPr>
                <w:rFonts w:cs="Arial"/>
                <w:i/>
                <w:iCs/>
                <w:sz w:val="20"/>
                <w:szCs w:val="20"/>
                <w:lang w:val="fr-BE" w:eastAsia="fr-FR"/>
              </w:rPr>
              <w:t>Indicateur 3 :  Organisation d'un Colloque "Vingt ans de démocratie constitutionnelle au Burkina Faso : Bilan et perspectives"</w:t>
            </w:r>
          </w:p>
          <w:p w14:paraId="54E2D5B7" w14:textId="70305A7A" w:rsidR="00B5230D" w:rsidRPr="00B05ED4" w:rsidRDefault="002F71D6" w:rsidP="002F71D6">
            <w:pPr>
              <w:tabs>
                <w:tab w:val="left" w:pos="8340"/>
              </w:tabs>
              <w:jc w:val="both"/>
              <w:rPr>
                <w:bCs/>
                <w:sz w:val="18"/>
                <w:szCs w:val="18"/>
                <w:lang w:val="fr-FR" w:bidi="fr-FR"/>
              </w:rPr>
            </w:pPr>
            <w:r w:rsidRPr="00022594">
              <w:rPr>
                <w:rFonts w:cs="Arial"/>
                <w:i/>
                <w:iCs/>
                <w:sz w:val="20"/>
                <w:szCs w:val="20"/>
                <w:lang w:eastAsia="fr-FR"/>
              </w:rPr>
              <w:t>Baseline</w:t>
            </w:r>
            <w:r>
              <w:rPr>
                <w:rFonts w:cs="Arial"/>
                <w:i/>
                <w:iCs/>
                <w:sz w:val="20"/>
                <w:szCs w:val="20"/>
                <w:lang w:eastAsia="fr-FR"/>
              </w:rPr>
              <w:t xml:space="preserve"> </w:t>
            </w:r>
            <w:r w:rsidRPr="00022594">
              <w:rPr>
                <w:rFonts w:cs="Arial"/>
                <w:i/>
                <w:iCs/>
                <w:sz w:val="20"/>
                <w:szCs w:val="20"/>
                <w:lang w:eastAsia="fr-FR"/>
              </w:rPr>
              <w:t>: NON</w:t>
            </w:r>
            <w:r w:rsidRPr="00022594">
              <w:rPr>
                <w:rFonts w:cs="Arial"/>
                <w:i/>
                <w:iCs/>
                <w:sz w:val="20"/>
                <w:szCs w:val="20"/>
                <w:lang w:eastAsia="fr-FR"/>
              </w:rPr>
              <w:br/>
            </w:r>
            <w:proofErr w:type="gramStart"/>
            <w:r w:rsidRPr="00022594">
              <w:rPr>
                <w:rFonts w:cs="Arial"/>
                <w:i/>
                <w:iCs/>
                <w:sz w:val="20"/>
                <w:szCs w:val="20"/>
                <w:lang w:eastAsia="fr-FR"/>
              </w:rPr>
              <w:t>Cible:</w:t>
            </w:r>
            <w:proofErr w:type="gramEnd"/>
            <w:r w:rsidRPr="00022594">
              <w:rPr>
                <w:rFonts w:cs="Arial"/>
                <w:i/>
                <w:iCs/>
                <w:sz w:val="20"/>
                <w:szCs w:val="20"/>
                <w:lang w:eastAsia="fr-FR"/>
              </w:rPr>
              <w:t xml:space="preserve"> OUI</w:t>
            </w:r>
          </w:p>
        </w:tc>
        <w:tc>
          <w:tcPr>
            <w:tcW w:w="423" w:type="pct"/>
            <w:vAlign w:val="center"/>
          </w:tcPr>
          <w:p w14:paraId="1D2DC046" w14:textId="2352AE18" w:rsidR="00B5230D" w:rsidRPr="00E41E06" w:rsidRDefault="00FB381E" w:rsidP="00B5230D">
            <w:pPr>
              <w:jc w:val="both"/>
              <w:rPr>
                <w:sz w:val="20"/>
                <w:szCs w:val="20"/>
                <w:lang w:val="fr-FR"/>
              </w:rPr>
            </w:pPr>
            <w:r w:rsidRPr="00E41E06">
              <w:rPr>
                <w:sz w:val="20"/>
                <w:szCs w:val="20"/>
                <w:lang w:val="fr-FR"/>
              </w:rPr>
              <w:t xml:space="preserve">Non </w:t>
            </w:r>
          </w:p>
        </w:tc>
        <w:tc>
          <w:tcPr>
            <w:tcW w:w="242" w:type="pct"/>
          </w:tcPr>
          <w:p w14:paraId="7F35FB64" w14:textId="77777777" w:rsidR="00B5230D" w:rsidRPr="00E41E06" w:rsidRDefault="00B5230D" w:rsidP="00B5230D">
            <w:pPr>
              <w:tabs>
                <w:tab w:val="left" w:pos="8340"/>
              </w:tabs>
              <w:jc w:val="both"/>
              <w:rPr>
                <w:sz w:val="20"/>
                <w:szCs w:val="20"/>
              </w:rPr>
            </w:pPr>
          </w:p>
        </w:tc>
        <w:tc>
          <w:tcPr>
            <w:tcW w:w="344" w:type="pct"/>
          </w:tcPr>
          <w:p w14:paraId="54FA33D9" w14:textId="77777777" w:rsidR="00B5230D" w:rsidRPr="00E41E06" w:rsidRDefault="00B5230D" w:rsidP="00B5230D">
            <w:pPr>
              <w:tabs>
                <w:tab w:val="left" w:pos="8340"/>
              </w:tabs>
              <w:jc w:val="both"/>
              <w:rPr>
                <w:sz w:val="20"/>
                <w:szCs w:val="20"/>
              </w:rPr>
            </w:pPr>
          </w:p>
        </w:tc>
        <w:tc>
          <w:tcPr>
            <w:tcW w:w="242" w:type="pct"/>
          </w:tcPr>
          <w:p w14:paraId="1DA3E3E0" w14:textId="77777777" w:rsidR="00B5230D" w:rsidRPr="00E41E06" w:rsidRDefault="00B5230D" w:rsidP="00B5230D">
            <w:pPr>
              <w:tabs>
                <w:tab w:val="left" w:pos="8340"/>
              </w:tabs>
              <w:jc w:val="both"/>
              <w:rPr>
                <w:sz w:val="20"/>
                <w:szCs w:val="20"/>
              </w:rPr>
            </w:pPr>
          </w:p>
        </w:tc>
        <w:tc>
          <w:tcPr>
            <w:tcW w:w="344" w:type="pct"/>
          </w:tcPr>
          <w:p w14:paraId="3369CC43" w14:textId="77777777" w:rsidR="00B5230D" w:rsidRPr="00E41E06" w:rsidRDefault="00B5230D" w:rsidP="00B5230D">
            <w:pPr>
              <w:tabs>
                <w:tab w:val="left" w:pos="8340"/>
              </w:tabs>
              <w:jc w:val="both"/>
              <w:rPr>
                <w:sz w:val="20"/>
                <w:szCs w:val="20"/>
              </w:rPr>
            </w:pPr>
          </w:p>
        </w:tc>
        <w:tc>
          <w:tcPr>
            <w:tcW w:w="242" w:type="pct"/>
          </w:tcPr>
          <w:p w14:paraId="1B4F7989" w14:textId="77777777" w:rsidR="00B5230D" w:rsidRPr="00E41E06" w:rsidRDefault="00B5230D" w:rsidP="00B5230D">
            <w:pPr>
              <w:tabs>
                <w:tab w:val="left" w:pos="8340"/>
              </w:tabs>
              <w:jc w:val="both"/>
              <w:rPr>
                <w:sz w:val="20"/>
                <w:szCs w:val="20"/>
              </w:rPr>
            </w:pPr>
          </w:p>
          <w:p w14:paraId="49BCB186" w14:textId="77777777" w:rsidR="009451B7" w:rsidRPr="00E41E06" w:rsidRDefault="009451B7" w:rsidP="00B5230D">
            <w:pPr>
              <w:tabs>
                <w:tab w:val="left" w:pos="8340"/>
              </w:tabs>
              <w:jc w:val="both"/>
              <w:rPr>
                <w:sz w:val="20"/>
                <w:szCs w:val="20"/>
              </w:rPr>
            </w:pPr>
          </w:p>
          <w:p w14:paraId="1CFCE675" w14:textId="77777777" w:rsidR="009451B7" w:rsidRPr="00E41E06" w:rsidRDefault="009451B7" w:rsidP="00B5230D">
            <w:pPr>
              <w:tabs>
                <w:tab w:val="left" w:pos="8340"/>
              </w:tabs>
              <w:jc w:val="both"/>
              <w:rPr>
                <w:sz w:val="20"/>
                <w:szCs w:val="20"/>
              </w:rPr>
            </w:pPr>
          </w:p>
          <w:p w14:paraId="03B8FA96" w14:textId="77777777" w:rsidR="009451B7" w:rsidRPr="00E41E06" w:rsidRDefault="009451B7" w:rsidP="00B5230D">
            <w:pPr>
              <w:tabs>
                <w:tab w:val="left" w:pos="8340"/>
              </w:tabs>
              <w:jc w:val="both"/>
              <w:rPr>
                <w:sz w:val="20"/>
                <w:szCs w:val="20"/>
              </w:rPr>
            </w:pPr>
          </w:p>
          <w:p w14:paraId="3002FAF6" w14:textId="77777777" w:rsidR="009451B7" w:rsidRPr="00E41E06" w:rsidRDefault="009451B7" w:rsidP="00B5230D">
            <w:pPr>
              <w:tabs>
                <w:tab w:val="left" w:pos="8340"/>
              </w:tabs>
              <w:jc w:val="both"/>
              <w:rPr>
                <w:sz w:val="20"/>
                <w:szCs w:val="20"/>
              </w:rPr>
            </w:pPr>
          </w:p>
          <w:p w14:paraId="7CCDEF8B" w14:textId="0C492CC2" w:rsidR="009451B7" w:rsidRPr="00E41E06" w:rsidRDefault="00E41E06" w:rsidP="00B5230D">
            <w:pPr>
              <w:tabs>
                <w:tab w:val="left" w:pos="8340"/>
              </w:tabs>
              <w:jc w:val="both"/>
              <w:rPr>
                <w:sz w:val="20"/>
                <w:szCs w:val="20"/>
              </w:rPr>
            </w:pPr>
            <w:r w:rsidRPr="00E41E06">
              <w:rPr>
                <w:sz w:val="20"/>
                <w:szCs w:val="20"/>
              </w:rPr>
              <w:t>Oui</w:t>
            </w:r>
          </w:p>
        </w:tc>
        <w:tc>
          <w:tcPr>
            <w:tcW w:w="344" w:type="pct"/>
          </w:tcPr>
          <w:p w14:paraId="59A7B9B9" w14:textId="77777777" w:rsidR="00B5230D" w:rsidRPr="00E41E06" w:rsidRDefault="00B5230D" w:rsidP="00B5230D">
            <w:pPr>
              <w:tabs>
                <w:tab w:val="left" w:pos="8340"/>
              </w:tabs>
              <w:jc w:val="both"/>
              <w:rPr>
                <w:sz w:val="20"/>
                <w:szCs w:val="20"/>
              </w:rPr>
            </w:pPr>
          </w:p>
          <w:p w14:paraId="3FA3B1DB" w14:textId="77777777" w:rsidR="009451B7" w:rsidRPr="00E41E06" w:rsidRDefault="009451B7" w:rsidP="00B5230D">
            <w:pPr>
              <w:tabs>
                <w:tab w:val="left" w:pos="8340"/>
              </w:tabs>
              <w:jc w:val="both"/>
              <w:rPr>
                <w:sz w:val="20"/>
                <w:szCs w:val="20"/>
              </w:rPr>
            </w:pPr>
          </w:p>
          <w:p w14:paraId="239B6378" w14:textId="77777777" w:rsidR="009451B7" w:rsidRPr="00E41E06" w:rsidRDefault="009451B7" w:rsidP="00B5230D">
            <w:pPr>
              <w:tabs>
                <w:tab w:val="left" w:pos="8340"/>
              </w:tabs>
              <w:jc w:val="both"/>
              <w:rPr>
                <w:sz w:val="20"/>
                <w:szCs w:val="20"/>
              </w:rPr>
            </w:pPr>
          </w:p>
          <w:p w14:paraId="0F12BD86" w14:textId="77777777" w:rsidR="009451B7" w:rsidRPr="00E41E06" w:rsidRDefault="009451B7" w:rsidP="00B5230D">
            <w:pPr>
              <w:tabs>
                <w:tab w:val="left" w:pos="8340"/>
              </w:tabs>
              <w:jc w:val="both"/>
              <w:rPr>
                <w:sz w:val="20"/>
                <w:szCs w:val="20"/>
              </w:rPr>
            </w:pPr>
          </w:p>
          <w:p w14:paraId="00C5AA66" w14:textId="77777777" w:rsidR="009451B7" w:rsidRPr="00E41E06" w:rsidRDefault="009451B7" w:rsidP="00B5230D">
            <w:pPr>
              <w:tabs>
                <w:tab w:val="left" w:pos="8340"/>
              </w:tabs>
              <w:jc w:val="both"/>
              <w:rPr>
                <w:sz w:val="20"/>
                <w:szCs w:val="20"/>
              </w:rPr>
            </w:pPr>
          </w:p>
          <w:p w14:paraId="036B9319" w14:textId="198FAA56" w:rsidR="009451B7" w:rsidRPr="00E41E06" w:rsidRDefault="009451B7" w:rsidP="00B5230D">
            <w:pPr>
              <w:tabs>
                <w:tab w:val="left" w:pos="8340"/>
              </w:tabs>
              <w:jc w:val="both"/>
              <w:rPr>
                <w:sz w:val="20"/>
                <w:szCs w:val="20"/>
              </w:rPr>
            </w:pPr>
            <w:r w:rsidRPr="00E41E06">
              <w:rPr>
                <w:sz w:val="20"/>
                <w:szCs w:val="20"/>
              </w:rPr>
              <w:t xml:space="preserve">Non </w:t>
            </w:r>
          </w:p>
        </w:tc>
        <w:tc>
          <w:tcPr>
            <w:tcW w:w="396" w:type="pct"/>
            <w:vAlign w:val="center"/>
          </w:tcPr>
          <w:p w14:paraId="50F6D343" w14:textId="7CBB1074" w:rsidR="00B5230D" w:rsidRPr="00E41E06" w:rsidRDefault="009451B7" w:rsidP="00B5230D">
            <w:pPr>
              <w:tabs>
                <w:tab w:val="left" w:pos="8340"/>
              </w:tabs>
              <w:jc w:val="both"/>
              <w:rPr>
                <w:sz w:val="20"/>
                <w:szCs w:val="20"/>
                <w:lang w:val="fr-FR"/>
              </w:rPr>
            </w:pPr>
            <w:r w:rsidRPr="00E41E06">
              <w:rPr>
                <w:sz w:val="20"/>
                <w:szCs w:val="20"/>
                <w:lang w:val="fr-FR"/>
              </w:rPr>
              <w:t xml:space="preserve">Oui </w:t>
            </w:r>
          </w:p>
        </w:tc>
        <w:tc>
          <w:tcPr>
            <w:tcW w:w="344" w:type="pct"/>
            <w:shd w:val="clear" w:color="auto" w:fill="EDEDED" w:themeFill="accent3" w:themeFillTint="33"/>
          </w:tcPr>
          <w:p w14:paraId="7122CE81" w14:textId="77777777" w:rsidR="00B5230D" w:rsidRPr="009B65E2" w:rsidRDefault="00B5230D" w:rsidP="00B5230D">
            <w:pPr>
              <w:tabs>
                <w:tab w:val="left" w:pos="8340"/>
              </w:tabs>
              <w:jc w:val="both"/>
              <w:rPr>
                <w:sz w:val="20"/>
                <w:szCs w:val="20"/>
                <w:lang w:val="fr-FR"/>
              </w:rPr>
            </w:pPr>
          </w:p>
          <w:p w14:paraId="789436FD" w14:textId="77777777" w:rsidR="009451B7" w:rsidRPr="009B65E2" w:rsidRDefault="009451B7" w:rsidP="00B5230D">
            <w:pPr>
              <w:tabs>
                <w:tab w:val="left" w:pos="8340"/>
              </w:tabs>
              <w:jc w:val="both"/>
              <w:rPr>
                <w:sz w:val="20"/>
                <w:szCs w:val="20"/>
                <w:lang w:val="fr-FR"/>
              </w:rPr>
            </w:pPr>
          </w:p>
          <w:p w14:paraId="6D35361B" w14:textId="77777777" w:rsidR="009451B7" w:rsidRPr="009B65E2" w:rsidRDefault="009451B7" w:rsidP="00B5230D">
            <w:pPr>
              <w:tabs>
                <w:tab w:val="left" w:pos="8340"/>
              </w:tabs>
              <w:jc w:val="both"/>
              <w:rPr>
                <w:sz w:val="20"/>
                <w:szCs w:val="20"/>
                <w:lang w:val="fr-FR"/>
              </w:rPr>
            </w:pPr>
          </w:p>
          <w:p w14:paraId="469B4A38" w14:textId="77777777" w:rsidR="009451B7" w:rsidRPr="009B65E2" w:rsidRDefault="009451B7" w:rsidP="00B5230D">
            <w:pPr>
              <w:tabs>
                <w:tab w:val="left" w:pos="8340"/>
              </w:tabs>
              <w:jc w:val="both"/>
              <w:rPr>
                <w:sz w:val="20"/>
                <w:szCs w:val="20"/>
                <w:lang w:val="fr-FR"/>
              </w:rPr>
            </w:pPr>
          </w:p>
          <w:p w14:paraId="62B43215" w14:textId="77777777" w:rsidR="009451B7" w:rsidRPr="009B65E2" w:rsidRDefault="009451B7" w:rsidP="00B5230D">
            <w:pPr>
              <w:tabs>
                <w:tab w:val="left" w:pos="8340"/>
              </w:tabs>
              <w:jc w:val="both"/>
              <w:rPr>
                <w:sz w:val="20"/>
                <w:szCs w:val="20"/>
                <w:lang w:val="fr-FR"/>
              </w:rPr>
            </w:pPr>
          </w:p>
          <w:p w14:paraId="28139F7C" w14:textId="0660BDD3" w:rsidR="009451B7" w:rsidRPr="009B65E2" w:rsidRDefault="009451B7" w:rsidP="00B5230D">
            <w:pPr>
              <w:tabs>
                <w:tab w:val="left" w:pos="8340"/>
              </w:tabs>
              <w:jc w:val="both"/>
              <w:rPr>
                <w:sz w:val="20"/>
                <w:szCs w:val="20"/>
                <w:lang w:val="fr-FR"/>
              </w:rPr>
            </w:pPr>
            <w:r w:rsidRPr="009B65E2">
              <w:rPr>
                <w:sz w:val="20"/>
                <w:szCs w:val="20"/>
                <w:lang w:val="fr-FR"/>
              </w:rPr>
              <w:t xml:space="preserve">Oui </w:t>
            </w:r>
          </w:p>
        </w:tc>
        <w:tc>
          <w:tcPr>
            <w:tcW w:w="648" w:type="pct"/>
          </w:tcPr>
          <w:p w14:paraId="13DA3257" w14:textId="4F724CF2" w:rsidR="00B5230D" w:rsidRPr="00B71617" w:rsidRDefault="00062E1C" w:rsidP="00B5230D">
            <w:pPr>
              <w:tabs>
                <w:tab w:val="left" w:pos="8340"/>
              </w:tabs>
              <w:jc w:val="both"/>
              <w:rPr>
                <w:sz w:val="20"/>
                <w:szCs w:val="20"/>
              </w:rPr>
            </w:pPr>
            <w:r>
              <w:rPr>
                <w:sz w:val="20"/>
                <w:szCs w:val="20"/>
              </w:rPr>
              <w:t xml:space="preserve">Le colloque international </w:t>
            </w:r>
            <w:r w:rsidR="008D49CF">
              <w:rPr>
                <w:sz w:val="20"/>
                <w:szCs w:val="20"/>
              </w:rPr>
              <w:t xml:space="preserve">des 25 ans du Conseil constitutionnel s’est </w:t>
            </w:r>
            <w:r w:rsidR="00192461">
              <w:rPr>
                <w:sz w:val="20"/>
                <w:szCs w:val="20"/>
              </w:rPr>
              <w:t>déroulé</w:t>
            </w:r>
            <w:r w:rsidR="008D49CF">
              <w:rPr>
                <w:sz w:val="20"/>
                <w:szCs w:val="20"/>
              </w:rPr>
              <w:t xml:space="preserve"> </w:t>
            </w:r>
            <w:r w:rsidR="00192461">
              <w:rPr>
                <w:sz w:val="20"/>
                <w:szCs w:val="20"/>
              </w:rPr>
              <w:t xml:space="preserve">du 29 au 31 juillet 2025 à </w:t>
            </w:r>
            <w:r w:rsidR="002732C8">
              <w:rPr>
                <w:sz w:val="20"/>
                <w:szCs w:val="20"/>
              </w:rPr>
              <w:t>Ouagadougou</w:t>
            </w:r>
          </w:p>
        </w:tc>
      </w:tr>
      <w:tr w:rsidR="00C93441" w:rsidRPr="00B05ED4" w14:paraId="5D55B244" w14:textId="77777777" w:rsidTr="4A1D1289">
        <w:trPr>
          <w:trHeight w:val="933"/>
        </w:trPr>
        <w:tc>
          <w:tcPr>
            <w:tcW w:w="755" w:type="pct"/>
            <w:vAlign w:val="center"/>
          </w:tcPr>
          <w:p w14:paraId="0E6B6A61" w14:textId="77777777" w:rsidR="00C93441" w:rsidRPr="00111D31" w:rsidRDefault="00C93441" w:rsidP="00C93441">
            <w:pPr>
              <w:jc w:val="both"/>
              <w:rPr>
                <w:bCs/>
                <w:sz w:val="18"/>
                <w:szCs w:val="18"/>
                <w:lang w:bidi="fr-FR"/>
              </w:rPr>
            </w:pPr>
          </w:p>
        </w:tc>
        <w:tc>
          <w:tcPr>
            <w:tcW w:w="676" w:type="pct"/>
            <w:vAlign w:val="center"/>
          </w:tcPr>
          <w:p w14:paraId="49DCB9C5" w14:textId="62C8DCD3" w:rsidR="00C93441" w:rsidRPr="00B05ED4" w:rsidRDefault="00C93441" w:rsidP="00C93441">
            <w:pPr>
              <w:tabs>
                <w:tab w:val="left" w:pos="8340"/>
              </w:tabs>
              <w:jc w:val="both"/>
              <w:rPr>
                <w:bCs/>
                <w:sz w:val="18"/>
                <w:szCs w:val="18"/>
                <w:lang w:val="fr-FR" w:bidi="fr-FR"/>
              </w:rPr>
            </w:pPr>
            <w:r w:rsidRPr="007C1F3E">
              <w:rPr>
                <w:rFonts w:cs="Arial"/>
                <w:i/>
                <w:iCs/>
                <w:sz w:val="20"/>
                <w:szCs w:val="20"/>
                <w:lang w:val="fr-BE" w:eastAsia="fr-FR"/>
              </w:rPr>
              <w:t>Indicateur 4 : Cadres du Ministère chargé de l'Administration territoriale formés sur la gouvernance démocratique</w:t>
            </w:r>
            <w:r w:rsidRPr="007C1F3E">
              <w:rPr>
                <w:rFonts w:cs="Arial"/>
                <w:i/>
                <w:iCs/>
                <w:sz w:val="20"/>
                <w:szCs w:val="20"/>
                <w:lang w:val="fr-BE" w:eastAsia="fr-FR"/>
              </w:rPr>
              <w:br/>
              <w:t>Baseline : 0</w:t>
            </w:r>
            <w:r w:rsidRPr="007C1F3E">
              <w:rPr>
                <w:rFonts w:cs="Arial"/>
                <w:i/>
                <w:iCs/>
                <w:sz w:val="20"/>
                <w:szCs w:val="20"/>
                <w:lang w:val="fr-BE" w:eastAsia="fr-FR"/>
              </w:rPr>
              <w:br/>
              <w:t>Cible : 30</w:t>
            </w:r>
          </w:p>
        </w:tc>
        <w:tc>
          <w:tcPr>
            <w:tcW w:w="423" w:type="pct"/>
            <w:vAlign w:val="center"/>
          </w:tcPr>
          <w:p w14:paraId="33CF8CB0" w14:textId="01C22391" w:rsidR="00C93441" w:rsidRPr="00111D31" w:rsidRDefault="00C04AF6" w:rsidP="00C93441">
            <w:pPr>
              <w:jc w:val="both"/>
              <w:rPr>
                <w:b/>
                <w:bCs/>
                <w:sz w:val="18"/>
                <w:szCs w:val="18"/>
                <w:lang w:val="fr-FR"/>
              </w:rPr>
            </w:pPr>
            <w:r>
              <w:rPr>
                <w:b/>
                <w:bCs/>
                <w:sz w:val="18"/>
                <w:szCs w:val="18"/>
                <w:lang w:val="fr-FR"/>
              </w:rPr>
              <w:t>0</w:t>
            </w:r>
          </w:p>
        </w:tc>
        <w:tc>
          <w:tcPr>
            <w:tcW w:w="242" w:type="pct"/>
          </w:tcPr>
          <w:p w14:paraId="3C5518C6" w14:textId="77777777" w:rsidR="00C93441" w:rsidRPr="00111D31" w:rsidRDefault="00C93441" w:rsidP="00C93441">
            <w:pPr>
              <w:tabs>
                <w:tab w:val="left" w:pos="8340"/>
              </w:tabs>
              <w:jc w:val="both"/>
              <w:rPr>
                <w:b/>
                <w:bCs/>
                <w:sz w:val="18"/>
                <w:szCs w:val="18"/>
              </w:rPr>
            </w:pPr>
          </w:p>
        </w:tc>
        <w:tc>
          <w:tcPr>
            <w:tcW w:w="344" w:type="pct"/>
          </w:tcPr>
          <w:p w14:paraId="27A43FCB" w14:textId="77777777" w:rsidR="00C93441" w:rsidRPr="00111D31" w:rsidRDefault="00C93441" w:rsidP="00C93441">
            <w:pPr>
              <w:tabs>
                <w:tab w:val="left" w:pos="8340"/>
              </w:tabs>
              <w:jc w:val="both"/>
              <w:rPr>
                <w:b/>
                <w:bCs/>
                <w:sz w:val="18"/>
                <w:szCs w:val="18"/>
              </w:rPr>
            </w:pPr>
          </w:p>
        </w:tc>
        <w:tc>
          <w:tcPr>
            <w:tcW w:w="242" w:type="pct"/>
          </w:tcPr>
          <w:p w14:paraId="63301CBF" w14:textId="77777777" w:rsidR="00C93441" w:rsidRPr="00111D31" w:rsidRDefault="00C93441" w:rsidP="00C93441">
            <w:pPr>
              <w:tabs>
                <w:tab w:val="left" w:pos="8340"/>
              </w:tabs>
              <w:jc w:val="both"/>
              <w:rPr>
                <w:b/>
                <w:bCs/>
                <w:sz w:val="18"/>
                <w:szCs w:val="18"/>
              </w:rPr>
            </w:pPr>
          </w:p>
        </w:tc>
        <w:tc>
          <w:tcPr>
            <w:tcW w:w="344" w:type="pct"/>
          </w:tcPr>
          <w:p w14:paraId="47CBA899" w14:textId="77777777" w:rsidR="00C93441" w:rsidRPr="00111D31" w:rsidRDefault="00C93441" w:rsidP="00C93441">
            <w:pPr>
              <w:tabs>
                <w:tab w:val="left" w:pos="8340"/>
              </w:tabs>
              <w:jc w:val="both"/>
              <w:rPr>
                <w:b/>
                <w:bCs/>
                <w:sz w:val="18"/>
                <w:szCs w:val="18"/>
              </w:rPr>
            </w:pPr>
          </w:p>
        </w:tc>
        <w:tc>
          <w:tcPr>
            <w:tcW w:w="242" w:type="pct"/>
          </w:tcPr>
          <w:p w14:paraId="64610406" w14:textId="77777777" w:rsidR="00C93441" w:rsidRPr="008015EB" w:rsidRDefault="00C93441" w:rsidP="00C93441">
            <w:pPr>
              <w:tabs>
                <w:tab w:val="left" w:pos="8340"/>
              </w:tabs>
              <w:jc w:val="both"/>
              <w:rPr>
                <w:b/>
                <w:bCs/>
                <w:sz w:val="20"/>
                <w:szCs w:val="20"/>
              </w:rPr>
            </w:pPr>
          </w:p>
          <w:p w14:paraId="66E8A743" w14:textId="77777777" w:rsidR="00C04AF6" w:rsidRPr="008015EB" w:rsidRDefault="00C04AF6" w:rsidP="00C93441">
            <w:pPr>
              <w:tabs>
                <w:tab w:val="left" w:pos="8340"/>
              </w:tabs>
              <w:jc w:val="both"/>
              <w:rPr>
                <w:b/>
                <w:bCs/>
                <w:sz w:val="20"/>
                <w:szCs w:val="20"/>
              </w:rPr>
            </w:pPr>
          </w:p>
          <w:p w14:paraId="022F9E02" w14:textId="77777777" w:rsidR="00C04AF6" w:rsidRPr="008015EB" w:rsidRDefault="00C04AF6" w:rsidP="00C93441">
            <w:pPr>
              <w:tabs>
                <w:tab w:val="left" w:pos="8340"/>
              </w:tabs>
              <w:jc w:val="both"/>
              <w:rPr>
                <w:b/>
                <w:bCs/>
                <w:sz w:val="20"/>
                <w:szCs w:val="20"/>
              </w:rPr>
            </w:pPr>
          </w:p>
          <w:p w14:paraId="1B2A8959" w14:textId="77777777" w:rsidR="00C04AF6" w:rsidRPr="008015EB" w:rsidRDefault="00C04AF6" w:rsidP="00C93441">
            <w:pPr>
              <w:tabs>
                <w:tab w:val="left" w:pos="8340"/>
              </w:tabs>
              <w:jc w:val="both"/>
              <w:rPr>
                <w:b/>
                <w:bCs/>
                <w:sz w:val="20"/>
                <w:szCs w:val="20"/>
              </w:rPr>
            </w:pPr>
          </w:p>
          <w:p w14:paraId="4467A286" w14:textId="77777777" w:rsidR="00C04AF6" w:rsidRPr="008015EB" w:rsidRDefault="00C04AF6" w:rsidP="00C93441">
            <w:pPr>
              <w:tabs>
                <w:tab w:val="left" w:pos="8340"/>
              </w:tabs>
              <w:jc w:val="both"/>
              <w:rPr>
                <w:b/>
                <w:bCs/>
                <w:sz w:val="20"/>
                <w:szCs w:val="20"/>
              </w:rPr>
            </w:pPr>
          </w:p>
          <w:p w14:paraId="71A80DDD" w14:textId="77777777" w:rsidR="00C04AF6" w:rsidRPr="008015EB" w:rsidRDefault="00C04AF6" w:rsidP="00C93441">
            <w:pPr>
              <w:tabs>
                <w:tab w:val="left" w:pos="8340"/>
              </w:tabs>
              <w:jc w:val="both"/>
              <w:rPr>
                <w:b/>
                <w:bCs/>
                <w:sz w:val="20"/>
                <w:szCs w:val="20"/>
              </w:rPr>
            </w:pPr>
          </w:p>
          <w:p w14:paraId="6B0FCDEC" w14:textId="50C9573B" w:rsidR="00C04AF6" w:rsidRPr="008015EB" w:rsidRDefault="00C04AF6" w:rsidP="00C93441">
            <w:pPr>
              <w:tabs>
                <w:tab w:val="left" w:pos="8340"/>
              </w:tabs>
              <w:jc w:val="both"/>
              <w:rPr>
                <w:b/>
                <w:bCs/>
                <w:sz w:val="20"/>
                <w:szCs w:val="20"/>
              </w:rPr>
            </w:pPr>
            <w:r w:rsidRPr="008015EB">
              <w:rPr>
                <w:b/>
                <w:bCs/>
                <w:sz w:val="20"/>
                <w:szCs w:val="20"/>
              </w:rPr>
              <w:t>30</w:t>
            </w:r>
          </w:p>
        </w:tc>
        <w:tc>
          <w:tcPr>
            <w:tcW w:w="344" w:type="pct"/>
          </w:tcPr>
          <w:p w14:paraId="281E7921" w14:textId="77777777" w:rsidR="00C93441" w:rsidRPr="008015EB" w:rsidRDefault="00C93441" w:rsidP="00C93441">
            <w:pPr>
              <w:tabs>
                <w:tab w:val="left" w:pos="8340"/>
              </w:tabs>
              <w:jc w:val="both"/>
              <w:rPr>
                <w:b/>
                <w:bCs/>
                <w:sz w:val="20"/>
                <w:szCs w:val="20"/>
              </w:rPr>
            </w:pPr>
          </w:p>
          <w:p w14:paraId="559AF527" w14:textId="77777777" w:rsidR="00C04AF6" w:rsidRPr="008015EB" w:rsidRDefault="00C04AF6" w:rsidP="00C93441">
            <w:pPr>
              <w:tabs>
                <w:tab w:val="left" w:pos="8340"/>
              </w:tabs>
              <w:jc w:val="both"/>
              <w:rPr>
                <w:b/>
                <w:bCs/>
                <w:sz w:val="20"/>
                <w:szCs w:val="20"/>
              </w:rPr>
            </w:pPr>
          </w:p>
          <w:p w14:paraId="1F144DCF" w14:textId="77777777" w:rsidR="00C04AF6" w:rsidRPr="008015EB" w:rsidRDefault="00C04AF6" w:rsidP="00C93441">
            <w:pPr>
              <w:tabs>
                <w:tab w:val="left" w:pos="8340"/>
              </w:tabs>
              <w:jc w:val="both"/>
              <w:rPr>
                <w:b/>
                <w:bCs/>
                <w:sz w:val="20"/>
                <w:szCs w:val="20"/>
              </w:rPr>
            </w:pPr>
          </w:p>
          <w:p w14:paraId="4DF6ED75" w14:textId="77777777" w:rsidR="00C04AF6" w:rsidRPr="008015EB" w:rsidRDefault="00C04AF6" w:rsidP="00C93441">
            <w:pPr>
              <w:tabs>
                <w:tab w:val="left" w:pos="8340"/>
              </w:tabs>
              <w:jc w:val="both"/>
              <w:rPr>
                <w:b/>
                <w:bCs/>
                <w:sz w:val="20"/>
                <w:szCs w:val="20"/>
              </w:rPr>
            </w:pPr>
          </w:p>
          <w:p w14:paraId="51FB28F0" w14:textId="77777777" w:rsidR="00C04AF6" w:rsidRPr="008015EB" w:rsidRDefault="00C04AF6" w:rsidP="00C93441">
            <w:pPr>
              <w:tabs>
                <w:tab w:val="left" w:pos="8340"/>
              </w:tabs>
              <w:jc w:val="both"/>
              <w:rPr>
                <w:b/>
                <w:bCs/>
                <w:sz w:val="20"/>
                <w:szCs w:val="20"/>
              </w:rPr>
            </w:pPr>
          </w:p>
          <w:p w14:paraId="5D989291" w14:textId="77777777" w:rsidR="00C04AF6" w:rsidRPr="008015EB" w:rsidRDefault="00C04AF6" w:rsidP="00C93441">
            <w:pPr>
              <w:tabs>
                <w:tab w:val="left" w:pos="8340"/>
              </w:tabs>
              <w:jc w:val="both"/>
              <w:rPr>
                <w:b/>
                <w:bCs/>
                <w:sz w:val="20"/>
                <w:szCs w:val="20"/>
              </w:rPr>
            </w:pPr>
          </w:p>
          <w:p w14:paraId="585BB67E" w14:textId="413BAFD3" w:rsidR="00C04AF6" w:rsidRPr="008015EB" w:rsidRDefault="00C04AF6" w:rsidP="00C93441">
            <w:pPr>
              <w:tabs>
                <w:tab w:val="left" w:pos="8340"/>
              </w:tabs>
              <w:jc w:val="both"/>
              <w:rPr>
                <w:b/>
                <w:bCs/>
                <w:sz w:val="20"/>
                <w:szCs w:val="20"/>
              </w:rPr>
            </w:pPr>
            <w:r w:rsidRPr="008015EB">
              <w:rPr>
                <w:b/>
                <w:bCs/>
                <w:sz w:val="20"/>
                <w:szCs w:val="20"/>
              </w:rPr>
              <w:t>0</w:t>
            </w:r>
          </w:p>
        </w:tc>
        <w:tc>
          <w:tcPr>
            <w:tcW w:w="396" w:type="pct"/>
            <w:vAlign w:val="center"/>
          </w:tcPr>
          <w:p w14:paraId="5174DF02" w14:textId="30A1604A" w:rsidR="00C93441" w:rsidRPr="008015EB" w:rsidRDefault="008B0416" w:rsidP="00C93441">
            <w:pPr>
              <w:tabs>
                <w:tab w:val="left" w:pos="8340"/>
              </w:tabs>
              <w:jc w:val="both"/>
              <w:rPr>
                <w:b/>
                <w:bCs/>
                <w:sz w:val="20"/>
                <w:szCs w:val="20"/>
                <w:lang w:val="fr-FR"/>
              </w:rPr>
            </w:pPr>
            <w:r w:rsidRPr="008015EB">
              <w:rPr>
                <w:b/>
                <w:bCs/>
                <w:sz w:val="20"/>
                <w:szCs w:val="20"/>
                <w:lang w:val="fr-FR"/>
              </w:rPr>
              <w:t>30</w:t>
            </w:r>
          </w:p>
        </w:tc>
        <w:tc>
          <w:tcPr>
            <w:tcW w:w="344" w:type="pct"/>
            <w:shd w:val="clear" w:color="auto" w:fill="EDEDED" w:themeFill="accent3" w:themeFillTint="33"/>
          </w:tcPr>
          <w:p w14:paraId="714EAF0D" w14:textId="77777777" w:rsidR="00C93441" w:rsidRPr="008015EB" w:rsidRDefault="00C93441" w:rsidP="00C93441">
            <w:pPr>
              <w:tabs>
                <w:tab w:val="left" w:pos="8340"/>
              </w:tabs>
              <w:jc w:val="both"/>
              <w:rPr>
                <w:sz w:val="20"/>
                <w:szCs w:val="20"/>
                <w:lang w:val="fr-FR"/>
              </w:rPr>
            </w:pPr>
          </w:p>
          <w:p w14:paraId="450EF7A8" w14:textId="77777777" w:rsidR="008B0416" w:rsidRPr="008015EB" w:rsidRDefault="008B0416" w:rsidP="00C93441">
            <w:pPr>
              <w:tabs>
                <w:tab w:val="left" w:pos="8340"/>
              </w:tabs>
              <w:jc w:val="both"/>
              <w:rPr>
                <w:sz w:val="20"/>
                <w:szCs w:val="20"/>
                <w:lang w:val="fr-FR"/>
              </w:rPr>
            </w:pPr>
          </w:p>
          <w:p w14:paraId="2BC690A2" w14:textId="77777777" w:rsidR="008B0416" w:rsidRPr="008015EB" w:rsidRDefault="008B0416" w:rsidP="00C93441">
            <w:pPr>
              <w:tabs>
                <w:tab w:val="left" w:pos="8340"/>
              </w:tabs>
              <w:jc w:val="both"/>
              <w:rPr>
                <w:sz w:val="20"/>
                <w:szCs w:val="20"/>
                <w:lang w:val="fr-FR"/>
              </w:rPr>
            </w:pPr>
          </w:p>
          <w:p w14:paraId="5E8D2B26" w14:textId="77777777" w:rsidR="008B0416" w:rsidRPr="008015EB" w:rsidRDefault="008B0416" w:rsidP="00C93441">
            <w:pPr>
              <w:tabs>
                <w:tab w:val="left" w:pos="8340"/>
              </w:tabs>
              <w:jc w:val="both"/>
              <w:rPr>
                <w:sz w:val="20"/>
                <w:szCs w:val="20"/>
                <w:lang w:val="fr-FR"/>
              </w:rPr>
            </w:pPr>
          </w:p>
          <w:p w14:paraId="3D503FA6" w14:textId="77777777" w:rsidR="008B0416" w:rsidRPr="008015EB" w:rsidRDefault="008B0416" w:rsidP="00C93441">
            <w:pPr>
              <w:tabs>
                <w:tab w:val="left" w:pos="8340"/>
              </w:tabs>
              <w:jc w:val="both"/>
              <w:rPr>
                <w:sz w:val="20"/>
                <w:szCs w:val="20"/>
                <w:lang w:val="fr-FR"/>
              </w:rPr>
            </w:pPr>
          </w:p>
          <w:p w14:paraId="7160CEB8" w14:textId="77777777" w:rsidR="008B0416" w:rsidRPr="008015EB" w:rsidRDefault="008B0416" w:rsidP="00C93441">
            <w:pPr>
              <w:tabs>
                <w:tab w:val="left" w:pos="8340"/>
              </w:tabs>
              <w:jc w:val="both"/>
              <w:rPr>
                <w:sz w:val="20"/>
                <w:szCs w:val="20"/>
                <w:lang w:val="fr-FR"/>
              </w:rPr>
            </w:pPr>
          </w:p>
          <w:p w14:paraId="0B9C2466" w14:textId="29E75E42" w:rsidR="008B0416" w:rsidRPr="008015EB" w:rsidRDefault="008B0416" w:rsidP="00C93441">
            <w:pPr>
              <w:tabs>
                <w:tab w:val="left" w:pos="8340"/>
              </w:tabs>
              <w:jc w:val="both"/>
              <w:rPr>
                <w:sz w:val="20"/>
                <w:szCs w:val="20"/>
                <w:lang w:val="fr-FR"/>
              </w:rPr>
            </w:pPr>
            <w:r w:rsidRPr="008015EB">
              <w:rPr>
                <w:sz w:val="20"/>
                <w:szCs w:val="20"/>
                <w:lang w:val="fr-FR"/>
              </w:rPr>
              <w:t>0</w:t>
            </w:r>
          </w:p>
        </w:tc>
        <w:tc>
          <w:tcPr>
            <w:tcW w:w="648" w:type="pct"/>
          </w:tcPr>
          <w:p w14:paraId="002D1A46" w14:textId="0CEDC41F" w:rsidR="00C93441" w:rsidRPr="00B71617" w:rsidRDefault="00A25CA9" w:rsidP="00C93441">
            <w:pPr>
              <w:tabs>
                <w:tab w:val="left" w:pos="8340"/>
              </w:tabs>
              <w:jc w:val="both"/>
              <w:rPr>
                <w:sz w:val="20"/>
                <w:szCs w:val="20"/>
              </w:rPr>
            </w:pPr>
            <w:r w:rsidRPr="00865C4D">
              <w:rPr>
                <w:sz w:val="20"/>
                <w:szCs w:val="20"/>
                <w:lang w:val="fr-FR"/>
              </w:rPr>
              <w:t>Les activités concourant à l’atteinte de la cible de l’indicateur n’ont pas été réalisées par manque de ressources financières</w:t>
            </w:r>
          </w:p>
        </w:tc>
      </w:tr>
      <w:tr w:rsidR="008B0416" w:rsidRPr="00B05ED4" w14:paraId="734AD525" w14:textId="77777777" w:rsidTr="4A1D1289">
        <w:trPr>
          <w:trHeight w:val="933"/>
        </w:trPr>
        <w:tc>
          <w:tcPr>
            <w:tcW w:w="755" w:type="pct"/>
            <w:vAlign w:val="center"/>
          </w:tcPr>
          <w:p w14:paraId="7227D64F" w14:textId="77777777" w:rsidR="008B0416" w:rsidRPr="00111D31" w:rsidRDefault="008B0416" w:rsidP="008B0416">
            <w:pPr>
              <w:jc w:val="both"/>
              <w:rPr>
                <w:bCs/>
                <w:sz w:val="18"/>
                <w:szCs w:val="18"/>
                <w:lang w:bidi="fr-FR"/>
              </w:rPr>
            </w:pPr>
          </w:p>
        </w:tc>
        <w:tc>
          <w:tcPr>
            <w:tcW w:w="676" w:type="pct"/>
            <w:vAlign w:val="center"/>
          </w:tcPr>
          <w:p w14:paraId="7D557667" w14:textId="4ECC72F4" w:rsidR="008B0416" w:rsidRPr="00B05ED4" w:rsidRDefault="008B0416" w:rsidP="008B0416">
            <w:pPr>
              <w:tabs>
                <w:tab w:val="left" w:pos="8340"/>
              </w:tabs>
              <w:jc w:val="both"/>
              <w:rPr>
                <w:bCs/>
                <w:sz w:val="18"/>
                <w:szCs w:val="18"/>
                <w:lang w:val="fr-FR" w:bidi="fr-FR"/>
              </w:rPr>
            </w:pPr>
            <w:r w:rsidRPr="007C1F3E">
              <w:rPr>
                <w:rFonts w:cs="Arial"/>
                <w:i/>
                <w:iCs/>
                <w:sz w:val="20"/>
                <w:szCs w:val="20"/>
                <w:lang w:val="fr-BE" w:eastAsia="fr-FR"/>
              </w:rPr>
              <w:t xml:space="preserve">Indicateur </w:t>
            </w:r>
            <w:proofErr w:type="gramStart"/>
            <w:r w:rsidRPr="007C1F3E">
              <w:rPr>
                <w:rFonts w:cs="Arial"/>
                <w:i/>
                <w:iCs/>
                <w:sz w:val="20"/>
                <w:szCs w:val="20"/>
                <w:lang w:val="fr-BE" w:eastAsia="fr-FR"/>
              </w:rPr>
              <w:t>5:</w:t>
            </w:r>
            <w:proofErr w:type="gramEnd"/>
            <w:r w:rsidRPr="007C1F3E">
              <w:rPr>
                <w:rFonts w:cs="Arial"/>
                <w:i/>
                <w:iCs/>
                <w:sz w:val="20"/>
                <w:szCs w:val="20"/>
                <w:lang w:val="fr-BE" w:eastAsia="fr-FR"/>
              </w:rPr>
              <w:t xml:space="preserve"> Nombre des médias formés sur le plan stratégique du Conseil supérieur de la communication (CSC) 2023-2027</w:t>
            </w:r>
            <w:r w:rsidRPr="007C1F3E">
              <w:rPr>
                <w:rFonts w:cs="Arial"/>
                <w:i/>
                <w:iCs/>
                <w:sz w:val="20"/>
                <w:szCs w:val="20"/>
                <w:lang w:val="fr-BE" w:eastAsia="fr-FR"/>
              </w:rPr>
              <w:br w:type="page"/>
            </w:r>
            <w:r>
              <w:rPr>
                <w:rFonts w:cs="Arial"/>
                <w:i/>
                <w:iCs/>
                <w:sz w:val="20"/>
                <w:szCs w:val="20"/>
                <w:lang w:val="fr-BE" w:eastAsia="fr-FR"/>
              </w:rPr>
              <w:t xml:space="preserve"> </w:t>
            </w:r>
            <w:r w:rsidRPr="007C1F3E">
              <w:rPr>
                <w:rFonts w:cs="Arial"/>
                <w:i/>
                <w:iCs/>
                <w:sz w:val="20"/>
                <w:szCs w:val="20"/>
                <w:lang w:val="fr-BE" w:eastAsia="fr-FR"/>
              </w:rPr>
              <w:t>Baseline: 0</w:t>
            </w:r>
            <w:r w:rsidRPr="007C1F3E">
              <w:rPr>
                <w:rFonts w:cs="Arial"/>
                <w:i/>
                <w:iCs/>
                <w:sz w:val="20"/>
                <w:szCs w:val="20"/>
                <w:lang w:val="fr-BE" w:eastAsia="fr-FR"/>
              </w:rPr>
              <w:br w:type="page"/>
            </w:r>
            <w:r>
              <w:rPr>
                <w:rFonts w:cs="Arial"/>
                <w:i/>
                <w:iCs/>
                <w:sz w:val="20"/>
                <w:szCs w:val="20"/>
                <w:lang w:val="fr-BE" w:eastAsia="fr-FR"/>
              </w:rPr>
              <w:t xml:space="preserve"> </w:t>
            </w:r>
            <w:r w:rsidRPr="007C1F3E">
              <w:rPr>
                <w:rFonts w:cs="Arial"/>
                <w:i/>
                <w:iCs/>
                <w:sz w:val="20"/>
                <w:szCs w:val="20"/>
                <w:lang w:val="fr-BE" w:eastAsia="fr-FR"/>
              </w:rPr>
              <w:t>Cible: 30</w:t>
            </w:r>
          </w:p>
        </w:tc>
        <w:tc>
          <w:tcPr>
            <w:tcW w:w="423" w:type="pct"/>
            <w:vAlign w:val="center"/>
          </w:tcPr>
          <w:p w14:paraId="52AC483A" w14:textId="2C17D5BB" w:rsidR="008B0416" w:rsidRPr="00111D31" w:rsidRDefault="008B0416" w:rsidP="008B0416">
            <w:pPr>
              <w:jc w:val="both"/>
              <w:rPr>
                <w:b/>
                <w:bCs/>
                <w:sz w:val="18"/>
                <w:szCs w:val="18"/>
                <w:lang w:val="fr-FR"/>
              </w:rPr>
            </w:pPr>
            <w:r>
              <w:rPr>
                <w:b/>
                <w:bCs/>
                <w:sz w:val="18"/>
                <w:szCs w:val="18"/>
                <w:lang w:val="fr-FR"/>
              </w:rPr>
              <w:t>0</w:t>
            </w:r>
          </w:p>
        </w:tc>
        <w:tc>
          <w:tcPr>
            <w:tcW w:w="242" w:type="pct"/>
          </w:tcPr>
          <w:p w14:paraId="365BA7D2" w14:textId="77777777" w:rsidR="008B0416" w:rsidRPr="00111D31" w:rsidRDefault="008B0416" w:rsidP="008B0416">
            <w:pPr>
              <w:tabs>
                <w:tab w:val="left" w:pos="8340"/>
              </w:tabs>
              <w:jc w:val="both"/>
              <w:rPr>
                <w:b/>
                <w:bCs/>
                <w:sz w:val="18"/>
                <w:szCs w:val="18"/>
              </w:rPr>
            </w:pPr>
          </w:p>
        </w:tc>
        <w:tc>
          <w:tcPr>
            <w:tcW w:w="344" w:type="pct"/>
          </w:tcPr>
          <w:p w14:paraId="7541F974" w14:textId="77777777" w:rsidR="008B0416" w:rsidRPr="00111D31" w:rsidRDefault="008B0416" w:rsidP="008B0416">
            <w:pPr>
              <w:tabs>
                <w:tab w:val="left" w:pos="8340"/>
              </w:tabs>
              <w:jc w:val="both"/>
              <w:rPr>
                <w:b/>
                <w:bCs/>
                <w:sz w:val="18"/>
                <w:szCs w:val="18"/>
              </w:rPr>
            </w:pPr>
          </w:p>
        </w:tc>
        <w:tc>
          <w:tcPr>
            <w:tcW w:w="242" w:type="pct"/>
          </w:tcPr>
          <w:p w14:paraId="7F0BD2FE" w14:textId="77777777" w:rsidR="008B0416" w:rsidRPr="00111D31" w:rsidRDefault="008B0416" w:rsidP="008B0416">
            <w:pPr>
              <w:tabs>
                <w:tab w:val="left" w:pos="8340"/>
              </w:tabs>
              <w:jc w:val="both"/>
              <w:rPr>
                <w:b/>
                <w:bCs/>
                <w:sz w:val="18"/>
                <w:szCs w:val="18"/>
              </w:rPr>
            </w:pPr>
          </w:p>
        </w:tc>
        <w:tc>
          <w:tcPr>
            <w:tcW w:w="344" w:type="pct"/>
          </w:tcPr>
          <w:p w14:paraId="03AA6438" w14:textId="77777777" w:rsidR="008B0416" w:rsidRPr="00111D31" w:rsidRDefault="008B0416" w:rsidP="008B0416">
            <w:pPr>
              <w:tabs>
                <w:tab w:val="left" w:pos="8340"/>
              </w:tabs>
              <w:jc w:val="both"/>
              <w:rPr>
                <w:b/>
                <w:bCs/>
                <w:sz w:val="18"/>
                <w:szCs w:val="18"/>
              </w:rPr>
            </w:pPr>
          </w:p>
        </w:tc>
        <w:tc>
          <w:tcPr>
            <w:tcW w:w="242" w:type="pct"/>
          </w:tcPr>
          <w:p w14:paraId="633F2AD3" w14:textId="77777777" w:rsidR="008B0416" w:rsidRDefault="008B0416" w:rsidP="008B0416">
            <w:pPr>
              <w:tabs>
                <w:tab w:val="left" w:pos="8340"/>
              </w:tabs>
              <w:jc w:val="both"/>
              <w:rPr>
                <w:b/>
                <w:bCs/>
                <w:sz w:val="18"/>
                <w:szCs w:val="18"/>
              </w:rPr>
            </w:pPr>
          </w:p>
          <w:p w14:paraId="095ADDDC" w14:textId="77777777" w:rsidR="008B0416" w:rsidRDefault="008B0416" w:rsidP="008B0416">
            <w:pPr>
              <w:tabs>
                <w:tab w:val="left" w:pos="8340"/>
              </w:tabs>
              <w:jc w:val="both"/>
              <w:rPr>
                <w:b/>
                <w:bCs/>
                <w:sz w:val="18"/>
                <w:szCs w:val="18"/>
              </w:rPr>
            </w:pPr>
          </w:p>
          <w:p w14:paraId="7DFE0866" w14:textId="77777777" w:rsidR="008B0416" w:rsidRDefault="008B0416" w:rsidP="008B0416">
            <w:pPr>
              <w:tabs>
                <w:tab w:val="left" w:pos="8340"/>
              </w:tabs>
              <w:jc w:val="both"/>
              <w:rPr>
                <w:b/>
                <w:bCs/>
                <w:sz w:val="18"/>
                <w:szCs w:val="18"/>
              </w:rPr>
            </w:pPr>
          </w:p>
          <w:p w14:paraId="15953C33" w14:textId="77777777" w:rsidR="008B0416" w:rsidRDefault="008B0416" w:rsidP="008B0416">
            <w:pPr>
              <w:tabs>
                <w:tab w:val="left" w:pos="8340"/>
              </w:tabs>
              <w:jc w:val="both"/>
              <w:rPr>
                <w:b/>
                <w:bCs/>
                <w:sz w:val="18"/>
                <w:szCs w:val="18"/>
              </w:rPr>
            </w:pPr>
          </w:p>
          <w:p w14:paraId="19332FD8" w14:textId="77777777" w:rsidR="008B0416" w:rsidRDefault="008B0416" w:rsidP="008B0416">
            <w:pPr>
              <w:tabs>
                <w:tab w:val="left" w:pos="8340"/>
              </w:tabs>
              <w:jc w:val="both"/>
              <w:rPr>
                <w:b/>
                <w:bCs/>
                <w:sz w:val="18"/>
                <w:szCs w:val="18"/>
              </w:rPr>
            </w:pPr>
          </w:p>
          <w:p w14:paraId="5BBF379A" w14:textId="77777777" w:rsidR="008B0416" w:rsidRDefault="008B0416" w:rsidP="008B0416">
            <w:pPr>
              <w:tabs>
                <w:tab w:val="left" w:pos="8340"/>
              </w:tabs>
              <w:jc w:val="both"/>
              <w:rPr>
                <w:b/>
                <w:bCs/>
                <w:sz w:val="18"/>
                <w:szCs w:val="18"/>
              </w:rPr>
            </w:pPr>
          </w:p>
          <w:p w14:paraId="3AD37B41" w14:textId="51C4E962" w:rsidR="008B0416" w:rsidRPr="00111D31" w:rsidRDefault="008B0416" w:rsidP="008B0416">
            <w:pPr>
              <w:tabs>
                <w:tab w:val="left" w:pos="8340"/>
              </w:tabs>
              <w:jc w:val="both"/>
              <w:rPr>
                <w:b/>
                <w:bCs/>
                <w:sz w:val="18"/>
                <w:szCs w:val="18"/>
              </w:rPr>
            </w:pPr>
            <w:r>
              <w:rPr>
                <w:b/>
                <w:bCs/>
                <w:sz w:val="18"/>
                <w:szCs w:val="18"/>
              </w:rPr>
              <w:t>30</w:t>
            </w:r>
          </w:p>
        </w:tc>
        <w:tc>
          <w:tcPr>
            <w:tcW w:w="344" w:type="pct"/>
          </w:tcPr>
          <w:p w14:paraId="0A3A37A9" w14:textId="77777777" w:rsidR="008B0416" w:rsidRDefault="008B0416" w:rsidP="008B0416">
            <w:pPr>
              <w:tabs>
                <w:tab w:val="left" w:pos="8340"/>
              </w:tabs>
              <w:jc w:val="both"/>
              <w:rPr>
                <w:b/>
                <w:bCs/>
                <w:sz w:val="18"/>
                <w:szCs w:val="18"/>
              </w:rPr>
            </w:pPr>
          </w:p>
          <w:p w14:paraId="767606D0" w14:textId="77777777" w:rsidR="008B0416" w:rsidRDefault="008B0416" w:rsidP="008B0416">
            <w:pPr>
              <w:tabs>
                <w:tab w:val="left" w:pos="8340"/>
              </w:tabs>
              <w:jc w:val="both"/>
              <w:rPr>
                <w:b/>
                <w:bCs/>
                <w:sz w:val="18"/>
                <w:szCs w:val="18"/>
              </w:rPr>
            </w:pPr>
          </w:p>
          <w:p w14:paraId="28F05126" w14:textId="77777777" w:rsidR="008B0416" w:rsidRDefault="008B0416" w:rsidP="008B0416">
            <w:pPr>
              <w:tabs>
                <w:tab w:val="left" w:pos="8340"/>
              </w:tabs>
              <w:jc w:val="both"/>
              <w:rPr>
                <w:b/>
                <w:bCs/>
                <w:sz w:val="18"/>
                <w:szCs w:val="18"/>
              </w:rPr>
            </w:pPr>
          </w:p>
          <w:p w14:paraId="2665F4C0" w14:textId="77777777" w:rsidR="008B0416" w:rsidRDefault="008B0416" w:rsidP="008B0416">
            <w:pPr>
              <w:tabs>
                <w:tab w:val="left" w:pos="8340"/>
              </w:tabs>
              <w:jc w:val="both"/>
              <w:rPr>
                <w:b/>
                <w:bCs/>
                <w:sz w:val="18"/>
                <w:szCs w:val="18"/>
              </w:rPr>
            </w:pPr>
          </w:p>
          <w:p w14:paraId="306B2A57" w14:textId="77777777" w:rsidR="008B0416" w:rsidRDefault="008B0416" w:rsidP="008B0416">
            <w:pPr>
              <w:tabs>
                <w:tab w:val="left" w:pos="8340"/>
              </w:tabs>
              <w:jc w:val="both"/>
              <w:rPr>
                <w:b/>
                <w:bCs/>
                <w:sz w:val="18"/>
                <w:szCs w:val="18"/>
              </w:rPr>
            </w:pPr>
          </w:p>
          <w:p w14:paraId="1A44151D" w14:textId="77777777" w:rsidR="008B0416" w:rsidRDefault="008B0416" w:rsidP="008B0416">
            <w:pPr>
              <w:tabs>
                <w:tab w:val="left" w:pos="8340"/>
              </w:tabs>
              <w:jc w:val="both"/>
              <w:rPr>
                <w:b/>
                <w:bCs/>
                <w:sz w:val="18"/>
                <w:szCs w:val="18"/>
              </w:rPr>
            </w:pPr>
          </w:p>
          <w:p w14:paraId="5E2C4E51" w14:textId="40EAB447" w:rsidR="008B0416" w:rsidRPr="00111D31" w:rsidRDefault="008B0416" w:rsidP="008B0416">
            <w:pPr>
              <w:tabs>
                <w:tab w:val="left" w:pos="8340"/>
              </w:tabs>
              <w:jc w:val="both"/>
              <w:rPr>
                <w:b/>
                <w:bCs/>
                <w:sz w:val="18"/>
                <w:szCs w:val="18"/>
              </w:rPr>
            </w:pPr>
            <w:r>
              <w:rPr>
                <w:b/>
                <w:bCs/>
                <w:sz w:val="18"/>
                <w:szCs w:val="18"/>
              </w:rPr>
              <w:t>0</w:t>
            </w:r>
          </w:p>
        </w:tc>
        <w:tc>
          <w:tcPr>
            <w:tcW w:w="396" w:type="pct"/>
            <w:vAlign w:val="center"/>
          </w:tcPr>
          <w:p w14:paraId="64C5743B" w14:textId="0712F139" w:rsidR="008B0416" w:rsidRPr="00111D31" w:rsidRDefault="008B0416" w:rsidP="008B0416">
            <w:pPr>
              <w:tabs>
                <w:tab w:val="left" w:pos="8340"/>
              </w:tabs>
              <w:jc w:val="both"/>
              <w:rPr>
                <w:b/>
                <w:bCs/>
                <w:sz w:val="18"/>
                <w:szCs w:val="18"/>
                <w:lang w:val="fr-FR"/>
              </w:rPr>
            </w:pPr>
            <w:r>
              <w:rPr>
                <w:b/>
                <w:bCs/>
                <w:sz w:val="18"/>
                <w:szCs w:val="18"/>
                <w:lang w:val="fr-FR"/>
              </w:rPr>
              <w:t>30</w:t>
            </w:r>
          </w:p>
        </w:tc>
        <w:tc>
          <w:tcPr>
            <w:tcW w:w="344" w:type="pct"/>
            <w:shd w:val="clear" w:color="auto" w:fill="EDEDED" w:themeFill="accent3" w:themeFillTint="33"/>
          </w:tcPr>
          <w:p w14:paraId="7CBCBA9F" w14:textId="77777777" w:rsidR="008B0416" w:rsidRDefault="008B0416" w:rsidP="008B0416">
            <w:pPr>
              <w:tabs>
                <w:tab w:val="left" w:pos="8340"/>
              </w:tabs>
              <w:jc w:val="both"/>
              <w:rPr>
                <w:sz w:val="18"/>
                <w:szCs w:val="18"/>
                <w:lang w:val="fr-FR"/>
              </w:rPr>
            </w:pPr>
          </w:p>
          <w:p w14:paraId="6F505853" w14:textId="77777777" w:rsidR="008B0416" w:rsidRDefault="008B0416" w:rsidP="008B0416">
            <w:pPr>
              <w:tabs>
                <w:tab w:val="left" w:pos="8340"/>
              </w:tabs>
              <w:jc w:val="both"/>
              <w:rPr>
                <w:sz w:val="18"/>
                <w:szCs w:val="18"/>
                <w:lang w:val="fr-FR"/>
              </w:rPr>
            </w:pPr>
          </w:p>
          <w:p w14:paraId="78595E03" w14:textId="77777777" w:rsidR="008B0416" w:rsidRDefault="008B0416" w:rsidP="008B0416">
            <w:pPr>
              <w:tabs>
                <w:tab w:val="left" w:pos="8340"/>
              </w:tabs>
              <w:jc w:val="both"/>
              <w:rPr>
                <w:sz w:val="18"/>
                <w:szCs w:val="18"/>
                <w:lang w:val="fr-FR"/>
              </w:rPr>
            </w:pPr>
          </w:p>
          <w:p w14:paraId="17788EA8" w14:textId="77777777" w:rsidR="008B0416" w:rsidRDefault="008B0416" w:rsidP="008B0416">
            <w:pPr>
              <w:tabs>
                <w:tab w:val="left" w:pos="8340"/>
              </w:tabs>
              <w:jc w:val="both"/>
              <w:rPr>
                <w:sz w:val="18"/>
                <w:szCs w:val="18"/>
                <w:lang w:val="fr-FR"/>
              </w:rPr>
            </w:pPr>
          </w:p>
          <w:p w14:paraId="0705765C" w14:textId="77777777" w:rsidR="008B0416" w:rsidRDefault="008B0416" w:rsidP="008B0416">
            <w:pPr>
              <w:tabs>
                <w:tab w:val="left" w:pos="8340"/>
              </w:tabs>
              <w:jc w:val="both"/>
              <w:rPr>
                <w:sz w:val="18"/>
                <w:szCs w:val="18"/>
                <w:lang w:val="fr-FR"/>
              </w:rPr>
            </w:pPr>
          </w:p>
          <w:p w14:paraId="779A6B27" w14:textId="77777777" w:rsidR="008B0416" w:rsidRDefault="008B0416" w:rsidP="008B0416">
            <w:pPr>
              <w:tabs>
                <w:tab w:val="left" w:pos="8340"/>
              </w:tabs>
              <w:jc w:val="both"/>
              <w:rPr>
                <w:sz w:val="18"/>
                <w:szCs w:val="18"/>
                <w:lang w:val="fr-FR"/>
              </w:rPr>
            </w:pPr>
          </w:p>
          <w:p w14:paraId="0608F07A" w14:textId="7A0DBF29" w:rsidR="008B0416" w:rsidRPr="00111D31" w:rsidRDefault="008B0416" w:rsidP="008B0416">
            <w:pPr>
              <w:tabs>
                <w:tab w:val="left" w:pos="8340"/>
              </w:tabs>
              <w:jc w:val="both"/>
              <w:rPr>
                <w:sz w:val="18"/>
                <w:szCs w:val="18"/>
                <w:lang w:val="fr-FR"/>
              </w:rPr>
            </w:pPr>
            <w:r>
              <w:rPr>
                <w:sz w:val="18"/>
                <w:szCs w:val="18"/>
                <w:lang w:val="fr-FR"/>
              </w:rPr>
              <w:t>0</w:t>
            </w:r>
          </w:p>
        </w:tc>
        <w:tc>
          <w:tcPr>
            <w:tcW w:w="648" w:type="pct"/>
          </w:tcPr>
          <w:p w14:paraId="1FFE2129" w14:textId="1889A0D2" w:rsidR="008B0416" w:rsidRPr="00B71617" w:rsidRDefault="00A25CA9" w:rsidP="008B0416">
            <w:pPr>
              <w:tabs>
                <w:tab w:val="left" w:pos="8340"/>
              </w:tabs>
              <w:jc w:val="both"/>
              <w:rPr>
                <w:sz w:val="20"/>
                <w:szCs w:val="20"/>
              </w:rPr>
            </w:pPr>
            <w:r w:rsidRPr="00865C4D">
              <w:rPr>
                <w:sz w:val="20"/>
                <w:szCs w:val="20"/>
                <w:lang w:val="fr-FR"/>
              </w:rPr>
              <w:t>Les activités concourant à l’atteinte de la cible de l’indicateur n’ont pas été réalisées par manque de ressources financières</w:t>
            </w:r>
          </w:p>
        </w:tc>
      </w:tr>
      <w:tr w:rsidR="009405C8" w:rsidRPr="00B05ED4" w14:paraId="46BCF63A" w14:textId="77777777" w:rsidTr="4A1D1289">
        <w:trPr>
          <w:trHeight w:val="933"/>
        </w:trPr>
        <w:tc>
          <w:tcPr>
            <w:tcW w:w="755" w:type="pct"/>
            <w:vAlign w:val="center"/>
          </w:tcPr>
          <w:p w14:paraId="3BF79F7D" w14:textId="77777777" w:rsidR="009405C8" w:rsidRPr="00111D31" w:rsidRDefault="009405C8" w:rsidP="009405C8">
            <w:pPr>
              <w:jc w:val="both"/>
              <w:rPr>
                <w:bCs/>
                <w:sz w:val="18"/>
                <w:szCs w:val="18"/>
                <w:lang w:bidi="fr-FR"/>
              </w:rPr>
            </w:pPr>
          </w:p>
        </w:tc>
        <w:tc>
          <w:tcPr>
            <w:tcW w:w="676" w:type="pct"/>
            <w:vAlign w:val="center"/>
          </w:tcPr>
          <w:p w14:paraId="25AE5E78" w14:textId="1462CE7D" w:rsidR="009405C8" w:rsidRPr="00B05ED4" w:rsidRDefault="009405C8" w:rsidP="009405C8">
            <w:pPr>
              <w:tabs>
                <w:tab w:val="left" w:pos="8340"/>
              </w:tabs>
              <w:jc w:val="both"/>
              <w:rPr>
                <w:bCs/>
                <w:sz w:val="18"/>
                <w:szCs w:val="18"/>
                <w:lang w:val="fr-FR" w:bidi="fr-FR"/>
              </w:rPr>
            </w:pPr>
            <w:r w:rsidRPr="007C1F3E">
              <w:rPr>
                <w:rFonts w:cs="Arial"/>
                <w:i/>
                <w:iCs/>
                <w:sz w:val="20"/>
                <w:szCs w:val="20"/>
                <w:lang w:val="fr-BE" w:eastAsia="fr-FR"/>
              </w:rPr>
              <w:t xml:space="preserve">Indicateur 6 : Nombre des personnes formées sur le plan stratégique de la CNDH </w:t>
            </w:r>
            <w:r w:rsidRPr="007C1F3E">
              <w:rPr>
                <w:rFonts w:cs="Arial"/>
                <w:i/>
                <w:iCs/>
                <w:sz w:val="20"/>
                <w:szCs w:val="20"/>
                <w:lang w:val="fr-BE" w:eastAsia="fr-FR"/>
              </w:rPr>
              <w:br/>
              <w:t>Baseline : 0</w:t>
            </w:r>
            <w:r w:rsidRPr="007C1F3E">
              <w:rPr>
                <w:rFonts w:cs="Arial"/>
                <w:i/>
                <w:iCs/>
                <w:sz w:val="20"/>
                <w:szCs w:val="20"/>
                <w:lang w:val="fr-BE" w:eastAsia="fr-FR"/>
              </w:rPr>
              <w:br/>
              <w:t>Cible :30</w:t>
            </w:r>
          </w:p>
        </w:tc>
        <w:tc>
          <w:tcPr>
            <w:tcW w:w="423" w:type="pct"/>
            <w:vAlign w:val="center"/>
          </w:tcPr>
          <w:p w14:paraId="2D6AF630" w14:textId="047075B9" w:rsidR="009405C8" w:rsidRPr="00111D31" w:rsidRDefault="009405C8" w:rsidP="009405C8">
            <w:pPr>
              <w:jc w:val="both"/>
              <w:rPr>
                <w:b/>
                <w:bCs/>
                <w:sz w:val="18"/>
                <w:szCs w:val="18"/>
                <w:lang w:val="fr-FR"/>
              </w:rPr>
            </w:pPr>
            <w:r>
              <w:rPr>
                <w:b/>
                <w:bCs/>
                <w:sz w:val="18"/>
                <w:szCs w:val="18"/>
                <w:lang w:val="fr-FR"/>
              </w:rPr>
              <w:t>0</w:t>
            </w:r>
          </w:p>
        </w:tc>
        <w:tc>
          <w:tcPr>
            <w:tcW w:w="242" w:type="pct"/>
          </w:tcPr>
          <w:p w14:paraId="7B736C0C" w14:textId="77777777" w:rsidR="009405C8" w:rsidRPr="00111D31" w:rsidRDefault="009405C8" w:rsidP="009405C8">
            <w:pPr>
              <w:tabs>
                <w:tab w:val="left" w:pos="8340"/>
              </w:tabs>
              <w:jc w:val="both"/>
              <w:rPr>
                <w:b/>
                <w:bCs/>
                <w:sz w:val="18"/>
                <w:szCs w:val="18"/>
              </w:rPr>
            </w:pPr>
          </w:p>
        </w:tc>
        <w:tc>
          <w:tcPr>
            <w:tcW w:w="344" w:type="pct"/>
          </w:tcPr>
          <w:p w14:paraId="1604F5AF" w14:textId="77777777" w:rsidR="009405C8" w:rsidRPr="00111D31" w:rsidRDefault="009405C8" w:rsidP="009405C8">
            <w:pPr>
              <w:tabs>
                <w:tab w:val="left" w:pos="8340"/>
              </w:tabs>
              <w:jc w:val="both"/>
              <w:rPr>
                <w:b/>
                <w:bCs/>
                <w:sz w:val="18"/>
                <w:szCs w:val="18"/>
              </w:rPr>
            </w:pPr>
          </w:p>
        </w:tc>
        <w:tc>
          <w:tcPr>
            <w:tcW w:w="242" w:type="pct"/>
          </w:tcPr>
          <w:p w14:paraId="5751EEA6" w14:textId="77777777" w:rsidR="009405C8" w:rsidRPr="00111D31" w:rsidRDefault="009405C8" w:rsidP="009405C8">
            <w:pPr>
              <w:tabs>
                <w:tab w:val="left" w:pos="8340"/>
              </w:tabs>
              <w:jc w:val="both"/>
              <w:rPr>
                <w:b/>
                <w:bCs/>
                <w:sz w:val="18"/>
                <w:szCs w:val="18"/>
              </w:rPr>
            </w:pPr>
          </w:p>
        </w:tc>
        <w:tc>
          <w:tcPr>
            <w:tcW w:w="344" w:type="pct"/>
          </w:tcPr>
          <w:p w14:paraId="7D3D395B" w14:textId="77777777" w:rsidR="009405C8" w:rsidRPr="00111D31" w:rsidRDefault="009405C8" w:rsidP="009405C8">
            <w:pPr>
              <w:tabs>
                <w:tab w:val="left" w:pos="8340"/>
              </w:tabs>
              <w:jc w:val="both"/>
              <w:rPr>
                <w:b/>
                <w:bCs/>
                <w:sz w:val="18"/>
                <w:szCs w:val="18"/>
              </w:rPr>
            </w:pPr>
          </w:p>
        </w:tc>
        <w:tc>
          <w:tcPr>
            <w:tcW w:w="242" w:type="pct"/>
          </w:tcPr>
          <w:p w14:paraId="6960ECEE" w14:textId="77777777" w:rsidR="009405C8" w:rsidRDefault="009405C8" w:rsidP="009405C8">
            <w:pPr>
              <w:tabs>
                <w:tab w:val="left" w:pos="8340"/>
              </w:tabs>
              <w:jc w:val="both"/>
              <w:rPr>
                <w:b/>
                <w:bCs/>
                <w:sz w:val="18"/>
                <w:szCs w:val="18"/>
              </w:rPr>
            </w:pPr>
          </w:p>
          <w:p w14:paraId="466E658A" w14:textId="77777777" w:rsidR="009405C8" w:rsidRDefault="009405C8" w:rsidP="009405C8">
            <w:pPr>
              <w:tabs>
                <w:tab w:val="left" w:pos="8340"/>
              </w:tabs>
              <w:jc w:val="both"/>
              <w:rPr>
                <w:b/>
                <w:bCs/>
                <w:sz w:val="18"/>
                <w:szCs w:val="18"/>
              </w:rPr>
            </w:pPr>
          </w:p>
          <w:p w14:paraId="143A3B5F" w14:textId="77777777" w:rsidR="009405C8" w:rsidRDefault="009405C8" w:rsidP="009405C8">
            <w:pPr>
              <w:tabs>
                <w:tab w:val="left" w:pos="8340"/>
              </w:tabs>
              <w:jc w:val="both"/>
              <w:rPr>
                <w:b/>
                <w:bCs/>
                <w:sz w:val="18"/>
                <w:szCs w:val="18"/>
              </w:rPr>
            </w:pPr>
          </w:p>
          <w:p w14:paraId="190475FE" w14:textId="77777777" w:rsidR="009405C8" w:rsidRDefault="009405C8" w:rsidP="009405C8">
            <w:pPr>
              <w:tabs>
                <w:tab w:val="left" w:pos="8340"/>
              </w:tabs>
              <w:jc w:val="both"/>
              <w:rPr>
                <w:b/>
                <w:bCs/>
                <w:sz w:val="18"/>
                <w:szCs w:val="18"/>
              </w:rPr>
            </w:pPr>
          </w:p>
          <w:p w14:paraId="5B2F59E1" w14:textId="77777777" w:rsidR="009405C8" w:rsidRDefault="009405C8" w:rsidP="009405C8">
            <w:pPr>
              <w:tabs>
                <w:tab w:val="left" w:pos="8340"/>
              </w:tabs>
              <w:jc w:val="both"/>
              <w:rPr>
                <w:b/>
                <w:bCs/>
                <w:sz w:val="18"/>
                <w:szCs w:val="18"/>
              </w:rPr>
            </w:pPr>
          </w:p>
          <w:p w14:paraId="4297E6F4" w14:textId="77777777" w:rsidR="009405C8" w:rsidRDefault="009405C8" w:rsidP="009405C8">
            <w:pPr>
              <w:tabs>
                <w:tab w:val="left" w:pos="8340"/>
              </w:tabs>
              <w:jc w:val="both"/>
              <w:rPr>
                <w:b/>
                <w:bCs/>
                <w:sz w:val="18"/>
                <w:szCs w:val="18"/>
              </w:rPr>
            </w:pPr>
          </w:p>
          <w:p w14:paraId="30CE5D35" w14:textId="5883ECCA" w:rsidR="009405C8" w:rsidRPr="00111D31" w:rsidRDefault="009405C8" w:rsidP="009405C8">
            <w:pPr>
              <w:tabs>
                <w:tab w:val="left" w:pos="8340"/>
              </w:tabs>
              <w:jc w:val="both"/>
              <w:rPr>
                <w:b/>
                <w:bCs/>
                <w:sz w:val="18"/>
                <w:szCs w:val="18"/>
              </w:rPr>
            </w:pPr>
            <w:r>
              <w:rPr>
                <w:b/>
                <w:bCs/>
                <w:sz w:val="18"/>
                <w:szCs w:val="18"/>
              </w:rPr>
              <w:t>30</w:t>
            </w:r>
          </w:p>
        </w:tc>
        <w:tc>
          <w:tcPr>
            <w:tcW w:w="344" w:type="pct"/>
          </w:tcPr>
          <w:p w14:paraId="581FEC87" w14:textId="77777777" w:rsidR="009405C8" w:rsidRDefault="009405C8" w:rsidP="009405C8">
            <w:pPr>
              <w:tabs>
                <w:tab w:val="left" w:pos="8340"/>
              </w:tabs>
              <w:jc w:val="both"/>
              <w:rPr>
                <w:b/>
                <w:bCs/>
                <w:sz w:val="18"/>
                <w:szCs w:val="18"/>
              </w:rPr>
            </w:pPr>
          </w:p>
          <w:p w14:paraId="5BC1ED81" w14:textId="77777777" w:rsidR="009405C8" w:rsidRDefault="009405C8" w:rsidP="009405C8">
            <w:pPr>
              <w:tabs>
                <w:tab w:val="left" w:pos="8340"/>
              </w:tabs>
              <w:jc w:val="both"/>
              <w:rPr>
                <w:b/>
                <w:bCs/>
                <w:sz w:val="18"/>
                <w:szCs w:val="18"/>
              </w:rPr>
            </w:pPr>
          </w:p>
          <w:p w14:paraId="39C14E5F" w14:textId="77777777" w:rsidR="009405C8" w:rsidRDefault="009405C8" w:rsidP="009405C8">
            <w:pPr>
              <w:tabs>
                <w:tab w:val="left" w:pos="8340"/>
              </w:tabs>
              <w:jc w:val="both"/>
              <w:rPr>
                <w:b/>
                <w:bCs/>
                <w:sz w:val="18"/>
                <w:szCs w:val="18"/>
              </w:rPr>
            </w:pPr>
          </w:p>
          <w:p w14:paraId="47E86A8D" w14:textId="77777777" w:rsidR="009405C8" w:rsidRDefault="009405C8" w:rsidP="009405C8">
            <w:pPr>
              <w:tabs>
                <w:tab w:val="left" w:pos="8340"/>
              </w:tabs>
              <w:jc w:val="both"/>
              <w:rPr>
                <w:b/>
                <w:bCs/>
                <w:sz w:val="18"/>
                <w:szCs w:val="18"/>
              </w:rPr>
            </w:pPr>
          </w:p>
          <w:p w14:paraId="3A4C8D79" w14:textId="77777777" w:rsidR="009405C8" w:rsidRDefault="009405C8" w:rsidP="009405C8">
            <w:pPr>
              <w:tabs>
                <w:tab w:val="left" w:pos="8340"/>
              </w:tabs>
              <w:jc w:val="both"/>
              <w:rPr>
                <w:b/>
                <w:bCs/>
                <w:sz w:val="18"/>
                <w:szCs w:val="18"/>
              </w:rPr>
            </w:pPr>
          </w:p>
          <w:p w14:paraId="25DC242A" w14:textId="77777777" w:rsidR="009405C8" w:rsidRDefault="009405C8" w:rsidP="009405C8">
            <w:pPr>
              <w:tabs>
                <w:tab w:val="left" w:pos="8340"/>
              </w:tabs>
              <w:jc w:val="both"/>
              <w:rPr>
                <w:b/>
                <w:bCs/>
                <w:sz w:val="18"/>
                <w:szCs w:val="18"/>
              </w:rPr>
            </w:pPr>
          </w:p>
          <w:p w14:paraId="77DA8B8C" w14:textId="0964247F" w:rsidR="009405C8" w:rsidRPr="00111D31" w:rsidRDefault="009405C8" w:rsidP="009405C8">
            <w:pPr>
              <w:tabs>
                <w:tab w:val="left" w:pos="8340"/>
              </w:tabs>
              <w:jc w:val="both"/>
              <w:rPr>
                <w:b/>
                <w:bCs/>
                <w:sz w:val="18"/>
                <w:szCs w:val="18"/>
              </w:rPr>
            </w:pPr>
            <w:r>
              <w:rPr>
                <w:b/>
                <w:bCs/>
                <w:sz w:val="18"/>
                <w:szCs w:val="18"/>
              </w:rPr>
              <w:t>0</w:t>
            </w:r>
          </w:p>
        </w:tc>
        <w:tc>
          <w:tcPr>
            <w:tcW w:w="396" w:type="pct"/>
            <w:vAlign w:val="center"/>
          </w:tcPr>
          <w:p w14:paraId="16287D23" w14:textId="61D8C951" w:rsidR="009405C8" w:rsidRPr="00111D31" w:rsidRDefault="009405C8" w:rsidP="009405C8">
            <w:pPr>
              <w:tabs>
                <w:tab w:val="left" w:pos="8340"/>
              </w:tabs>
              <w:jc w:val="both"/>
              <w:rPr>
                <w:b/>
                <w:bCs/>
                <w:sz w:val="18"/>
                <w:szCs w:val="18"/>
                <w:lang w:val="fr-FR"/>
              </w:rPr>
            </w:pPr>
            <w:r>
              <w:rPr>
                <w:b/>
                <w:bCs/>
                <w:sz w:val="18"/>
                <w:szCs w:val="18"/>
                <w:lang w:val="fr-FR"/>
              </w:rPr>
              <w:t>30</w:t>
            </w:r>
          </w:p>
        </w:tc>
        <w:tc>
          <w:tcPr>
            <w:tcW w:w="344" w:type="pct"/>
            <w:shd w:val="clear" w:color="auto" w:fill="EDEDED" w:themeFill="accent3" w:themeFillTint="33"/>
          </w:tcPr>
          <w:p w14:paraId="54B01692" w14:textId="77777777" w:rsidR="009405C8" w:rsidRDefault="009405C8" w:rsidP="009405C8">
            <w:pPr>
              <w:tabs>
                <w:tab w:val="left" w:pos="8340"/>
              </w:tabs>
              <w:jc w:val="both"/>
              <w:rPr>
                <w:sz w:val="18"/>
                <w:szCs w:val="18"/>
                <w:lang w:val="fr-FR"/>
              </w:rPr>
            </w:pPr>
          </w:p>
          <w:p w14:paraId="025EB955" w14:textId="77777777" w:rsidR="009405C8" w:rsidRDefault="009405C8" w:rsidP="009405C8">
            <w:pPr>
              <w:tabs>
                <w:tab w:val="left" w:pos="8340"/>
              </w:tabs>
              <w:jc w:val="both"/>
              <w:rPr>
                <w:sz w:val="18"/>
                <w:szCs w:val="18"/>
                <w:lang w:val="fr-FR"/>
              </w:rPr>
            </w:pPr>
          </w:p>
          <w:p w14:paraId="06F8A0A3" w14:textId="77777777" w:rsidR="009405C8" w:rsidRDefault="009405C8" w:rsidP="009405C8">
            <w:pPr>
              <w:tabs>
                <w:tab w:val="left" w:pos="8340"/>
              </w:tabs>
              <w:jc w:val="both"/>
              <w:rPr>
                <w:sz w:val="18"/>
                <w:szCs w:val="18"/>
                <w:lang w:val="fr-FR"/>
              </w:rPr>
            </w:pPr>
          </w:p>
          <w:p w14:paraId="0B374DE2" w14:textId="77777777" w:rsidR="009405C8" w:rsidRDefault="009405C8" w:rsidP="009405C8">
            <w:pPr>
              <w:tabs>
                <w:tab w:val="left" w:pos="8340"/>
              </w:tabs>
              <w:jc w:val="both"/>
              <w:rPr>
                <w:sz w:val="18"/>
                <w:szCs w:val="18"/>
                <w:lang w:val="fr-FR"/>
              </w:rPr>
            </w:pPr>
          </w:p>
          <w:p w14:paraId="63B39834" w14:textId="77777777" w:rsidR="009405C8" w:rsidRDefault="009405C8" w:rsidP="009405C8">
            <w:pPr>
              <w:tabs>
                <w:tab w:val="left" w:pos="8340"/>
              </w:tabs>
              <w:jc w:val="both"/>
              <w:rPr>
                <w:sz w:val="18"/>
                <w:szCs w:val="18"/>
                <w:lang w:val="fr-FR"/>
              </w:rPr>
            </w:pPr>
          </w:p>
          <w:p w14:paraId="7BE2EDEA" w14:textId="77777777" w:rsidR="009405C8" w:rsidRDefault="009405C8" w:rsidP="009405C8">
            <w:pPr>
              <w:tabs>
                <w:tab w:val="left" w:pos="8340"/>
              </w:tabs>
              <w:jc w:val="both"/>
              <w:rPr>
                <w:sz w:val="18"/>
                <w:szCs w:val="18"/>
                <w:lang w:val="fr-FR"/>
              </w:rPr>
            </w:pPr>
          </w:p>
          <w:p w14:paraId="2A55642F" w14:textId="4BCE19F3" w:rsidR="009405C8" w:rsidRPr="00111D31" w:rsidRDefault="009405C8" w:rsidP="009405C8">
            <w:pPr>
              <w:tabs>
                <w:tab w:val="left" w:pos="8340"/>
              </w:tabs>
              <w:jc w:val="both"/>
              <w:rPr>
                <w:sz w:val="18"/>
                <w:szCs w:val="18"/>
                <w:lang w:val="fr-FR"/>
              </w:rPr>
            </w:pPr>
            <w:r>
              <w:rPr>
                <w:sz w:val="18"/>
                <w:szCs w:val="18"/>
                <w:lang w:val="fr-FR"/>
              </w:rPr>
              <w:t>0</w:t>
            </w:r>
          </w:p>
        </w:tc>
        <w:tc>
          <w:tcPr>
            <w:tcW w:w="648" w:type="pct"/>
          </w:tcPr>
          <w:p w14:paraId="28F128F5" w14:textId="567007EE" w:rsidR="009405C8" w:rsidRPr="00B71617" w:rsidRDefault="00A25CA9" w:rsidP="009405C8">
            <w:pPr>
              <w:tabs>
                <w:tab w:val="left" w:pos="8340"/>
              </w:tabs>
              <w:jc w:val="both"/>
              <w:rPr>
                <w:sz w:val="20"/>
                <w:szCs w:val="20"/>
              </w:rPr>
            </w:pPr>
            <w:r w:rsidRPr="00865C4D">
              <w:rPr>
                <w:sz w:val="20"/>
                <w:szCs w:val="20"/>
                <w:lang w:val="fr-FR"/>
              </w:rPr>
              <w:t>Les activités concourant à l’atteinte de la cible de l’indicateur n’ont pas été réalisées par manque de ressources financières</w:t>
            </w:r>
          </w:p>
        </w:tc>
      </w:tr>
      <w:tr w:rsidR="00C93441" w:rsidRPr="00B05ED4" w14:paraId="31D1FA98" w14:textId="77777777" w:rsidTr="4A1D1289">
        <w:trPr>
          <w:trHeight w:val="933"/>
        </w:trPr>
        <w:tc>
          <w:tcPr>
            <w:tcW w:w="755" w:type="pct"/>
            <w:vAlign w:val="center"/>
          </w:tcPr>
          <w:p w14:paraId="4D63044C" w14:textId="77777777" w:rsidR="00C93441" w:rsidRPr="00111D31" w:rsidRDefault="00C93441" w:rsidP="00C93441">
            <w:pPr>
              <w:jc w:val="both"/>
              <w:rPr>
                <w:bCs/>
                <w:sz w:val="18"/>
                <w:szCs w:val="18"/>
                <w:lang w:bidi="fr-FR"/>
              </w:rPr>
            </w:pPr>
          </w:p>
        </w:tc>
        <w:tc>
          <w:tcPr>
            <w:tcW w:w="676" w:type="pct"/>
            <w:vAlign w:val="center"/>
          </w:tcPr>
          <w:p w14:paraId="6AA8C7C6" w14:textId="2D984EB4" w:rsidR="00C93441" w:rsidRPr="00B05ED4" w:rsidRDefault="00C93441" w:rsidP="00C93441">
            <w:pPr>
              <w:tabs>
                <w:tab w:val="left" w:pos="8340"/>
              </w:tabs>
              <w:jc w:val="both"/>
              <w:rPr>
                <w:bCs/>
                <w:sz w:val="18"/>
                <w:szCs w:val="18"/>
                <w:lang w:val="fr-FR" w:bidi="fr-FR"/>
              </w:rPr>
            </w:pPr>
            <w:r w:rsidRPr="007C1F3E">
              <w:rPr>
                <w:rFonts w:cs="Arial"/>
                <w:i/>
                <w:iCs/>
                <w:sz w:val="20"/>
                <w:szCs w:val="20"/>
                <w:lang w:val="fr-BE" w:eastAsia="fr-FR"/>
              </w:rPr>
              <w:t xml:space="preserve">Indicateur 7 :  Ressources physiques et en ligne disponibles au profit des enquêteurs et du personnel judiciaire intervenant dans la répression de la corruption électorale </w:t>
            </w:r>
            <w:r w:rsidRPr="007C1F3E">
              <w:rPr>
                <w:rFonts w:cs="Arial"/>
                <w:i/>
                <w:iCs/>
                <w:sz w:val="20"/>
                <w:szCs w:val="20"/>
                <w:lang w:val="fr-BE" w:eastAsia="fr-FR"/>
              </w:rPr>
              <w:br/>
              <w:t>Baseline : 0</w:t>
            </w:r>
            <w:r w:rsidRPr="007C1F3E">
              <w:rPr>
                <w:rFonts w:cs="Arial"/>
                <w:i/>
                <w:iCs/>
                <w:sz w:val="20"/>
                <w:szCs w:val="20"/>
                <w:lang w:val="fr-BE" w:eastAsia="fr-FR"/>
              </w:rPr>
              <w:br/>
              <w:t>Cible : 3</w:t>
            </w:r>
          </w:p>
        </w:tc>
        <w:tc>
          <w:tcPr>
            <w:tcW w:w="423" w:type="pct"/>
            <w:vAlign w:val="center"/>
          </w:tcPr>
          <w:p w14:paraId="6804F3E8" w14:textId="11246255" w:rsidR="00C93441" w:rsidRPr="00111D31" w:rsidRDefault="003B144A" w:rsidP="00C93441">
            <w:pPr>
              <w:jc w:val="both"/>
              <w:rPr>
                <w:b/>
                <w:bCs/>
                <w:sz w:val="18"/>
                <w:szCs w:val="18"/>
                <w:lang w:val="fr-FR"/>
              </w:rPr>
            </w:pPr>
            <w:r>
              <w:rPr>
                <w:b/>
                <w:bCs/>
                <w:sz w:val="18"/>
                <w:szCs w:val="18"/>
                <w:lang w:val="fr-FR"/>
              </w:rPr>
              <w:t>0</w:t>
            </w:r>
          </w:p>
        </w:tc>
        <w:tc>
          <w:tcPr>
            <w:tcW w:w="242" w:type="pct"/>
          </w:tcPr>
          <w:p w14:paraId="210E0A96" w14:textId="77777777" w:rsidR="00C93441" w:rsidRPr="00111D31" w:rsidRDefault="00C93441" w:rsidP="00C93441">
            <w:pPr>
              <w:tabs>
                <w:tab w:val="left" w:pos="8340"/>
              </w:tabs>
              <w:jc w:val="both"/>
              <w:rPr>
                <w:b/>
                <w:bCs/>
                <w:sz w:val="18"/>
                <w:szCs w:val="18"/>
              </w:rPr>
            </w:pPr>
          </w:p>
        </w:tc>
        <w:tc>
          <w:tcPr>
            <w:tcW w:w="344" w:type="pct"/>
          </w:tcPr>
          <w:p w14:paraId="32B8E746" w14:textId="77777777" w:rsidR="00C93441" w:rsidRPr="00111D31" w:rsidRDefault="00C93441" w:rsidP="00C93441">
            <w:pPr>
              <w:tabs>
                <w:tab w:val="left" w:pos="8340"/>
              </w:tabs>
              <w:jc w:val="both"/>
              <w:rPr>
                <w:b/>
                <w:bCs/>
                <w:sz w:val="18"/>
                <w:szCs w:val="18"/>
              </w:rPr>
            </w:pPr>
          </w:p>
        </w:tc>
        <w:tc>
          <w:tcPr>
            <w:tcW w:w="242" w:type="pct"/>
          </w:tcPr>
          <w:p w14:paraId="7A8D268B" w14:textId="77777777" w:rsidR="00C93441" w:rsidRPr="00111D31" w:rsidRDefault="00C93441" w:rsidP="00C93441">
            <w:pPr>
              <w:tabs>
                <w:tab w:val="left" w:pos="8340"/>
              </w:tabs>
              <w:jc w:val="both"/>
              <w:rPr>
                <w:b/>
                <w:bCs/>
                <w:sz w:val="18"/>
                <w:szCs w:val="18"/>
              </w:rPr>
            </w:pPr>
          </w:p>
        </w:tc>
        <w:tc>
          <w:tcPr>
            <w:tcW w:w="344" w:type="pct"/>
          </w:tcPr>
          <w:p w14:paraId="140C9298" w14:textId="77777777" w:rsidR="00C93441" w:rsidRPr="00111D31" w:rsidRDefault="00C93441" w:rsidP="00C93441">
            <w:pPr>
              <w:tabs>
                <w:tab w:val="left" w:pos="8340"/>
              </w:tabs>
              <w:jc w:val="both"/>
              <w:rPr>
                <w:b/>
                <w:bCs/>
                <w:sz w:val="18"/>
                <w:szCs w:val="18"/>
              </w:rPr>
            </w:pPr>
          </w:p>
        </w:tc>
        <w:tc>
          <w:tcPr>
            <w:tcW w:w="242" w:type="pct"/>
          </w:tcPr>
          <w:p w14:paraId="2902E0D2" w14:textId="77777777" w:rsidR="00C93441" w:rsidRDefault="00C93441" w:rsidP="00C93441">
            <w:pPr>
              <w:tabs>
                <w:tab w:val="left" w:pos="8340"/>
              </w:tabs>
              <w:jc w:val="both"/>
              <w:rPr>
                <w:b/>
                <w:bCs/>
                <w:sz w:val="18"/>
                <w:szCs w:val="18"/>
              </w:rPr>
            </w:pPr>
          </w:p>
          <w:p w14:paraId="7D56178F" w14:textId="77777777" w:rsidR="003B144A" w:rsidRDefault="003B144A" w:rsidP="00C93441">
            <w:pPr>
              <w:tabs>
                <w:tab w:val="left" w:pos="8340"/>
              </w:tabs>
              <w:jc w:val="both"/>
              <w:rPr>
                <w:b/>
                <w:bCs/>
                <w:sz w:val="18"/>
                <w:szCs w:val="18"/>
              </w:rPr>
            </w:pPr>
          </w:p>
          <w:p w14:paraId="3250BC5E" w14:textId="77777777" w:rsidR="003B144A" w:rsidRDefault="003B144A" w:rsidP="00C93441">
            <w:pPr>
              <w:tabs>
                <w:tab w:val="left" w:pos="8340"/>
              </w:tabs>
              <w:jc w:val="both"/>
              <w:rPr>
                <w:b/>
                <w:bCs/>
                <w:sz w:val="18"/>
                <w:szCs w:val="18"/>
              </w:rPr>
            </w:pPr>
          </w:p>
          <w:p w14:paraId="4FDF5609" w14:textId="77777777" w:rsidR="003B144A" w:rsidRDefault="003B144A" w:rsidP="00C93441">
            <w:pPr>
              <w:tabs>
                <w:tab w:val="left" w:pos="8340"/>
              </w:tabs>
              <w:jc w:val="both"/>
              <w:rPr>
                <w:b/>
                <w:bCs/>
                <w:sz w:val="18"/>
                <w:szCs w:val="18"/>
              </w:rPr>
            </w:pPr>
          </w:p>
          <w:p w14:paraId="4E1CCB69" w14:textId="77777777" w:rsidR="003B144A" w:rsidRDefault="003B144A" w:rsidP="00C93441">
            <w:pPr>
              <w:tabs>
                <w:tab w:val="left" w:pos="8340"/>
              </w:tabs>
              <w:jc w:val="both"/>
              <w:rPr>
                <w:b/>
                <w:bCs/>
                <w:sz w:val="18"/>
                <w:szCs w:val="18"/>
              </w:rPr>
            </w:pPr>
          </w:p>
          <w:p w14:paraId="40EA79AA" w14:textId="77777777" w:rsidR="003B144A" w:rsidRDefault="003B144A" w:rsidP="00C93441">
            <w:pPr>
              <w:tabs>
                <w:tab w:val="left" w:pos="8340"/>
              </w:tabs>
              <w:jc w:val="both"/>
              <w:rPr>
                <w:b/>
                <w:bCs/>
                <w:sz w:val="18"/>
                <w:szCs w:val="18"/>
              </w:rPr>
            </w:pPr>
          </w:p>
          <w:p w14:paraId="41607A81" w14:textId="7E4A400D" w:rsidR="003B144A" w:rsidRPr="00111D31" w:rsidRDefault="003B144A" w:rsidP="00C93441">
            <w:pPr>
              <w:tabs>
                <w:tab w:val="left" w:pos="8340"/>
              </w:tabs>
              <w:jc w:val="both"/>
              <w:rPr>
                <w:b/>
                <w:bCs/>
                <w:sz w:val="18"/>
                <w:szCs w:val="18"/>
              </w:rPr>
            </w:pPr>
            <w:r>
              <w:rPr>
                <w:b/>
                <w:bCs/>
                <w:sz w:val="18"/>
                <w:szCs w:val="18"/>
              </w:rPr>
              <w:t>3</w:t>
            </w:r>
          </w:p>
        </w:tc>
        <w:tc>
          <w:tcPr>
            <w:tcW w:w="344" w:type="pct"/>
          </w:tcPr>
          <w:p w14:paraId="618C5A77" w14:textId="77777777" w:rsidR="00C93441" w:rsidRDefault="00C93441" w:rsidP="00C93441">
            <w:pPr>
              <w:tabs>
                <w:tab w:val="left" w:pos="8340"/>
              </w:tabs>
              <w:jc w:val="both"/>
              <w:rPr>
                <w:b/>
                <w:bCs/>
                <w:sz w:val="18"/>
                <w:szCs w:val="18"/>
              </w:rPr>
            </w:pPr>
          </w:p>
          <w:p w14:paraId="622F4601" w14:textId="77777777" w:rsidR="003B144A" w:rsidRDefault="003B144A" w:rsidP="00C93441">
            <w:pPr>
              <w:tabs>
                <w:tab w:val="left" w:pos="8340"/>
              </w:tabs>
              <w:jc w:val="both"/>
              <w:rPr>
                <w:b/>
                <w:bCs/>
                <w:sz w:val="18"/>
                <w:szCs w:val="18"/>
              </w:rPr>
            </w:pPr>
          </w:p>
          <w:p w14:paraId="186526DA" w14:textId="77777777" w:rsidR="003B144A" w:rsidRDefault="003B144A" w:rsidP="00C93441">
            <w:pPr>
              <w:tabs>
                <w:tab w:val="left" w:pos="8340"/>
              </w:tabs>
              <w:jc w:val="both"/>
              <w:rPr>
                <w:b/>
                <w:bCs/>
                <w:sz w:val="18"/>
                <w:szCs w:val="18"/>
              </w:rPr>
            </w:pPr>
          </w:p>
          <w:p w14:paraId="68F6E726" w14:textId="77777777" w:rsidR="003B144A" w:rsidRDefault="003B144A" w:rsidP="00C93441">
            <w:pPr>
              <w:tabs>
                <w:tab w:val="left" w:pos="8340"/>
              </w:tabs>
              <w:jc w:val="both"/>
              <w:rPr>
                <w:b/>
                <w:bCs/>
                <w:sz w:val="18"/>
                <w:szCs w:val="18"/>
              </w:rPr>
            </w:pPr>
          </w:p>
          <w:p w14:paraId="406B4144" w14:textId="77777777" w:rsidR="003B144A" w:rsidRDefault="003B144A" w:rsidP="00C93441">
            <w:pPr>
              <w:tabs>
                <w:tab w:val="left" w:pos="8340"/>
              </w:tabs>
              <w:jc w:val="both"/>
              <w:rPr>
                <w:b/>
                <w:bCs/>
                <w:sz w:val="18"/>
                <w:szCs w:val="18"/>
              </w:rPr>
            </w:pPr>
          </w:p>
          <w:p w14:paraId="1D273417" w14:textId="77777777" w:rsidR="003B144A" w:rsidRDefault="003B144A" w:rsidP="00C93441">
            <w:pPr>
              <w:tabs>
                <w:tab w:val="left" w:pos="8340"/>
              </w:tabs>
              <w:jc w:val="both"/>
              <w:rPr>
                <w:b/>
                <w:bCs/>
                <w:sz w:val="18"/>
                <w:szCs w:val="18"/>
              </w:rPr>
            </w:pPr>
          </w:p>
          <w:p w14:paraId="2D4883ED" w14:textId="04060989" w:rsidR="003B144A" w:rsidRPr="00111D31" w:rsidRDefault="003B144A" w:rsidP="00C93441">
            <w:pPr>
              <w:tabs>
                <w:tab w:val="left" w:pos="8340"/>
              </w:tabs>
              <w:jc w:val="both"/>
              <w:rPr>
                <w:b/>
                <w:bCs/>
                <w:sz w:val="18"/>
                <w:szCs w:val="18"/>
              </w:rPr>
            </w:pPr>
            <w:r>
              <w:rPr>
                <w:b/>
                <w:bCs/>
                <w:sz w:val="18"/>
                <w:szCs w:val="18"/>
              </w:rPr>
              <w:t>0</w:t>
            </w:r>
          </w:p>
        </w:tc>
        <w:tc>
          <w:tcPr>
            <w:tcW w:w="396" w:type="pct"/>
            <w:vAlign w:val="center"/>
          </w:tcPr>
          <w:p w14:paraId="51F9E580" w14:textId="76A88291" w:rsidR="00C93441" w:rsidRPr="00111D31" w:rsidRDefault="003B144A" w:rsidP="00C93441">
            <w:pPr>
              <w:tabs>
                <w:tab w:val="left" w:pos="8340"/>
              </w:tabs>
              <w:jc w:val="both"/>
              <w:rPr>
                <w:b/>
                <w:bCs/>
                <w:sz w:val="18"/>
                <w:szCs w:val="18"/>
                <w:lang w:val="fr-FR"/>
              </w:rPr>
            </w:pPr>
            <w:r>
              <w:rPr>
                <w:b/>
                <w:bCs/>
                <w:sz w:val="18"/>
                <w:szCs w:val="18"/>
                <w:lang w:val="fr-FR"/>
              </w:rPr>
              <w:t>3</w:t>
            </w:r>
          </w:p>
        </w:tc>
        <w:tc>
          <w:tcPr>
            <w:tcW w:w="344" w:type="pct"/>
            <w:shd w:val="clear" w:color="auto" w:fill="EDEDED" w:themeFill="accent3" w:themeFillTint="33"/>
          </w:tcPr>
          <w:p w14:paraId="2B579407" w14:textId="77777777" w:rsidR="00C93441" w:rsidRDefault="00C93441" w:rsidP="00C93441">
            <w:pPr>
              <w:tabs>
                <w:tab w:val="left" w:pos="8340"/>
              </w:tabs>
              <w:jc w:val="both"/>
              <w:rPr>
                <w:sz w:val="18"/>
                <w:szCs w:val="18"/>
                <w:lang w:val="fr-FR"/>
              </w:rPr>
            </w:pPr>
          </w:p>
          <w:p w14:paraId="169ED977" w14:textId="77777777" w:rsidR="003B144A" w:rsidRDefault="003B144A" w:rsidP="00C93441">
            <w:pPr>
              <w:tabs>
                <w:tab w:val="left" w:pos="8340"/>
              </w:tabs>
              <w:jc w:val="both"/>
              <w:rPr>
                <w:sz w:val="18"/>
                <w:szCs w:val="18"/>
                <w:lang w:val="fr-FR"/>
              </w:rPr>
            </w:pPr>
          </w:p>
          <w:p w14:paraId="6D59DA8D" w14:textId="77777777" w:rsidR="003B144A" w:rsidRDefault="003B144A" w:rsidP="00C93441">
            <w:pPr>
              <w:tabs>
                <w:tab w:val="left" w:pos="8340"/>
              </w:tabs>
              <w:jc w:val="both"/>
              <w:rPr>
                <w:sz w:val="18"/>
                <w:szCs w:val="18"/>
                <w:lang w:val="fr-FR"/>
              </w:rPr>
            </w:pPr>
          </w:p>
          <w:p w14:paraId="5F7427EE" w14:textId="77777777" w:rsidR="003B144A" w:rsidRDefault="003B144A" w:rsidP="00C93441">
            <w:pPr>
              <w:tabs>
                <w:tab w:val="left" w:pos="8340"/>
              </w:tabs>
              <w:jc w:val="both"/>
              <w:rPr>
                <w:sz w:val="18"/>
                <w:szCs w:val="18"/>
                <w:lang w:val="fr-FR"/>
              </w:rPr>
            </w:pPr>
          </w:p>
          <w:p w14:paraId="7F785EA9" w14:textId="77777777" w:rsidR="003B144A" w:rsidRDefault="003B144A" w:rsidP="00C93441">
            <w:pPr>
              <w:tabs>
                <w:tab w:val="left" w:pos="8340"/>
              </w:tabs>
              <w:jc w:val="both"/>
              <w:rPr>
                <w:sz w:val="18"/>
                <w:szCs w:val="18"/>
                <w:lang w:val="fr-FR"/>
              </w:rPr>
            </w:pPr>
          </w:p>
          <w:p w14:paraId="3E100B55" w14:textId="77777777" w:rsidR="003B144A" w:rsidRDefault="003B144A" w:rsidP="00C93441">
            <w:pPr>
              <w:tabs>
                <w:tab w:val="left" w:pos="8340"/>
              </w:tabs>
              <w:jc w:val="both"/>
              <w:rPr>
                <w:sz w:val="18"/>
                <w:szCs w:val="18"/>
                <w:lang w:val="fr-FR"/>
              </w:rPr>
            </w:pPr>
          </w:p>
          <w:p w14:paraId="7AE6477F" w14:textId="088F8576" w:rsidR="003B144A" w:rsidRPr="00111D31" w:rsidRDefault="003B144A" w:rsidP="00C93441">
            <w:pPr>
              <w:tabs>
                <w:tab w:val="left" w:pos="8340"/>
              </w:tabs>
              <w:jc w:val="both"/>
              <w:rPr>
                <w:sz w:val="18"/>
                <w:szCs w:val="18"/>
                <w:lang w:val="fr-FR"/>
              </w:rPr>
            </w:pPr>
            <w:r>
              <w:rPr>
                <w:sz w:val="18"/>
                <w:szCs w:val="18"/>
                <w:lang w:val="fr-FR"/>
              </w:rPr>
              <w:t>0</w:t>
            </w:r>
          </w:p>
        </w:tc>
        <w:tc>
          <w:tcPr>
            <w:tcW w:w="648" w:type="pct"/>
          </w:tcPr>
          <w:p w14:paraId="6F51D7D5" w14:textId="22ED0EDA" w:rsidR="00C93441" w:rsidRPr="00B71617" w:rsidRDefault="00A25CA9" w:rsidP="00C93441">
            <w:pPr>
              <w:tabs>
                <w:tab w:val="left" w:pos="8340"/>
              </w:tabs>
              <w:jc w:val="both"/>
              <w:rPr>
                <w:sz w:val="20"/>
                <w:szCs w:val="20"/>
              </w:rPr>
            </w:pPr>
            <w:r w:rsidRPr="00865C4D">
              <w:rPr>
                <w:sz w:val="20"/>
                <w:szCs w:val="20"/>
                <w:lang w:val="fr-FR"/>
              </w:rPr>
              <w:t>Les activités concourant à l’atteinte de la cible de l’indicateur n’ont pas été réalisées par manque de ressources financières</w:t>
            </w:r>
          </w:p>
        </w:tc>
      </w:tr>
      <w:tr w:rsidR="003B144A" w:rsidRPr="00B05ED4" w14:paraId="2AA66CA9" w14:textId="77777777" w:rsidTr="4A1D1289">
        <w:trPr>
          <w:trHeight w:val="933"/>
        </w:trPr>
        <w:tc>
          <w:tcPr>
            <w:tcW w:w="755" w:type="pct"/>
            <w:vAlign w:val="center"/>
          </w:tcPr>
          <w:p w14:paraId="4989A9A7" w14:textId="77777777" w:rsidR="003B144A" w:rsidRPr="00111D31" w:rsidRDefault="003B144A" w:rsidP="003B144A">
            <w:pPr>
              <w:jc w:val="both"/>
              <w:rPr>
                <w:bCs/>
                <w:sz w:val="18"/>
                <w:szCs w:val="18"/>
                <w:lang w:bidi="fr-FR"/>
              </w:rPr>
            </w:pPr>
          </w:p>
        </w:tc>
        <w:tc>
          <w:tcPr>
            <w:tcW w:w="676" w:type="pct"/>
            <w:vAlign w:val="center"/>
          </w:tcPr>
          <w:p w14:paraId="413E47C1" w14:textId="47101932" w:rsidR="003B144A" w:rsidRPr="00B05ED4" w:rsidRDefault="003B144A" w:rsidP="003B144A">
            <w:pPr>
              <w:tabs>
                <w:tab w:val="left" w:pos="8340"/>
              </w:tabs>
              <w:jc w:val="both"/>
              <w:rPr>
                <w:bCs/>
                <w:sz w:val="18"/>
                <w:szCs w:val="18"/>
                <w:lang w:val="fr-FR" w:bidi="fr-FR"/>
              </w:rPr>
            </w:pPr>
            <w:r w:rsidRPr="007C1F3E">
              <w:rPr>
                <w:rFonts w:cs="Arial"/>
                <w:i/>
                <w:iCs/>
                <w:sz w:val="20"/>
                <w:szCs w:val="20"/>
                <w:lang w:val="fr-BE" w:eastAsia="fr-FR"/>
              </w:rPr>
              <w:t>Indicateur 8 : Pépinière des facilitateurs Bridge au titre des formateurs principaux du personnel électoral dans les cascades de formation</w:t>
            </w:r>
            <w:r w:rsidRPr="007C1F3E">
              <w:rPr>
                <w:rFonts w:cs="Arial"/>
                <w:i/>
                <w:iCs/>
                <w:sz w:val="20"/>
                <w:szCs w:val="20"/>
                <w:lang w:val="fr-BE" w:eastAsia="fr-FR"/>
              </w:rPr>
              <w:br/>
              <w:t>Baseline : 0</w:t>
            </w:r>
            <w:r w:rsidRPr="007C1F3E">
              <w:rPr>
                <w:rFonts w:cs="Arial"/>
                <w:i/>
                <w:iCs/>
                <w:sz w:val="20"/>
                <w:szCs w:val="20"/>
                <w:lang w:val="fr-BE" w:eastAsia="fr-FR"/>
              </w:rPr>
              <w:br/>
              <w:t>Cible : 15</w:t>
            </w:r>
          </w:p>
        </w:tc>
        <w:tc>
          <w:tcPr>
            <w:tcW w:w="423" w:type="pct"/>
            <w:vAlign w:val="center"/>
          </w:tcPr>
          <w:p w14:paraId="0D539A06" w14:textId="697C9C0F" w:rsidR="003B144A" w:rsidRPr="00111D31" w:rsidRDefault="003B144A" w:rsidP="003B144A">
            <w:pPr>
              <w:jc w:val="both"/>
              <w:rPr>
                <w:b/>
                <w:bCs/>
                <w:sz w:val="18"/>
                <w:szCs w:val="18"/>
                <w:lang w:val="fr-FR"/>
              </w:rPr>
            </w:pPr>
            <w:r>
              <w:rPr>
                <w:b/>
                <w:bCs/>
                <w:sz w:val="18"/>
                <w:szCs w:val="18"/>
                <w:lang w:val="fr-FR"/>
              </w:rPr>
              <w:t>0</w:t>
            </w:r>
          </w:p>
        </w:tc>
        <w:tc>
          <w:tcPr>
            <w:tcW w:w="242" w:type="pct"/>
          </w:tcPr>
          <w:p w14:paraId="5B4882AA" w14:textId="77777777" w:rsidR="003B144A" w:rsidRPr="00111D31" w:rsidRDefault="003B144A" w:rsidP="003B144A">
            <w:pPr>
              <w:tabs>
                <w:tab w:val="left" w:pos="8340"/>
              </w:tabs>
              <w:jc w:val="both"/>
              <w:rPr>
                <w:b/>
                <w:bCs/>
                <w:sz w:val="18"/>
                <w:szCs w:val="18"/>
              </w:rPr>
            </w:pPr>
          </w:p>
        </w:tc>
        <w:tc>
          <w:tcPr>
            <w:tcW w:w="344" w:type="pct"/>
          </w:tcPr>
          <w:p w14:paraId="07C98D3A" w14:textId="77777777" w:rsidR="003B144A" w:rsidRPr="00111D31" w:rsidRDefault="003B144A" w:rsidP="003B144A">
            <w:pPr>
              <w:tabs>
                <w:tab w:val="left" w:pos="8340"/>
              </w:tabs>
              <w:jc w:val="both"/>
              <w:rPr>
                <w:b/>
                <w:bCs/>
                <w:sz w:val="18"/>
                <w:szCs w:val="18"/>
              </w:rPr>
            </w:pPr>
          </w:p>
        </w:tc>
        <w:tc>
          <w:tcPr>
            <w:tcW w:w="242" w:type="pct"/>
          </w:tcPr>
          <w:p w14:paraId="5A3B98E6" w14:textId="77777777" w:rsidR="003B144A" w:rsidRPr="00111D31" w:rsidRDefault="003B144A" w:rsidP="003B144A">
            <w:pPr>
              <w:tabs>
                <w:tab w:val="left" w:pos="8340"/>
              </w:tabs>
              <w:jc w:val="both"/>
              <w:rPr>
                <w:b/>
                <w:bCs/>
                <w:sz w:val="18"/>
                <w:szCs w:val="18"/>
              </w:rPr>
            </w:pPr>
          </w:p>
        </w:tc>
        <w:tc>
          <w:tcPr>
            <w:tcW w:w="344" w:type="pct"/>
          </w:tcPr>
          <w:p w14:paraId="3B659D8D" w14:textId="77777777" w:rsidR="003B144A" w:rsidRPr="00111D31" w:rsidRDefault="003B144A" w:rsidP="003B144A">
            <w:pPr>
              <w:tabs>
                <w:tab w:val="left" w:pos="8340"/>
              </w:tabs>
              <w:jc w:val="both"/>
              <w:rPr>
                <w:b/>
                <w:bCs/>
                <w:sz w:val="18"/>
                <w:szCs w:val="18"/>
              </w:rPr>
            </w:pPr>
          </w:p>
        </w:tc>
        <w:tc>
          <w:tcPr>
            <w:tcW w:w="242" w:type="pct"/>
          </w:tcPr>
          <w:p w14:paraId="6C7BE07C" w14:textId="77777777" w:rsidR="003B144A" w:rsidRDefault="003B144A" w:rsidP="003B144A">
            <w:pPr>
              <w:tabs>
                <w:tab w:val="left" w:pos="8340"/>
              </w:tabs>
              <w:jc w:val="both"/>
              <w:rPr>
                <w:b/>
                <w:bCs/>
                <w:sz w:val="18"/>
                <w:szCs w:val="18"/>
              </w:rPr>
            </w:pPr>
          </w:p>
          <w:p w14:paraId="675FEA9B" w14:textId="77777777" w:rsidR="003B144A" w:rsidRDefault="003B144A" w:rsidP="003B144A">
            <w:pPr>
              <w:tabs>
                <w:tab w:val="left" w:pos="8340"/>
              </w:tabs>
              <w:jc w:val="both"/>
              <w:rPr>
                <w:b/>
                <w:bCs/>
                <w:sz w:val="18"/>
                <w:szCs w:val="18"/>
              </w:rPr>
            </w:pPr>
          </w:p>
          <w:p w14:paraId="65B83C5C" w14:textId="77777777" w:rsidR="003B144A" w:rsidRDefault="003B144A" w:rsidP="003B144A">
            <w:pPr>
              <w:tabs>
                <w:tab w:val="left" w:pos="8340"/>
              </w:tabs>
              <w:jc w:val="both"/>
              <w:rPr>
                <w:b/>
                <w:bCs/>
                <w:sz w:val="18"/>
                <w:szCs w:val="18"/>
              </w:rPr>
            </w:pPr>
          </w:p>
          <w:p w14:paraId="67F07F85" w14:textId="77777777" w:rsidR="003B144A" w:rsidRDefault="003B144A" w:rsidP="003B144A">
            <w:pPr>
              <w:tabs>
                <w:tab w:val="left" w:pos="8340"/>
              </w:tabs>
              <w:jc w:val="both"/>
              <w:rPr>
                <w:b/>
                <w:bCs/>
                <w:sz w:val="18"/>
                <w:szCs w:val="18"/>
              </w:rPr>
            </w:pPr>
          </w:p>
          <w:p w14:paraId="1058F2F4" w14:textId="77777777" w:rsidR="003B144A" w:rsidRDefault="003B144A" w:rsidP="003B144A">
            <w:pPr>
              <w:tabs>
                <w:tab w:val="left" w:pos="8340"/>
              </w:tabs>
              <w:jc w:val="both"/>
              <w:rPr>
                <w:b/>
                <w:bCs/>
                <w:sz w:val="18"/>
                <w:szCs w:val="18"/>
              </w:rPr>
            </w:pPr>
          </w:p>
          <w:p w14:paraId="3F6D21C1" w14:textId="77777777" w:rsidR="003B144A" w:rsidRDefault="003B144A" w:rsidP="003B144A">
            <w:pPr>
              <w:tabs>
                <w:tab w:val="left" w:pos="8340"/>
              </w:tabs>
              <w:jc w:val="both"/>
              <w:rPr>
                <w:b/>
                <w:bCs/>
                <w:sz w:val="18"/>
                <w:szCs w:val="18"/>
              </w:rPr>
            </w:pPr>
          </w:p>
          <w:p w14:paraId="4459F693" w14:textId="7A93FD88" w:rsidR="003B144A" w:rsidRPr="00111D31" w:rsidRDefault="003B144A" w:rsidP="003B144A">
            <w:pPr>
              <w:tabs>
                <w:tab w:val="left" w:pos="8340"/>
              </w:tabs>
              <w:jc w:val="both"/>
              <w:rPr>
                <w:b/>
                <w:bCs/>
                <w:sz w:val="18"/>
                <w:szCs w:val="18"/>
              </w:rPr>
            </w:pPr>
            <w:r>
              <w:rPr>
                <w:b/>
                <w:bCs/>
                <w:sz w:val="18"/>
                <w:szCs w:val="18"/>
              </w:rPr>
              <w:t>15</w:t>
            </w:r>
          </w:p>
        </w:tc>
        <w:tc>
          <w:tcPr>
            <w:tcW w:w="344" w:type="pct"/>
          </w:tcPr>
          <w:p w14:paraId="2899A879" w14:textId="77777777" w:rsidR="003B144A" w:rsidRDefault="003B144A" w:rsidP="003B144A">
            <w:pPr>
              <w:tabs>
                <w:tab w:val="left" w:pos="8340"/>
              </w:tabs>
              <w:jc w:val="both"/>
              <w:rPr>
                <w:b/>
                <w:bCs/>
                <w:sz w:val="18"/>
                <w:szCs w:val="18"/>
              </w:rPr>
            </w:pPr>
          </w:p>
          <w:p w14:paraId="29E0E0BB" w14:textId="77777777" w:rsidR="003B144A" w:rsidRDefault="003B144A" w:rsidP="003B144A">
            <w:pPr>
              <w:tabs>
                <w:tab w:val="left" w:pos="8340"/>
              </w:tabs>
              <w:jc w:val="both"/>
              <w:rPr>
                <w:b/>
                <w:bCs/>
                <w:sz w:val="18"/>
                <w:szCs w:val="18"/>
              </w:rPr>
            </w:pPr>
          </w:p>
          <w:p w14:paraId="331A374F" w14:textId="77777777" w:rsidR="003B144A" w:rsidRDefault="003B144A" w:rsidP="003B144A">
            <w:pPr>
              <w:tabs>
                <w:tab w:val="left" w:pos="8340"/>
              </w:tabs>
              <w:jc w:val="both"/>
              <w:rPr>
                <w:b/>
                <w:bCs/>
                <w:sz w:val="18"/>
                <w:szCs w:val="18"/>
              </w:rPr>
            </w:pPr>
          </w:p>
          <w:p w14:paraId="0FC88F38" w14:textId="77777777" w:rsidR="003B144A" w:rsidRDefault="003B144A" w:rsidP="003B144A">
            <w:pPr>
              <w:tabs>
                <w:tab w:val="left" w:pos="8340"/>
              </w:tabs>
              <w:jc w:val="both"/>
              <w:rPr>
                <w:b/>
                <w:bCs/>
                <w:sz w:val="18"/>
                <w:szCs w:val="18"/>
              </w:rPr>
            </w:pPr>
          </w:p>
          <w:p w14:paraId="1C2B0FB1" w14:textId="77777777" w:rsidR="003B144A" w:rsidRDefault="003B144A" w:rsidP="003B144A">
            <w:pPr>
              <w:tabs>
                <w:tab w:val="left" w:pos="8340"/>
              </w:tabs>
              <w:jc w:val="both"/>
              <w:rPr>
                <w:b/>
                <w:bCs/>
                <w:sz w:val="18"/>
                <w:szCs w:val="18"/>
              </w:rPr>
            </w:pPr>
          </w:p>
          <w:p w14:paraId="3B05C38E" w14:textId="77777777" w:rsidR="003B144A" w:rsidRDefault="003B144A" w:rsidP="003B144A">
            <w:pPr>
              <w:tabs>
                <w:tab w:val="left" w:pos="8340"/>
              </w:tabs>
              <w:jc w:val="both"/>
              <w:rPr>
                <w:b/>
                <w:bCs/>
                <w:sz w:val="18"/>
                <w:szCs w:val="18"/>
              </w:rPr>
            </w:pPr>
          </w:p>
          <w:p w14:paraId="4A5542C3" w14:textId="672BF8A6" w:rsidR="003B144A" w:rsidRPr="00111D31" w:rsidRDefault="003B144A" w:rsidP="003B144A">
            <w:pPr>
              <w:tabs>
                <w:tab w:val="left" w:pos="8340"/>
              </w:tabs>
              <w:jc w:val="both"/>
              <w:rPr>
                <w:b/>
                <w:bCs/>
                <w:sz w:val="18"/>
                <w:szCs w:val="18"/>
              </w:rPr>
            </w:pPr>
            <w:r>
              <w:rPr>
                <w:b/>
                <w:bCs/>
                <w:sz w:val="18"/>
                <w:szCs w:val="18"/>
              </w:rPr>
              <w:t>0</w:t>
            </w:r>
          </w:p>
        </w:tc>
        <w:tc>
          <w:tcPr>
            <w:tcW w:w="396" w:type="pct"/>
            <w:vAlign w:val="center"/>
          </w:tcPr>
          <w:p w14:paraId="43EF191E" w14:textId="49170110" w:rsidR="003B144A" w:rsidRPr="00111D31" w:rsidRDefault="003B144A" w:rsidP="003B144A">
            <w:pPr>
              <w:tabs>
                <w:tab w:val="left" w:pos="8340"/>
              </w:tabs>
              <w:jc w:val="both"/>
              <w:rPr>
                <w:b/>
                <w:bCs/>
                <w:sz w:val="18"/>
                <w:szCs w:val="18"/>
                <w:lang w:val="fr-FR"/>
              </w:rPr>
            </w:pPr>
            <w:r>
              <w:rPr>
                <w:b/>
                <w:bCs/>
                <w:sz w:val="18"/>
                <w:szCs w:val="18"/>
                <w:lang w:val="fr-FR"/>
              </w:rPr>
              <w:t>15</w:t>
            </w:r>
          </w:p>
        </w:tc>
        <w:tc>
          <w:tcPr>
            <w:tcW w:w="344" w:type="pct"/>
            <w:shd w:val="clear" w:color="auto" w:fill="EDEDED" w:themeFill="accent3" w:themeFillTint="33"/>
          </w:tcPr>
          <w:p w14:paraId="12E95122" w14:textId="77777777" w:rsidR="003B144A" w:rsidRDefault="003B144A" w:rsidP="003B144A">
            <w:pPr>
              <w:tabs>
                <w:tab w:val="left" w:pos="8340"/>
              </w:tabs>
              <w:jc w:val="both"/>
              <w:rPr>
                <w:sz w:val="18"/>
                <w:szCs w:val="18"/>
                <w:lang w:val="fr-FR"/>
              </w:rPr>
            </w:pPr>
          </w:p>
          <w:p w14:paraId="1BDA2E57" w14:textId="77777777" w:rsidR="003B144A" w:rsidRDefault="003B144A" w:rsidP="003B144A">
            <w:pPr>
              <w:tabs>
                <w:tab w:val="left" w:pos="8340"/>
              </w:tabs>
              <w:jc w:val="both"/>
              <w:rPr>
                <w:sz w:val="18"/>
                <w:szCs w:val="18"/>
                <w:lang w:val="fr-FR"/>
              </w:rPr>
            </w:pPr>
          </w:p>
          <w:p w14:paraId="1C3080CC" w14:textId="77777777" w:rsidR="003B144A" w:rsidRDefault="003B144A" w:rsidP="003B144A">
            <w:pPr>
              <w:tabs>
                <w:tab w:val="left" w:pos="8340"/>
              </w:tabs>
              <w:jc w:val="both"/>
              <w:rPr>
                <w:sz w:val="18"/>
                <w:szCs w:val="18"/>
                <w:lang w:val="fr-FR"/>
              </w:rPr>
            </w:pPr>
          </w:p>
          <w:p w14:paraId="0BC9C6A3" w14:textId="77777777" w:rsidR="003B144A" w:rsidRDefault="003B144A" w:rsidP="003B144A">
            <w:pPr>
              <w:tabs>
                <w:tab w:val="left" w:pos="8340"/>
              </w:tabs>
              <w:jc w:val="both"/>
              <w:rPr>
                <w:sz w:val="18"/>
                <w:szCs w:val="18"/>
                <w:lang w:val="fr-FR"/>
              </w:rPr>
            </w:pPr>
          </w:p>
          <w:p w14:paraId="56D61B5A" w14:textId="77777777" w:rsidR="003B144A" w:rsidRDefault="003B144A" w:rsidP="003B144A">
            <w:pPr>
              <w:tabs>
                <w:tab w:val="left" w:pos="8340"/>
              </w:tabs>
              <w:jc w:val="both"/>
              <w:rPr>
                <w:sz w:val="18"/>
                <w:szCs w:val="18"/>
                <w:lang w:val="fr-FR"/>
              </w:rPr>
            </w:pPr>
          </w:p>
          <w:p w14:paraId="6EE4381D" w14:textId="77777777" w:rsidR="003B144A" w:rsidRDefault="003B144A" w:rsidP="003B144A">
            <w:pPr>
              <w:tabs>
                <w:tab w:val="left" w:pos="8340"/>
              </w:tabs>
              <w:jc w:val="both"/>
              <w:rPr>
                <w:sz w:val="18"/>
                <w:szCs w:val="18"/>
                <w:lang w:val="fr-FR"/>
              </w:rPr>
            </w:pPr>
          </w:p>
          <w:p w14:paraId="46A36B6A" w14:textId="4449AA5E" w:rsidR="003B144A" w:rsidRPr="00111D31" w:rsidRDefault="003B144A" w:rsidP="003B144A">
            <w:pPr>
              <w:tabs>
                <w:tab w:val="left" w:pos="8340"/>
              </w:tabs>
              <w:jc w:val="both"/>
              <w:rPr>
                <w:sz w:val="18"/>
                <w:szCs w:val="18"/>
                <w:lang w:val="fr-FR"/>
              </w:rPr>
            </w:pPr>
            <w:r>
              <w:rPr>
                <w:sz w:val="18"/>
                <w:szCs w:val="18"/>
                <w:lang w:val="fr-FR"/>
              </w:rPr>
              <w:t>0</w:t>
            </w:r>
          </w:p>
        </w:tc>
        <w:tc>
          <w:tcPr>
            <w:tcW w:w="648" w:type="pct"/>
          </w:tcPr>
          <w:p w14:paraId="065CA158" w14:textId="7B5F8F6B" w:rsidR="003B144A" w:rsidRPr="00B71617" w:rsidRDefault="00A25CA9" w:rsidP="003B144A">
            <w:pPr>
              <w:tabs>
                <w:tab w:val="left" w:pos="8340"/>
              </w:tabs>
              <w:jc w:val="both"/>
              <w:rPr>
                <w:sz w:val="20"/>
                <w:szCs w:val="20"/>
              </w:rPr>
            </w:pPr>
            <w:r w:rsidRPr="00865C4D">
              <w:rPr>
                <w:sz w:val="20"/>
                <w:szCs w:val="20"/>
                <w:lang w:val="fr-FR"/>
              </w:rPr>
              <w:t>Les activités concourant à l’atteinte de la cible de l’indicateur n’ont pas été réalisées par manque de ressources financières</w:t>
            </w:r>
          </w:p>
        </w:tc>
      </w:tr>
      <w:tr w:rsidR="003A5ABD" w:rsidRPr="00B05ED4" w14:paraId="3F11BF33" w14:textId="77777777" w:rsidTr="4A1D1289">
        <w:trPr>
          <w:trHeight w:val="933"/>
        </w:trPr>
        <w:tc>
          <w:tcPr>
            <w:tcW w:w="755" w:type="pct"/>
            <w:vAlign w:val="center"/>
          </w:tcPr>
          <w:p w14:paraId="148C6AC8" w14:textId="717842B5" w:rsidR="003A5ABD" w:rsidRPr="00111D31" w:rsidRDefault="003A5ABD" w:rsidP="003A5ABD">
            <w:pPr>
              <w:jc w:val="both"/>
              <w:rPr>
                <w:b/>
                <w:sz w:val="18"/>
                <w:szCs w:val="18"/>
                <w:lang w:bidi="fr-FR"/>
              </w:rPr>
            </w:pPr>
            <w:r w:rsidRPr="007C1F3E">
              <w:rPr>
                <w:rFonts w:cs="Arial"/>
                <w:b/>
                <w:bCs/>
                <w:sz w:val="20"/>
                <w:szCs w:val="20"/>
                <w:lang w:val="fr-BE" w:eastAsia="fr-FR"/>
              </w:rPr>
              <w:t>Produit 2.2: Les membres de l'Assemblée Législative de Transition (ALT) et son personnel sont renforcés en capacité sur les principaux engagements internationaux du pays qui procèdent des instruments universels et régionaux</w:t>
            </w:r>
          </w:p>
        </w:tc>
        <w:tc>
          <w:tcPr>
            <w:tcW w:w="676" w:type="pct"/>
          </w:tcPr>
          <w:p w14:paraId="69E93865" w14:textId="5EE86934" w:rsidR="003A5ABD" w:rsidRPr="005A5000" w:rsidRDefault="003A5ABD" w:rsidP="003A5ABD">
            <w:pPr>
              <w:tabs>
                <w:tab w:val="left" w:pos="8340"/>
              </w:tabs>
              <w:jc w:val="both"/>
              <w:rPr>
                <w:bCs/>
                <w:sz w:val="18"/>
                <w:szCs w:val="18"/>
                <w:lang w:val="fr-FR" w:bidi="fr-FR"/>
              </w:rPr>
            </w:pPr>
            <w:r w:rsidRPr="007C1F3E">
              <w:rPr>
                <w:rFonts w:cs="Arial"/>
                <w:i/>
                <w:iCs/>
                <w:sz w:val="20"/>
                <w:szCs w:val="20"/>
                <w:lang w:val="fr-BE" w:eastAsia="fr-FR"/>
              </w:rPr>
              <w:t>Indicateur 1 : Textes de lois adoptés par l’ALT prennent en compte les engagements internationaux du Burkina Faso et des instruments de consolidation de la paix</w:t>
            </w:r>
            <w:r w:rsidRPr="007C1F3E">
              <w:rPr>
                <w:rFonts w:cs="Arial"/>
                <w:i/>
                <w:iCs/>
                <w:sz w:val="20"/>
                <w:szCs w:val="20"/>
                <w:lang w:val="fr-BE" w:eastAsia="fr-FR"/>
              </w:rPr>
              <w:br/>
              <w:t>Baseline : NON</w:t>
            </w:r>
            <w:r w:rsidRPr="007C1F3E">
              <w:rPr>
                <w:rFonts w:cs="Arial"/>
                <w:i/>
                <w:iCs/>
                <w:sz w:val="20"/>
                <w:szCs w:val="20"/>
                <w:lang w:val="fr-BE" w:eastAsia="fr-FR"/>
              </w:rPr>
              <w:br/>
              <w:t>Cible :5</w:t>
            </w:r>
          </w:p>
        </w:tc>
        <w:tc>
          <w:tcPr>
            <w:tcW w:w="423" w:type="pct"/>
            <w:vAlign w:val="center"/>
          </w:tcPr>
          <w:p w14:paraId="33256E4F" w14:textId="05F6894F" w:rsidR="003A5ABD" w:rsidRPr="00111D31" w:rsidRDefault="003A5ABD" w:rsidP="003A5ABD">
            <w:pPr>
              <w:jc w:val="both"/>
              <w:rPr>
                <w:b/>
                <w:bCs/>
                <w:sz w:val="18"/>
                <w:szCs w:val="18"/>
                <w:lang w:val="fr-FR"/>
              </w:rPr>
            </w:pPr>
            <w:r>
              <w:rPr>
                <w:b/>
                <w:bCs/>
                <w:sz w:val="18"/>
                <w:szCs w:val="18"/>
                <w:lang w:val="fr-FR"/>
              </w:rPr>
              <w:t>0</w:t>
            </w:r>
          </w:p>
        </w:tc>
        <w:tc>
          <w:tcPr>
            <w:tcW w:w="242" w:type="pct"/>
          </w:tcPr>
          <w:p w14:paraId="3E058A97" w14:textId="77777777" w:rsidR="003A5ABD" w:rsidRPr="00111D31" w:rsidRDefault="003A5ABD" w:rsidP="003A5ABD">
            <w:pPr>
              <w:tabs>
                <w:tab w:val="left" w:pos="8340"/>
              </w:tabs>
              <w:jc w:val="both"/>
              <w:rPr>
                <w:b/>
                <w:bCs/>
                <w:sz w:val="18"/>
                <w:szCs w:val="18"/>
              </w:rPr>
            </w:pPr>
          </w:p>
        </w:tc>
        <w:tc>
          <w:tcPr>
            <w:tcW w:w="344" w:type="pct"/>
          </w:tcPr>
          <w:p w14:paraId="75A29E0A" w14:textId="77777777" w:rsidR="003A5ABD" w:rsidRPr="00111D31" w:rsidRDefault="003A5ABD" w:rsidP="003A5ABD">
            <w:pPr>
              <w:tabs>
                <w:tab w:val="left" w:pos="8340"/>
              </w:tabs>
              <w:jc w:val="both"/>
              <w:rPr>
                <w:b/>
                <w:bCs/>
                <w:sz w:val="18"/>
                <w:szCs w:val="18"/>
              </w:rPr>
            </w:pPr>
          </w:p>
        </w:tc>
        <w:tc>
          <w:tcPr>
            <w:tcW w:w="242" w:type="pct"/>
          </w:tcPr>
          <w:p w14:paraId="7A95E801" w14:textId="77777777" w:rsidR="003A5ABD" w:rsidRPr="00111D31" w:rsidRDefault="003A5ABD" w:rsidP="003A5ABD">
            <w:pPr>
              <w:tabs>
                <w:tab w:val="left" w:pos="8340"/>
              </w:tabs>
              <w:jc w:val="both"/>
              <w:rPr>
                <w:b/>
                <w:bCs/>
                <w:sz w:val="18"/>
                <w:szCs w:val="18"/>
              </w:rPr>
            </w:pPr>
          </w:p>
        </w:tc>
        <w:tc>
          <w:tcPr>
            <w:tcW w:w="344" w:type="pct"/>
          </w:tcPr>
          <w:p w14:paraId="63F270A9" w14:textId="77777777" w:rsidR="003A5ABD" w:rsidRPr="00111D31" w:rsidRDefault="003A5ABD" w:rsidP="003A5ABD">
            <w:pPr>
              <w:tabs>
                <w:tab w:val="left" w:pos="8340"/>
              </w:tabs>
              <w:jc w:val="both"/>
              <w:rPr>
                <w:b/>
                <w:bCs/>
                <w:sz w:val="18"/>
                <w:szCs w:val="18"/>
              </w:rPr>
            </w:pPr>
          </w:p>
        </w:tc>
        <w:tc>
          <w:tcPr>
            <w:tcW w:w="242" w:type="pct"/>
          </w:tcPr>
          <w:p w14:paraId="5DFE5BE9" w14:textId="77777777" w:rsidR="003A5ABD" w:rsidRDefault="003A5ABD" w:rsidP="003A5ABD">
            <w:pPr>
              <w:tabs>
                <w:tab w:val="left" w:pos="8340"/>
              </w:tabs>
              <w:jc w:val="both"/>
              <w:rPr>
                <w:b/>
                <w:bCs/>
                <w:sz w:val="18"/>
                <w:szCs w:val="18"/>
              </w:rPr>
            </w:pPr>
          </w:p>
          <w:p w14:paraId="0218ED0A" w14:textId="77777777" w:rsidR="003A5ABD" w:rsidRDefault="003A5ABD" w:rsidP="003A5ABD">
            <w:pPr>
              <w:tabs>
                <w:tab w:val="left" w:pos="8340"/>
              </w:tabs>
              <w:jc w:val="both"/>
              <w:rPr>
                <w:b/>
                <w:bCs/>
                <w:sz w:val="18"/>
                <w:szCs w:val="18"/>
              </w:rPr>
            </w:pPr>
          </w:p>
          <w:p w14:paraId="114A419F" w14:textId="77777777" w:rsidR="003A5ABD" w:rsidRDefault="003A5ABD" w:rsidP="003A5ABD">
            <w:pPr>
              <w:tabs>
                <w:tab w:val="left" w:pos="8340"/>
              </w:tabs>
              <w:jc w:val="both"/>
              <w:rPr>
                <w:b/>
                <w:bCs/>
                <w:sz w:val="18"/>
                <w:szCs w:val="18"/>
              </w:rPr>
            </w:pPr>
          </w:p>
          <w:p w14:paraId="68C431F3" w14:textId="77777777" w:rsidR="003A5ABD" w:rsidRDefault="003A5ABD" w:rsidP="003A5ABD">
            <w:pPr>
              <w:tabs>
                <w:tab w:val="left" w:pos="8340"/>
              </w:tabs>
              <w:jc w:val="both"/>
              <w:rPr>
                <w:b/>
                <w:bCs/>
                <w:sz w:val="18"/>
                <w:szCs w:val="18"/>
              </w:rPr>
            </w:pPr>
          </w:p>
          <w:p w14:paraId="49BD292B" w14:textId="77777777" w:rsidR="003A5ABD" w:rsidRDefault="003A5ABD" w:rsidP="003A5ABD">
            <w:pPr>
              <w:tabs>
                <w:tab w:val="left" w:pos="8340"/>
              </w:tabs>
              <w:jc w:val="both"/>
              <w:rPr>
                <w:b/>
                <w:bCs/>
                <w:sz w:val="18"/>
                <w:szCs w:val="18"/>
              </w:rPr>
            </w:pPr>
          </w:p>
          <w:p w14:paraId="78E1340E" w14:textId="77777777" w:rsidR="003A5ABD" w:rsidRDefault="003A5ABD" w:rsidP="003A5ABD">
            <w:pPr>
              <w:tabs>
                <w:tab w:val="left" w:pos="8340"/>
              </w:tabs>
              <w:jc w:val="both"/>
              <w:rPr>
                <w:b/>
                <w:bCs/>
                <w:sz w:val="18"/>
                <w:szCs w:val="18"/>
              </w:rPr>
            </w:pPr>
          </w:p>
          <w:p w14:paraId="66D8FECD" w14:textId="52852732" w:rsidR="003A5ABD" w:rsidRPr="00111D31" w:rsidRDefault="003A5ABD" w:rsidP="003A5ABD">
            <w:pPr>
              <w:tabs>
                <w:tab w:val="left" w:pos="8340"/>
              </w:tabs>
              <w:jc w:val="both"/>
              <w:rPr>
                <w:b/>
                <w:bCs/>
                <w:sz w:val="18"/>
                <w:szCs w:val="18"/>
              </w:rPr>
            </w:pPr>
            <w:r>
              <w:rPr>
                <w:b/>
                <w:bCs/>
                <w:sz w:val="18"/>
                <w:szCs w:val="18"/>
              </w:rPr>
              <w:t>5</w:t>
            </w:r>
          </w:p>
        </w:tc>
        <w:tc>
          <w:tcPr>
            <w:tcW w:w="344" w:type="pct"/>
          </w:tcPr>
          <w:p w14:paraId="22A8926D" w14:textId="77777777" w:rsidR="003A5ABD" w:rsidRDefault="003A5ABD" w:rsidP="003A5ABD">
            <w:pPr>
              <w:tabs>
                <w:tab w:val="left" w:pos="8340"/>
              </w:tabs>
              <w:jc w:val="both"/>
              <w:rPr>
                <w:b/>
                <w:bCs/>
                <w:sz w:val="18"/>
                <w:szCs w:val="18"/>
              </w:rPr>
            </w:pPr>
          </w:p>
          <w:p w14:paraId="38062774" w14:textId="77777777" w:rsidR="003A5ABD" w:rsidRDefault="003A5ABD" w:rsidP="003A5ABD">
            <w:pPr>
              <w:tabs>
                <w:tab w:val="left" w:pos="8340"/>
              </w:tabs>
              <w:jc w:val="both"/>
              <w:rPr>
                <w:b/>
                <w:bCs/>
                <w:sz w:val="18"/>
                <w:szCs w:val="18"/>
              </w:rPr>
            </w:pPr>
          </w:p>
          <w:p w14:paraId="5F246E65" w14:textId="77777777" w:rsidR="003A5ABD" w:rsidRDefault="003A5ABD" w:rsidP="003A5ABD">
            <w:pPr>
              <w:tabs>
                <w:tab w:val="left" w:pos="8340"/>
              </w:tabs>
              <w:jc w:val="both"/>
              <w:rPr>
                <w:b/>
                <w:bCs/>
                <w:sz w:val="18"/>
                <w:szCs w:val="18"/>
              </w:rPr>
            </w:pPr>
          </w:p>
          <w:p w14:paraId="13AC100E" w14:textId="77777777" w:rsidR="003A5ABD" w:rsidRDefault="003A5ABD" w:rsidP="003A5ABD">
            <w:pPr>
              <w:tabs>
                <w:tab w:val="left" w:pos="8340"/>
              </w:tabs>
              <w:jc w:val="both"/>
              <w:rPr>
                <w:b/>
                <w:bCs/>
                <w:sz w:val="18"/>
                <w:szCs w:val="18"/>
              </w:rPr>
            </w:pPr>
          </w:p>
          <w:p w14:paraId="4AF0AA20" w14:textId="77777777" w:rsidR="003A5ABD" w:rsidRDefault="003A5ABD" w:rsidP="003A5ABD">
            <w:pPr>
              <w:tabs>
                <w:tab w:val="left" w:pos="8340"/>
              </w:tabs>
              <w:jc w:val="both"/>
              <w:rPr>
                <w:b/>
                <w:bCs/>
                <w:sz w:val="18"/>
                <w:szCs w:val="18"/>
              </w:rPr>
            </w:pPr>
          </w:p>
          <w:p w14:paraId="0DBB5A94" w14:textId="77777777" w:rsidR="003A5ABD" w:rsidRDefault="003A5ABD" w:rsidP="003A5ABD">
            <w:pPr>
              <w:tabs>
                <w:tab w:val="left" w:pos="8340"/>
              </w:tabs>
              <w:jc w:val="both"/>
              <w:rPr>
                <w:b/>
                <w:bCs/>
                <w:sz w:val="18"/>
                <w:szCs w:val="18"/>
              </w:rPr>
            </w:pPr>
          </w:p>
          <w:p w14:paraId="2DB3DE88" w14:textId="678EA825" w:rsidR="003A5ABD" w:rsidRPr="00111D31" w:rsidRDefault="003A5ABD" w:rsidP="003A5ABD">
            <w:pPr>
              <w:tabs>
                <w:tab w:val="left" w:pos="8340"/>
              </w:tabs>
              <w:jc w:val="both"/>
              <w:rPr>
                <w:b/>
                <w:bCs/>
                <w:sz w:val="18"/>
                <w:szCs w:val="18"/>
              </w:rPr>
            </w:pPr>
            <w:r>
              <w:rPr>
                <w:b/>
                <w:bCs/>
                <w:sz w:val="18"/>
                <w:szCs w:val="18"/>
              </w:rPr>
              <w:t>0</w:t>
            </w:r>
          </w:p>
        </w:tc>
        <w:tc>
          <w:tcPr>
            <w:tcW w:w="396" w:type="pct"/>
            <w:vAlign w:val="center"/>
          </w:tcPr>
          <w:p w14:paraId="686CDC00" w14:textId="29307F85" w:rsidR="003A5ABD" w:rsidRPr="00111D31" w:rsidRDefault="003A5ABD" w:rsidP="003A5ABD">
            <w:pPr>
              <w:tabs>
                <w:tab w:val="left" w:pos="8340"/>
              </w:tabs>
              <w:jc w:val="both"/>
              <w:rPr>
                <w:b/>
                <w:bCs/>
                <w:sz w:val="18"/>
                <w:szCs w:val="18"/>
                <w:lang w:val="fr-FR"/>
              </w:rPr>
            </w:pPr>
            <w:r>
              <w:rPr>
                <w:b/>
                <w:bCs/>
                <w:sz w:val="18"/>
                <w:szCs w:val="18"/>
                <w:lang w:val="fr-FR"/>
              </w:rPr>
              <w:t>5</w:t>
            </w:r>
          </w:p>
        </w:tc>
        <w:tc>
          <w:tcPr>
            <w:tcW w:w="344" w:type="pct"/>
            <w:shd w:val="clear" w:color="auto" w:fill="EDEDED" w:themeFill="accent3" w:themeFillTint="33"/>
          </w:tcPr>
          <w:p w14:paraId="277A560D" w14:textId="77777777" w:rsidR="003A5ABD" w:rsidRDefault="003A5ABD" w:rsidP="003A5ABD">
            <w:pPr>
              <w:tabs>
                <w:tab w:val="left" w:pos="8340"/>
              </w:tabs>
              <w:jc w:val="both"/>
              <w:rPr>
                <w:sz w:val="18"/>
                <w:szCs w:val="18"/>
                <w:lang w:val="fr-FR"/>
              </w:rPr>
            </w:pPr>
          </w:p>
          <w:p w14:paraId="1B43F463" w14:textId="77777777" w:rsidR="003A5ABD" w:rsidRDefault="003A5ABD" w:rsidP="003A5ABD">
            <w:pPr>
              <w:tabs>
                <w:tab w:val="left" w:pos="8340"/>
              </w:tabs>
              <w:jc w:val="both"/>
              <w:rPr>
                <w:sz w:val="18"/>
                <w:szCs w:val="18"/>
                <w:lang w:val="fr-FR"/>
              </w:rPr>
            </w:pPr>
          </w:p>
          <w:p w14:paraId="19032E44" w14:textId="77777777" w:rsidR="003A5ABD" w:rsidRDefault="003A5ABD" w:rsidP="003A5ABD">
            <w:pPr>
              <w:tabs>
                <w:tab w:val="left" w:pos="8340"/>
              </w:tabs>
              <w:jc w:val="both"/>
              <w:rPr>
                <w:sz w:val="18"/>
                <w:szCs w:val="18"/>
                <w:lang w:val="fr-FR"/>
              </w:rPr>
            </w:pPr>
          </w:p>
          <w:p w14:paraId="2A12B84D" w14:textId="77777777" w:rsidR="003A5ABD" w:rsidRDefault="003A5ABD" w:rsidP="003A5ABD">
            <w:pPr>
              <w:tabs>
                <w:tab w:val="left" w:pos="8340"/>
              </w:tabs>
              <w:jc w:val="both"/>
              <w:rPr>
                <w:sz w:val="18"/>
                <w:szCs w:val="18"/>
                <w:lang w:val="fr-FR"/>
              </w:rPr>
            </w:pPr>
          </w:p>
          <w:p w14:paraId="2B353465" w14:textId="77777777" w:rsidR="003A5ABD" w:rsidRDefault="003A5ABD" w:rsidP="003A5ABD">
            <w:pPr>
              <w:tabs>
                <w:tab w:val="left" w:pos="8340"/>
              </w:tabs>
              <w:jc w:val="both"/>
              <w:rPr>
                <w:sz w:val="18"/>
                <w:szCs w:val="18"/>
                <w:lang w:val="fr-FR"/>
              </w:rPr>
            </w:pPr>
          </w:p>
          <w:p w14:paraId="3327D90A" w14:textId="77777777" w:rsidR="003A5ABD" w:rsidRDefault="003A5ABD" w:rsidP="003A5ABD">
            <w:pPr>
              <w:tabs>
                <w:tab w:val="left" w:pos="8340"/>
              </w:tabs>
              <w:jc w:val="both"/>
              <w:rPr>
                <w:sz w:val="18"/>
                <w:szCs w:val="18"/>
                <w:lang w:val="fr-FR"/>
              </w:rPr>
            </w:pPr>
          </w:p>
          <w:p w14:paraId="4B6E74E1" w14:textId="1ABE2003" w:rsidR="003A5ABD" w:rsidRPr="00111D31" w:rsidRDefault="003A5ABD" w:rsidP="003A5ABD">
            <w:pPr>
              <w:tabs>
                <w:tab w:val="left" w:pos="8340"/>
              </w:tabs>
              <w:jc w:val="both"/>
              <w:rPr>
                <w:sz w:val="18"/>
                <w:szCs w:val="18"/>
                <w:lang w:val="fr-FR"/>
              </w:rPr>
            </w:pPr>
            <w:r>
              <w:rPr>
                <w:sz w:val="18"/>
                <w:szCs w:val="18"/>
                <w:lang w:val="fr-FR"/>
              </w:rPr>
              <w:t>0</w:t>
            </w:r>
          </w:p>
        </w:tc>
        <w:tc>
          <w:tcPr>
            <w:tcW w:w="648" w:type="pct"/>
          </w:tcPr>
          <w:p w14:paraId="3497CFF5" w14:textId="1C0DEDFD" w:rsidR="003A5ABD" w:rsidRPr="00111D31" w:rsidRDefault="00A25CA9" w:rsidP="003A5ABD">
            <w:pPr>
              <w:tabs>
                <w:tab w:val="left" w:pos="8340"/>
              </w:tabs>
              <w:jc w:val="both"/>
              <w:rPr>
                <w:b/>
                <w:bCs/>
                <w:sz w:val="18"/>
                <w:szCs w:val="18"/>
              </w:rPr>
            </w:pPr>
            <w:r w:rsidRPr="00865C4D">
              <w:rPr>
                <w:sz w:val="20"/>
                <w:szCs w:val="20"/>
                <w:lang w:val="fr-FR"/>
              </w:rPr>
              <w:t>Les activités concourant à l’atteinte de la cible de l’indicateur n’ont pas été réalisées par manque de ressources financières</w:t>
            </w:r>
          </w:p>
        </w:tc>
      </w:tr>
      <w:tr w:rsidR="00B5230D" w:rsidRPr="00B05ED4" w14:paraId="31ED33B0" w14:textId="77777777" w:rsidTr="4A1D1289">
        <w:trPr>
          <w:trHeight w:val="933"/>
        </w:trPr>
        <w:tc>
          <w:tcPr>
            <w:tcW w:w="5000" w:type="pct"/>
            <w:gridSpan w:val="12"/>
            <w:shd w:val="clear" w:color="auto" w:fill="F7CAAC" w:themeFill="accent2" w:themeFillTint="66"/>
            <w:vAlign w:val="center"/>
          </w:tcPr>
          <w:p w14:paraId="1EAB6FD0" w14:textId="4AE15ABA" w:rsidR="00B5230D" w:rsidRPr="00B05ED4" w:rsidRDefault="00B5230D" w:rsidP="00B5230D">
            <w:pPr>
              <w:tabs>
                <w:tab w:val="left" w:pos="8340"/>
              </w:tabs>
              <w:jc w:val="both"/>
              <w:rPr>
                <w:b/>
                <w:lang w:val="fr-FR"/>
              </w:rPr>
            </w:pPr>
            <w:r w:rsidRPr="00B05ED4">
              <w:rPr>
                <w:b/>
                <w:sz w:val="22"/>
                <w:szCs w:val="22"/>
                <w:lang w:bidi="fr-FR"/>
              </w:rPr>
              <w:t xml:space="preserve">Résultat 3 : </w:t>
            </w:r>
            <w:r w:rsidR="00644D51" w:rsidRPr="007C1F3E">
              <w:rPr>
                <w:rFonts w:cs="Arial"/>
                <w:b/>
                <w:bCs/>
                <w:sz w:val="20"/>
                <w:szCs w:val="20"/>
                <w:lang w:val="fr-BE" w:eastAsia="fr-FR"/>
              </w:rPr>
              <w:t>Résultat 3 :  La représentation politique des femmes et des jeunes dans la gouvernance démocratique est promue</w:t>
            </w:r>
          </w:p>
        </w:tc>
      </w:tr>
      <w:tr w:rsidR="00CB555A" w:rsidRPr="00B05ED4" w14:paraId="401E7A56" w14:textId="77777777" w:rsidTr="4A1D1289">
        <w:trPr>
          <w:trHeight w:val="933"/>
        </w:trPr>
        <w:tc>
          <w:tcPr>
            <w:tcW w:w="755" w:type="pct"/>
            <w:vAlign w:val="center"/>
          </w:tcPr>
          <w:p w14:paraId="73E4B875" w14:textId="2BBACAFD" w:rsidR="00CB555A" w:rsidRPr="00111D31" w:rsidRDefault="00CB555A" w:rsidP="00CB555A">
            <w:pPr>
              <w:jc w:val="both"/>
              <w:rPr>
                <w:bCs/>
                <w:sz w:val="18"/>
                <w:szCs w:val="18"/>
                <w:lang w:bidi="fr-FR"/>
              </w:rPr>
            </w:pPr>
            <w:r w:rsidRPr="007C1F3E">
              <w:rPr>
                <w:rFonts w:cs="Arial"/>
                <w:b/>
                <w:bCs/>
                <w:sz w:val="20"/>
                <w:szCs w:val="20"/>
                <w:lang w:val="fr-BE" w:eastAsia="fr-FR"/>
              </w:rPr>
              <w:t>Produit 3.1: Les contours du cadre politico-juridique pour renforcer la représentativité politique des femmes et des jeunes dans les institutions délibérantes sont connus et pris en charge à l'occasion des réformes à réaliser au cours de la période de transition</w:t>
            </w:r>
          </w:p>
        </w:tc>
        <w:tc>
          <w:tcPr>
            <w:tcW w:w="676" w:type="pct"/>
          </w:tcPr>
          <w:p w14:paraId="28855252" w14:textId="45C503C7" w:rsidR="00CB555A" w:rsidRPr="00935348" w:rsidRDefault="00CB555A" w:rsidP="00CB555A">
            <w:pPr>
              <w:tabs>
                <w:tab w:val="left" w:pos="8340"/>
              </w:tabs>
              <w:jc w:val="both"/>
              <w:rPr>
                <w:bCs/>
                <w:sz w:val="18"/>
                <w:szCs w:val="18"/>
                <w:highlight w:val="yellow"/>
                <w:lang w:bidi="fr-FR"/>
              </w:rPr>
            </w:pPr>
            <w:r w:rsidRPr="007C1F3E">
              <w:rPr>
                <w:rFonts w:cs="Arial"/>
                <w:i/>
                <w:iCs/>
                <w:sz w:val="20"/>
                <w:szCs w:val="20"/>
                <w:lang w:val="fr-BE" w:eastAsia="fr-FR"/>
              </w:rPr>
              <w:t xml:space="preserve">Indicateur 1 : Enseignements tirés des cycles électoraux passés </w:t>
            </w:r>
            <w:r w:rsidRPr="007C1F3E">
              <w:rPr>
                <w:rFonts w:cs="Arial"/>
                <w:i/>
                <w:iCs/>
                <w:sz w:val="20"/>
                <w:szCs w:val="20"/>
                <w:lang w:val="fr-BE" w:eastAsia="fr-FR"/>
              </w:rPr>
              <w:br/>
              <w:t>Baseline : NON</w:t>
            </w:r>
            <w:r w:rsidRPr="007C1F3E">
              <w:rPr>
                <w:rFonts w:cs="Arial"/>
                <w:i/>
                <w:iCs/>
                <w:sz w:val="20"/>
                <w:szCs w:val="20"/>
                <w:lang w:val="fr-BE" w:eastAsia="fr-FR"/>
              </w:rPr>
              <w:br/>
              <w:t>Cible : OUI</w:t>
            </w:r>
          </w:p>
        </w:tc>
        <w:tc>
          <w:tcPr>
            <w:tcW w:w="423" w:type="pct"/>
            <w:vAlign w:val="center"/>
          </w:tcPr>
          <w:p w14:paraId="1DB3EA55" w14:textId="59F7B173" w:rsidR="00CB555A" w:rsidRPr="00CD0051" w:rsidRDefault="00CD0051" w:rsidP="00CB555A">
            <w:pPr>
              <w:jc w:val="both"/>
              <w:rPr>
                <w:b/>
                <w:bCs/>
                <w:sz w:val="20"/>
                <w:szCs w:val="20"/>
                <w:lang w:val="fr-FR"/>
              </w:rPr>
            </w:pPr>
            <w:r w:rsidRPr="00CD0051">
              <w:rPr>
                <w:b/>
                <w:bCs/>
                <w:sz w:val="20"/>
                <w:szCs w:val="20"/>
                <w:lang w:val="fr-FR"/>
              </w:rPr>
              <w:t>Non</w:t>
            </w:r>
          </w:p>
        </w:tc>
        <w:tc>
          <w:tcPr>
            <w:tcW w:w="242" w:type="pct"/>
          </w:tcPr>
          <w:p w14:paraId="1A3190DA" w14:textId="77777777" w:rsidR="00CB555A" w:rsidRPr="00CD0051" w:rsidRDefault="00CB555A" w:rsidP="00CB555A">
            <w:pPr>
              <w:tabs>
                <w:tab w:val="left" w:pos="8340"/>
              </w:tabs>
              <w:jc w:val="both"/>
              <w:rPr>
                <w:b/>
                <w:bCs/>
                <w:sz w:val="20"/>
                <w:szCs w:val="20"/>
              </w:rPr>
            </w:pPr>
          </w:p>
        </w:tc>
        <w:tc>
          <w:tcPr>
            <w:tcW w:w="344" w:type="pct"/>
          </w:tcPr>
          <w:p w14:paraId="7A8ECA17" w14:textId="77777777" w:rsidR="00CB555A" w:rsidRPr="00CD0051" w:rsidRDefault="00CB555A" w:rsidP="00CB555A">
            <w:pPr>
              <w:tabs>
                <w:tab w:val="left" w:pos="8340"/>
              </w:tabs>
              <w:jc w:val="both"/>
              <w:rPr>
                <w:b/>
                <w:bCs/>
                <w:sz w:val="20"/>
                <w:szCs w:val="20"/>
              </w:rPr>
            </w:pPr>
          </w:p>
        </w:tc>
        <w:tc>
          <w:tcPr>
            <w:tcW w:w="242" w:type="pct"/>
          </w:tcPr>
          <w:p w14:paraId="52EBDED2" w14:textId="77777777" w:rsidR="00CB555A" w:rsidRPr="00CD0051" w:rsidRDefault="00CB555A" w:rsidP="00CB555A">
            <w:pPr>
              <w:tabs>
                <w:tab w:val="left" w:pos="8340"/>
              </w:tabs>
              <w:jc w:val="both"/>
              <w:rPr>
                <w:b/>
                <w:bCs/>
                <w:sz w:val="20"/>
                <w:szCs w:val="20"/>
              </w:rPr>
            </w:pPr>
          </w:p>
        </w:tc>
        <w:tc>
          <w:tcPr>
            <w:tcW w:w="344" w:type="pct"/>
          </w:tcPr>
          <w:p w14:paraId="3DD011E7" w14:textId="77777777" w:rsidR="00CB555A" w:rsidRPr="00CD0051" w:rsidRDefault="00CB555A" w:rsidP="00CB555A">
            <w:pPr>
              <w:tabs>
                <w:tab w:val="left" w:pos="8340"/>
              </w:tabs>
              <w:jc w:val="both"/>
              <w:rPr>
                <w:b/>
                <w:bCs/>
                <w:sz w:val="20"/>
                <w:szCs w:val="20"/>
              </w:rPr>
            </w:pPr>
          </w:p>
        </w:tc>
        <w:tc>
          <w:tcPr>
            <w:tcW w:w="242" w:type="pct"/>
          </w:tcPr>
          <w:p w14:paraId="15199AF8" w14:textId="77777777" w:rsidR="00CB555A" w:rsidRPr="00CD0051" w:rsidRDefault="00CB555A" w:rsidP="00CB555A">
            <w:pPr>
              <w:tabs>
                <w:tab w:val="left" w:pos="8340"/>
              </w:tabs>
              <w:jc w:val="both"/>
              <w:rPr>
                <w:b/>
                <w:bCs/>
                <w:sz w:val="20"/>
                <w:szCs w:val="20"/>
              </w:rPr>
            </w:pPr>
          </w:p>
          <w:p w14:paraId="125AE8E6" w14:textId="77777777" w:rsidR="00CB555A" w:rsidRPr="00CD0051" w:rsidRDefault="00CB555A" w:rsidP="00CB555A">
            <w:pPr>
              <w:tabs>
                <w:tab w:val="left" w:pos="8340"/>
              </w:tabs>
              <w:jc w:val="both"/>
              <w:rPr>
                <w:b/>
                <w:bCs/>
                <w:sz w:val="20"/>
                <w:szCs w:val="20"/>
              </w:rPr>
            </w:pPr>
          </w:p>
          <w:p w14:paraId="44A57A00" w14:textId="77777777" w:rsidR="00CB555A" w:rsidRPr="00CD0051" w:rsidRDefault="00CB555A" w:rsidP="00CB555A">
            <w:pPr>
              <w:tabs>
                <w:tab w:val="left" w:pos="8340"/>
              </w:tabs>
              <w:jc w:val="both"/>
              <w:rPr>
                <w:b/>
                <w:bCs/>
                <w:sz w:val="20"/>
                <w:szCs w:val="20"/>
              </w:rPr>
            </w:pPr>
          </w:p>
          <w:p w14:paraId="1B461F8E" w14:textId="7BA13F1B" w:rsidR="00CB555A" w:rsidRPr="00CD0051" w:rsidRDefault="00D96B33" w:rsidP="4A1D1289">
            <w:pPr>
              <w:tabs>
                <w:tab w:val="left" w:pos="8340"/>
              </w:tabs>
              <w:jc w:val="both"/>
              <w:rPr>
                <w:b/>
                <w:bCs/>
                <w:sz w:val="20"/>
                <w:szCs w:val="20"/>
                <w:lang w:val="fr-FR"/>
              </w:rPr>
            </w:pPr>
            <w:proofErr w:type="gramStart"/>
            <w:r w:rsidRPr="4A1D1289">
              <w:rPr>
                <w:b/>
                <w:bCs/>
                <w:sz w:val="20"/>
                <w:szCs w:val="20"/>
                <w:lang w:val="fr-FR"/>
              </w:rPr>
              <w:t>oui</w:t>
            </w:r>
            <w:proofErr w:type="gramEnd"/>
          </w:p>
          <w:p w14:paraId="6C353DFC" w14:textId="77777777" w:rsidR="00CB555A" w:rsidRPr="00CD0051" w:rsidRDefault="00CB555A" w:rsidP="00CB555A">
            <w:pPr>
              <w:tabs>
                <w:tab w:val="left" w:pos="8340"/>
              </w:tabs>
              <w:jc w:val="both"/>
              <w:rPr>
                <w:b/>
                <w:bCs/>
                <w:sz w:val="20"/>
                <w:szCs w:val="20"/>
              </w:rPr>
            </w:pPr>
          </w:p>
          <w:p w14:paraId="5197DD9D" w14:textId="77777777" w:rsidR="00CB555A" w:rsidRPr="00CD0051" w:rsidRDefault="00CB555A" w:rsidP="00CB555A">
            <w:pPr>
              <w:tabs>
                <w:tab w:val="left" w:pos="8340"/>
              </w:tabs>
              <w:jc w:val="both"/>
              <w:rPr>
                <w:b/>
                <w:bCs/>
                <w:sz w:val="20"/>
                <w:szCs w:val="20"/>
              </w:rPr>
            </w:pPr>
          </w:p>
          <w:p w14:paraId="724BAF2B" w14:textId="579F427F" w:rsidR="00CB555A" w:rsidRPr="00CD0051" w:rsidRDefault="00CB555A" w:rsidP="00CB555A">
            <w:pPr>
              <w:tabs>
                <w:tab w:val="left" w:pos="8340"/>
              </w:tabs>
              <w:jc w:val="both"/>
              <w:rPr>
                <w:b/>
                <w:bCs/>
                <w:sz w:val="20"/>
                <w:szCs w:val="20"/>
              </w:rPr>
            </w:pPr>
          </w:p>
        </w:tc>
        <w:tc>
          <w:tcPr>
            <w:tcW w:w="344" w:type="pct"/>
          </w:tcPr>
          <w:p w14:paraId="6F9A8194" w14:textId="77777777" w:rsidR="00CB555A" w:rsidRPr="00CD0051" w:rsidRDefault="00CB555A" w:rsidP="00CB555A">
            <w:pPr>
              <w:tabs>
                <w:tab w:val="left" w:pos="8340"/>
              </w:tabs>
              <w:jc w:val="both"/>
              <w:rPr>
                <w:b/>
                <w:bCs/>
                <w:sz w:val="20"/>
                <w:szCs w:val="20"/>
              </w:rPr>
            </w:pPr>
          </w:p>
          <w:p w14:paraId="1569FC49" w14:textId="77777777" w:rsidR="00CB555A" w:rsidRPr="00CD0051" w:rsidRDefault="00CB555A" w:rsidP="00CB555A">
            <w:pPr>
              <w:tabs>
                <w:tab w:val="left" w:pos="8340"/>
              </w:tabs>
              <w:jc w:val="both"/>
              <w:rPr>
                <w:b/>
                <w:bCs/>
                <w:sz w:val="20"/>
                <w:szCs w:val="20"/>
              </w:rPr>
            </w:pPr>
          </w:p>
          <w:p w14:paraId="1E003731" w14:textId="77777777" w:rsidR="00CB555A" w:rsidRPr="00CD0051" w:rsidRDefault="00CB555A" w:rsidP="00CB555A">
            <w:pPr>
              <w:tabs>
                <w:tab w:val="left" w:pos="8340"/>
              </w:tabs>
              <w:jc w:val="both"/>
              <w:rPr>
                <w:b/>
                <w:bCs/>
                <w:sz w:val="20"/>
                <w:szCs w:val="20"/>
              </w:rPr>
            </w:pPr>
          </w:p>
          <w:p w14:paraId="09520EE6" w14:textId="77777777" w:rsidR="00CB555A" w:rsidRPr="00CD0051" w:rsidRDefault="00CB555A" w:rsidP="00CB555A">
            <w:pPr>
              <w:tabs>
                <w:tab w:val="left" w:pos="8340"/>
              </w:tabs>
              <w:jc w:val="both"/>
              <w:rPr>
                <w:b/>
                <w:bCs/>
                <w:sz w:val="20"/>
                <w:szCs w:val="20"/>
              </w:rPr>
            </w:pPr>
          </w:p>
          <w:p w14:paraId="2C123498" w14:textId="377BA10A" w:rsidR="00CB555A" w:rsidRPr="00CD0051" w:rsidRDefault="00D96B33" w:rsidP="4A1D1289">
            <w:pPr>
              <w:tabs>
                <w:tab w:val="left" w:pos="8340"/>
              </w:tabs>
              <w:jc w:val="both"/>
              <w:rPr>
                <w:b/>
                <w:bCs/>
                <w:sz w:val="20"/>
                <w:szCs w:val="20"/>
                <w:lang w:val="fr-FR"/>
              </w:rPr>
            </w:pPr>
            <w:proofErr w:type="gramStart"/>
            <w:r w:rsidRPr="4A1D1289">
              <w:rPr>
                <w:b/>
                <w:bCs/>
                <w:sz w:val="20"/>
                <w:szCs w:val="20"/>
                <w:lang w:val="fr-FR"/>
              </w:rPr>
              <w:t>non</w:t>
            </w:r>
            <w:proofErr w:type="gramEnd"/>
          </w:p>
          <w:p w14:paraId="5178770C" w14:textId="77777777" w:rsidR="00CB555A" w:rsidRPr="00CD0051" w:rsidRDefault="00CB555A" w:rsidP="00CB555A">
            <w:pPr>
              <w:tabs>
                <w:tab w:val="left" w:pos="8340"/>
              </w:tabs>
              <w:jc w:val="both"/>
              <w:rPr>
                <w:b/>
                <w:bCs/>
                <w:sz w:val="20"/>
                <w:szCs w:val="20"/>
              </w:rPr>
            </w:pPr>
          </w:p>
          <w:p w14:paraId="5C8C062C" w14:textId="2D1D0F35" w:rsidR="00CB555A" w:rsidRPr="00CD0051" w:rsidRDefault="00CB555A" w:rsidP="00CB555A">
            <w:pPr>
              <w:tabs>
                <w:tab w:val="left" w:pos="8340"/>
              </w:tabs>
              <w:jc w:val="both"/>
              <w:rPr>
                <w:b/>
                <w:bCs/>
                <w:sz w:val="20"/>
                <w:szCs w:val="20"/>
              </w:rPr>
            </w:pPr>
          </w:p>
        </w:tc>
        <w:tc>
          <w:tcPr>
            <w:tcW w:w="396" w:type="pct"/>
            <w:vAlign w:val="center"/>
          </w:tcPr>
          <w:p w14:paraId="02D5A213" w14:textId="75D6DD0A" w:rsidR="00CB555A" w:rsidRPr="00CD0051" w:rsidRDefault="00D96B33" w:rsidP="00CB555A">
            <w:pPr>
              <w:tabs>
                <w:tab w:val="left" w:pos="8340"/>
              </w:tabs>
              <w:jc w:val="both"/>
              <w:rPr>
                <w:b/>
                <w:bCs/>
                <w:sz w:val="20"/>
                <w:szCs w:val="20"/>
                <w:lang w:val="fr-FR"/>
              </w:rPr>
            </w:pPr>
            <w:proofErr w:type="gramStart"/>
            <w:r>
              <w:rPr>
                <w:b/>
                <w:bCs/>
                <w:sz w:val="20"/>
                <w:szCs w:val="20"/>
                <w:lang w:val="fr-FR"/>
              </w:rPr>
              <w:t>oui</w:t>
            </w:r>
            <w:proofErr w:type="gramEnd"/>
          </w:p>
        </w:tc>
        <w:tc>
          <w:tcPr>
            <w:tcW w:w="344" w:type="pct"/>
            <w:shd w:val="clear" w:color="auto" w:fill="EDEDED" w:themeFill="accent3" w:themeFillTint="33"/>
          </w:tcPr>
          <w:p w14:paraId="0C19F6FB" w14:textId="77777777" w:rsidR="00CB555A" w:rsidRPr="00CD0051" w:rsidRDefault="00CB555A" w:rsidP="00CB555A">
            <w:pPr>
              <w:tabs>
                <w:tab w:val="left" w:pos="8340"/>
              </w:tabs>
              <w:jc w:val="both"/>
              <w:rPr>
                <w:sz w:val="20"/>
                <w:szCs w:val="20"/>
                <w:lang w:val="fr-FR"/>
              </w:rPr>
            </w:pPr>
          </w:p>
          <w:p w14:paraId="5B24A6F1" w14:textId="77777777" w:rsidR="00CB555A" w:rsidRPr="00CD0051" w:rsidRDefault="00CB555A" w:rsidP="00CB555A">
            <w:pPr>
              <w:tabs>
                <w:tab w:val="left" w:pos="8340"/>
              </w:tabs>
              <w:jc w:val="both"/>
              <w:rPr>
                <w:sz w:val="20"/>
                <w:szCs w:val="20"/>
                <w:lang w:val="fr-FR"/>
              </w:rPr>
            </w:pPr>
          </w:p>
          <w:p w14:paraId="28254864" w14:textId="77777777" w:rsidR="00CB555A" w:rsidRPr="00CD0051" w:rsidRDefault="00CB555A" w:rsidP="00CB555A">
            <w:pPr>
              <w:tabs>
                <w:tab w:val="left" w:pos="8340"/>
              </w:tabs>
              <w:jc w:val="both"/>
              <w:rPr>
                <w:sz w:val="20"/>
                <w:szCs w:val="20"/>
                <w:lang w:val="fr-FR"/>
              </w:rPr>
            </w:pPr>
          </w:p>
          <w:p w14:paraId="3956D9D4" w14:textId="02A51500" w:rsidR="00CB555A" w:rsidRPr="00CD0051" w:rsidRDefault="00D96B33" w:rsidP="00CB555A">
            <w:pPr>
              <w:tabs>
                <w:tab w:val="left" w:pos="8340"/>
              </w:tabs>
              <w:jc w:val="both"/>
              <w:rPr>
                <w:sz w:val="20"/>
                <w:szCs w:val="20"/>
                <w:lang w:val="fr-FR"/>
              </w:rPr>
            </w:pPr>
            <w:proofErr w:type="gramStart"/>
            <w:r>
              <w:rPr>
                <w:sz w:val="20"/>
                <w:szCs w:val="20"/>
                <w:lang w:val="fr-FR"/>
              </w:rPr>
              <w:t>oui</w:t>
            </w:r>
            <w:proofErr w:type="gramEnd"/>
          </w:p>
          <w:p w14:paraId="53EF6804" w14:textId="77777777" w:rsidR="00CB555A" w:rsidRPr="00CD0051" w:rsidRDefault="00CB555A" w:rsidP="00CB555A">
            <w:pPr>
              <w:tabs>
                <w:tab w:val="left" w:pos="8340"/>
              </w:tabs>
              <w:jc w:val="both"/>
              <w:rPr>
                <w:sz w:val="20"/>
                <w:szCs w:val="20"/>
                <w:lang w:val="fr-FR"/>
              </w:rPr>
            </w:pPr>
          </w:p>
          <w:p w14:paraId="22763EAB" w14:textId="77777777" w:rsidR="00CB555A" w:rsidRPr="00CD0051" w:rsidRDefault="00CB555A" w:rsidP="00CB555A">
            <w:pPr>
              <w:tabs>
                <w:tab w:val="left" w:pos="8340"/>
              </w:tabs>
              <w:jc w:val="both"/>
              <w:rPr>
                <w:sz w:val="20"/>
                <w:szCs w:val="20"/>
                <w:lang w:val="fr-FR"/>
              </w:rPr>
            </w:pPr>
          </w:p>
          <w:p w14:paraId="121CC6BD" w14:textId="4AF96312" w:rsidR="00CB555A" w:rsidRPr="00CD0051" w:rsidRDefault="00CB555A" w:rsidP="00CB555A">
            <w:pPr>
              <w:tabs>
                <w:tab w:val="left" w:pos="8340"/>
              </w:tabs>
              <w:jc w:val="both"/>
              <w:rPr>
                <w:sz w:val="20"/>
                <w:szCs w:val="20"/>
                <w:lang w:val="fr-FR"/>
              </w:rPr>
            </w:pPr>
          </w:p>
        </w:tc>
        <w:tc>
          <w:tcPr>
            <w:tcW w:w="648" w:type="pct"/>
          </w:tcPr>
          <w:p w14:paraId="1C0A1D4A" w14:textId="77777777" w:rsidR="00B75810" w:rsidRPr="00B75810" w:rsidRDefault="00D96B33" w:rsidP="00CB555A">
            <w:pPr>
              <w:tabs>
                <w:tab w:val="left" w:pos="8340"/>
              </w:tabs>
              <w:jc w:val="both"/>
              <w:rPr>
                <w:sz w:val="20"/>
                <w:szCs w:val="20"/>
                <w:lang w:val="fr-FR"/>
              </w:rPr>
            </w:pPr>
            <w:r w:rsidRPr="00B75810">
              <w:rPr>
                <w:sz w:val="20"/>
                <w:szCs w:val="20"/>
                <w:lang w:val="fr-FR"/>
              </w:rPr>
              <w:t>Réalisation de l’étude sur la participation politique des femmes et des jeunes</w:t>
            </w:r>
            <w:r w:rsidR="00B75810" w:rsidRPr="00B75810">
              <w:rPr>
                <w:sz w:val="20"/>
                <w:szCs w:val="20"/>
                <w:lang w:val="fr-FR"/>
              </w:rPr>
              <w:t> ;</w:t>
            </w:r>
          </w:p>
          <w:p w14:paraId="7500F0B0" w14:textId="5483DB93" w:rsidR="00B75810" w:rsidRPr="00B75810" w:rsidRDefault="00B75810" w:rsidP="00CB555A">
            <w:pPr>
              <w:tabs>
                <w:tab w:val="left" w:pos="8340"/>
              </w:tabs>
              <w:jc w:val="both"/>
              <w:rPr>
                <w:sz w:val="18"/>
                <w:szCs w:val="18"/>
                <w:lang w:val="fr-FR"/>
              </w:rPr>
            </w:pPr>
            <w:r w:rsidRPr="00B75810">
              <w:rPr>
                <w:sz w:val="20"/>
                <w:szCs w:val="20"/>
                <w:lang w:val="fr-FR"/>
              </w:rPr>
              <w:t>Réalisation d’un film documentaire sur la participation politique des jeunes et</w:t>
            </w:r>
            <w:r w:rsidRPr="00B75810">
              <w:rPr>
                <w:sz w:val="18"/>
                <w:szCs w:val="18"/>
                <w:lang w:val="fr-FR"/>
              </w:rPr>
              <w:t xml:space="preserve"> des femmes </w:t>
            </w:r>
          </w:p>
        </w:tc>
      </w:tr>
      <w:tr w:rsidR="00B5230D" w:rsidRPr="00B05ED4" w14:paraId="4FEF39E1" w14:textId="77777777" w:rsidTr="4A1D1289">
        <w:trPr>
          <w:trHeight w:val="933"/>
        </w:trPr>
        <w:tc>
          <w:tcPr>
            <w:tcW w:w="755" w:type="pct"/>
            <w:vAlign w:val="center"/>
          </w:tcPr>
          <w:p w14:paraId="6C480C62" w14:textId="49106465" w:rsidR="00B5230D" w:rsidRPr="00111D31" w:rsidRDefault="005C5AB3" w:rsidP="00B5230D">
            <w:pPr>
              <w:jc w:val="both"/>
              <w:rPr>
                <w:bCs/>
                <w:sz w:val="18"/>
                <w:szCs w:val="18"/>
                <w:lang w:bidi="fr-FR"/>
              </w:rPr>
            </w:pPr>
            <w:r w:rsidRPr="007C1F3E">
              <w:rPr>
                <w:rFonts w:cs="Arial"/>
                <w:b/>
                <w:bCs/>
                <w:sz w:val="20"/>
                <w:szCs w:val="20"/>
                <w:lang w:val="fr-BE" w:eastAsia="fr-FR"/>
              </w:rPr>
              <w:t xml:space="preserve">Produit 3.2 : La formation d'une pépinière de jeunes et femmes éducateurs civiques et électoraux à travers la mise en œuvre du Module Bridge approprié (éducation civique et électorale)  </w:t>
            </w:r>
          </w:p>
        </w:tc>
        <w:tc>
          <w:tcPr>
            <w:tcW w:w="676" w:type="pct"/>
          </w:tcPr>
          <w:p w14:paraId="05679A5C" w14:textId="77777777" w:rsidR="00391E28" w:rsidRPr="007C1F3E" w:rsidRDefault="00391E28" w:rsidP="00391E28">
            <w:pPr>
              <w:rPr>
                <w:rFonts w:cs="Arial"/>
                <w:i/>
                <w:iCs/>
                <w:sz w:val="20"/>
                <w:szCs w:val="20"/>
                <w:lang w:val="fr-BE" w:eastAsia="fr-FR"/>
              </w:rPr>
            </w:pPr>
            <w:r w:rsidRPr="007C1F3E">
              <w:rPr>
                <w:rFonts w:cs="Arial"/>
                <w:i/>
                <w:iCs/>
                <w:sz w:val="20"/>
                <w:szCs w:val="20"/>
                <w:lang w:val="fr-BE" w:eastAsia="fr-FR"/>
              </w:rPr>
              <w:t>Indicateur 1 : Existence d'un programme national de formation sur la participation politique des femmes et des jeunes dans une démocratie</w:t>
            </w:r>
            <w:r w:rsidRPr="007C1F3E">
              <w:rPr>
                <w:rFonts w:cs="Arial"/>
                <w:i/>
                <w:iCs/>
                <w:sz w:val="20"/>
                <w:szCs w:val="20"/>
                <w:lang w:val="fr-BE" w:eastAsia="fr-FR"/>
              </w:rPr>
              <w:br w:type="page"/>
            </w:r>
          </w:p>
          <w:p w14:paraId="7299769D" w14:textId="77777777" w:rsidR="00391E28" w:rsidRDefault="00391E28" w:rsidP="00391E28">
            <w:pPr>
              <w:rPr>
                <w:rFonts w:cs="Arial"/>
                <w:i/>
                <w:iCs/>
                <w:sz w:val="20"/>
                <w:szCs w:val="20"/>
                <w:lang w:eastAsia="fr-FR"/>
              </w:rPr>
            </w:pPr>
            <w:r w:rsidRPr="00022594">
              <w:rPr>
                <w:rFonts w:cs="Arial"/>
                <w:i/>
                <w:iCs/>
                <w:sz w:val="20"/>
                <w:szCs w:val="20"/>
                <w:lang w:eastAsia="fr-FR"/>
              </w:rPr>
              <w:t>Baseline</w:t>
            </w:r>
            <w:r>
              <w:rPr>
                <w:rFonts w:cs="Arial"/>
                <w:i/>
                <w:iCs/>
                <w:sz w:val="20"/>
                <w:szCs w:val="20"/>
                <w:lang w:eastAsia="fr-FR"/>
              </w:rPr>
              <w:t xml:space="preserve"> </w:t>
            </w:r>
            <w:r w:rsidRPr="00022594">
              <w:rPr>
                <w:rFonts w:cs="Arial"/>
                <w:i/>
                <w:iCs/>
                <w:sz w:val="20"/>
                <w:szCs w:val="20"/>
                <w:lang w:eastAsia="fr-FR"/>
              </w:rPr>
              <w:t>: NON</w:t>
            </w:r>
            <w:r w:rsidRPr="00022594">
              <w:rPr>
                <w:rFonts w:cs="Arial"/>
                <w:i/>
                <w:iCs/>
                <w:sz w:val="20"/>
                <w:szCs w:val="20"/>
                <w:lang w:eastAsia="fr-FR"/>
              </w:rPr>
              <w:br w:type="page"/>
            </w:r>
          </w:p>
          <w:p w14:paraId="230FEEF5" w14:textId="046851E9" w:rsidR="00B5230D" w:rsidRPr="005A5000" w:rsidRDefault="00391E28" w:rsidP="00391E28">
            <w:pPr>
              <w:tabs>
                <w:tab w:val="left" w:pos="8340"/>
              </w:tabs>
              <w:jc w:val="both"/>
              <w:rPr>
                <w:bCs/>
                <w:sz w:val="18"/>
                <w:szCs w:val="18"/>
                <w:lang w:val="fr-FR" w:bidi="fr-FR"/>
              </w:rPr>
            </w:pPr>
            <w:r w:rsidRPr="00022594">
              <w:rPr>
                <w:rFonts w:cs="Arial"/>
                <w:i/>
                <w:iCs/>
                <w:sz w:val="20"/>
                <w:szCs w:val="20"/>
                <w:lang w:eastAsia="fr-FR"/>
              </w:rPr>
              <w:t>Cible</w:t>
            </w:r>
            <w:r>
              <w:rPr>
                <w:rFonts w:cs="Arial"/>
                <w:i/>
                <w:iCs/>
                <w:sz w:val="20"/>
                <w:szCs w:val="20"/>
                <w:lang w:eastAsia="fr-FR"/>
              </w:rPr>
              <w:t xml:space="preserve"> </w:t>
            </w:r>
            <w:r w:rsidRPr="00022594">
              <w:rPr>
                <w:rFonts w:cs="Arial"/>
                <w:i/>
                <w:iCs/>
                <w:sz w:val="20"/>
                <w:szCs w:val="20"/>
                <w:lang w:eastAsia="fr-FR"/>
              </w:rPr>
              <w:t>: OUI</w:t>
            </w:r>
          </w:p>
        </w:tc>
        <w:tc>
          <w:tcPr>
            <w:tcW w:w="423" w:type="pct"/>
            <w:vAlign w:val="center"/>
          </w:tcPr>
          <w:p w14:paraId="354F0173" w14:textId="24543CBB" w:rsidR="00B5230D" w:rsidRPr="00EB10A8" w:rsidRDefault="00EB10A8" w:rsidP="00B5230D">
            <w:pPr>
              <w:jc w:val="both"/>
              <w:rPr>
                <w:sz w:val="18"/>
                <w:szCs w:val="18"/>
                <w:lang w:val="fr-FR"/>
              </w:rPr>
            </w:pPr>
            <w:r w:rsidRPr="00EB10A8">
              <w:rPr>
                <w:sz w:val="18"/>
                <w:szCs w:val="18"/>
                <w:lang w:val="fr-FR"/>
              </w:rPr>
              <w:t xml:space="preserve">Non </w:t>
            </w:r>
          </w:p>
        </w:tc>
        <w:tc>
          <w:tcPr>
            <w:tcW w:w="242" w:type="pct"/>
          </w:tcPr>
          <w:p w14:paraId="32F76774" w14:textId="77777777" w:rsidR="00B5230D" w:rsidRPr="00EB10A8" w:rsidRDefault="00B5230D" w:rsidP="00B5230D">
            <w:pPr>
              <w:tabs>
                <w:tab w:val="left" w:pos="8340"/>
              </w:tabs>
              <w:jc w:val="both"/>
              <w:rPr>
                <w:sz w:val="18"/>
                <w:szCs w:val="18"/>
              </w:rPr>
            </w:pPr>
          </w:p>
        </w:tc>
        <w:tc>
          <w:tcPr>
            <w:tcW w:w="344" w:type="pct"/>
          </w:tcPr>
          <w:p w14:paraId="58489C57" w14:textId="77777777" w:rsidR="00B5230D" w:rsidRPr="00EB10A8" w:rsidRDefault="00B5230D" w:rsidP="00B5230D">
            <w:pPr>
              <w:tabs>
                <w:tab w:val="left" w:pos="8340"/>
              </w:tabs>
              <w:jc w:val="both"/>
              <w:rPr>
                <w:sz w:val="18"/>
                <w:szCs w:val="18"/>
              </w:rPr>
            </w:pPr>
          </w:p>
        </w:tc>
        <w:tc>
          <w:tcPr>
            <w:tcW w:w="242" w:type="pct"/>
          </w:tcPr>
          <w:p w14:paraId="74A28F38" w14:textId="77777777" w:rsidR="00B5230D" w:rsidRPr="00EB10A8" w:rsidRDefault="00B5230D" w:rsidP="00B5230D">
            <w:pPr>
              <w:tabs>
                <w:tab w:val="left" w:pos="8340"/>
              </w:tabs>
              <w:jc w:val="both"/>
              <w:rPr>
                <w:sz w:val="18"/>
                <w:szCs w:val="18"/>
              </w:rPr>
            </w:pPr>
          </w:p>
        </w:tc>
        <w:tc>
          <w:tcPr>
            <w:tcW w:w="344" w:type="pct"/>
          </w:tcPr>
          <w:p w14:paraId="1B5D3A7A" w14:textId="77777777" w:rsidR="00B5230D" w:rsidRPr="00EB10A8" w:rsidRDefault="00B5230D" w:rsidP="00B5230D">
            <w:pPr>
              <w:tabs>
                <w:tab w:val="left" w:pos="8340"/>
              </w:tabs>
              <w:jc w:val="both"/>
              <w:rPr>
                <w:sz w:val="18"/>
                <w:szCs w:val="18"/>
              </w:rPr>
            </w:pPr>
          </w:p>
        </w:tc>
        <w:tc>
          <w:tcPr>
            <w:tcW w:w="242" w:type="pct"/>
          </w:tcPr>
          <w:p w14:paraId="01D7DBC6" w14:textId="77777777" w:rsidR="00B5230D" w:rsidRPr="00EB10A8" w:rsidRDefault="00B5230D" w:rsidP="00B5230D">
            <w:pPr>
              <w:tabs>
                <w:tab w:val="left" w:pos="8340"/>
              </w:tabs>
              <w:jc w:val="both"/>
              <w:rPr>
                <w:sz w:val="20"/>
                <w:szCs w:val="20"/>
              </w:rPr>
            </w:pPr>
          </w:p>
          <w:p w14:paraId="770FC59A" w14:textId="77777777" w:rsidR="00EB10A8" w:rsidRPr="00EB10A8" w:rsidRDefault="00EB10A8" w:rsidP="00B5230D">
            <w:pPr>
              <w:tabs>
                <w:tab w:val="left" w:pos="8340"/>
              </w:tabs>
              <w:jc w:val="both"/>
              <w:rPr>
                <w:sz w:val="20"/>
                <w:szCs w:val="20"/>
              </w:rPr>
            </w:pPr>
          </w:p>
          <w:p w14:paraId="6943DF3A" w14:textId="77777777" w:rsidR="00EB10A8" w:rsidRPr="00EB10A8" w:rsidRDefault="00EB10A8" w:rsidP="00B5230D">
            <w:pPr>
              <w:tabs>
                <w:tab w:val="left" w:pos="8340"/>
              </w:tabs>
              <w:jc w:val="both"/>
              <w:rPr>
                <w:sz w:val="20"/>
                <w:szCs w:val="20"/>
              </w:rPr>
            </w:pPr>
          </w:p>
          <w:p w14:paraId="4AFB2C52" w14:textId="77777777" w:rsidR="00EB10A8" w:rsidRPr="00EB10A8" w:rsidRDefault="00EB10A8" w:rsidP="00B5230D">
            <w:pPr>
              <w:tabs>
                <w:tab w:val="left" w:pos="8340"/>
              </w:tabs>
              <w:jc w:val="both"/>
              <w:rPr>
                <w:sz w:val="20"/>
                <w:szCs w:val="20"/>
              </w:rPr>
            </w:pPr>
          </w:p>
          <w:p w14:paraId="50CE394C" w14:textId="77777777" w:rsidR="00EB10A8" w:rsidRPr="00EB10A8" w:rsidRDefault="00EB10A8" w:rsidP="00B5230D">
            <w:pPr>
              <w:tabs>
                <w:tab w:val="left" w:pos="8340"/>
              </w:tabs>
              <w:jc w:val="both"/>
              <w:rPr>
                <w:sz w:val="20"/>
                <w:szCs w:val="20"/>
              </w:rPr>
            </w:pPr>
          </w:p>
          <w:p w14:paraId="476C9B42" w14:textId="77777777" w:rsidR="00EB10A8" w:rsidRPr="00EB10A8" w:rsidRDefault="00EB10A8" w:rsidP="00B5230D">
            <w:pPr>
              <w:tabs>
                <w:tab w:val="left" w:pos="8340"/>
              </w:tabs>
              <w:jc w:val="both"/>
              <w:rPr>
                <w:sz w:val="20"/>
                <w:szCs w:val="20"/>
              </w:rPr>
            </w:pPr>
          </w:p>
          <w:p w14:paraId="37B91C0D" w14:textId="77777777" w:rsidR="00EB10A8" w:rsidRPr="00EB10A8" w:rsidRDefault="00EB10A8" w:rsidP="00B5230D">
            <w:pPr>
              <w:tabs>
                <w:tab w:val="left" w:pos="8340"/>
              </w:tabs>
              <w:jc w:val="both"/>
              <w:rPr>
                <w:sz w:val="20"/>
                <w:szCs w:val="20"/>
              </w:rPr>
            </w:pPr>
          </w:p>
          <w:p w14:paraId="629919C8" w14:textId="4CB0008C" w:rsidR="00EB10A8" w:rsidRPr="00EB10A8" w:rsidRDefault="00EB10A8" w:rsidP="4A1D1289">
            <w:pPr>
              <w:tabs>
                <w:tab w:val="left" w:pos="8340"/>
              </w:tabs>
              <w:jc w:val="both"/>
              <w:rPr>
                <w:sz w:val="20"/>
                <w:szCs w:val="20"/>
                <w:lang w:val="fr-FR"/>
              </w:rPr>
            </w:pPr>
            <w:proofErr w:type="gramStart"/>
            <w:r w:rsidRPr="4A1D1289">
              <w:rPr>
                <w:sz w:val="20"/>
                <w:szCs w:val="20"/>
                <w:lang w:val="fr-FR"/>
              </w:rPr>
              <w:t>oui</w:t>
            </w:r>
            <w:proofErr w:type="gramEnd"/>
          </w:p>
        </w:tc>
        <w:tc>
          <w:tcPr>
            <w:tcW w:w="344" w:type="pct"/>
          </w:tcPr>
          <w:p w14:paraId="2105B51E" w14:textId="77777777" w:rsidR="00B5230D" w:rsidRPr="00EB10A8" w:rsidRDefault="00B5230D" w:rsidP="00B5230D">
            <w:pPr>
              <w:tabs>
                <w:tab w:val="left" w:pos="8340"/>
              </w:tabs>
              <w:jc w:val="both"/>
              <w:rPr>
                <w:sz w:val="20"/>
                <w:szCs w:val="20"/>
              </w:rPr>
            </w:pPr>
          </w:p>
          <w:p w14:paraId="2E9D27A2" w14:textId="77777777" w:rsidR="00EB10A8" w:rsidRPr="00EB10A8" w:rsidRDefault="00EB10A8" w:rsidP="00B5230D">
            <w:pPr>
              <w:tabs>
                <w:tab w:val="left" w:pos="8340"/>
              </w:tabs>
              <w:jc w:val="both"/>
              <w:rPr>
                <w:sz w:val="20"/>
                <w:szCs w:val="20"/>
              </w:rPr>
            </w:pPr>
          </w:p>
          <w:p w14:paraId="2F623BB4" w14:textId="77777777" w:rsidR="00EB10A8" w:rsidRPr="00EB10A8" w:rsidRDefault="00EB10A8" w:rsidP="00B5230D">
            <w:pPr>
              <w:tabs>
                <w:tab w:val="left" w:pos="8340"/>
              </w:tabs>
              <w:jc w:val="both"/>
              <w:rPr>
                <w:sz w:val="20"/>
                <w:szCs w:val="20"/>
              </w:rPr>
            </w:pPr>
          </w:p>
          <w:p w14:paraId="1DA90479" w14:textId="77777777" w:rsidR="00EB10A8" w:rsidRPr="00EB10A8" w:rsidRDefault="00EB10A8" w:rsidP="00B5230D">
            <w:pPr>
              <w:tabs>
                <w:tab w:val="left" w:pos="8340"/>
              </w:tabs>
              <w:jc w:val="both"/>
              <w:rPr>
                <w:sz w:val="20"/>
                <w:szCs w:val="20"/>
              </w:rPr>
            </w:pPr>
          </w:p>
          <w:p w14:paraId="1AA1CA71" w14:textId="77777777" w:rsidR="00EB10A8" w:rsidRPr="00EB10A8" w:rsidRDefault="00EB10A8" w:rsidP="00B5230D">
            <w:pPr>
              <w:tabs>
                <w:tab w:val="left" w:pos="8340"/>
              </w:tabs>
              <w:jc w:val="both"/>
              <w:rPr>
                <w:sz w:val="20"/>
                <w:szCs w:val="20"/>
              </w:rPr>
            </w:pPr>
          </w:p>
          <w:p w14:paraId="6DF1EB81" w14:textId="77777777" w:rsidR="00EB10A8" w:rsidRPr="00EB10A8" w:rsidRDefault="00EB10A8" w:rsidP="00B5230D">
            <w:pPr>
              <w:tabs>
                <w:tab w:val="left" w:pos="8340"/>
              </w:tabs>
              <w:jc w:val="both"/>
              <w:rPr>
                <w:sz w:val="20"/>
                <w:szCs w:val="20"/>
              </w:rPr>
            </w:pPr>
          </w:p>
          <w:p w14:paraId="013F2B92" w14:textId="77777777" w:rsidR="00EB10A8" w:rsidRPr="00EB10A8" w:rsidRDefault="00EB10A8" w:rsidP="00B5230D">
            <w:pPr>
              <w:tabs>
                <w:tab w:val="left" w:pos="8340"/>
              </w:tabs>
              <w:jc w:val="both"/>
              <w:rPr>
                <w:sz w:val="20"/>
                <w:szCs w:val="20"/>
              </w:rPr>
            </w:pPr>
          </w:p>
          <w:p w14:paraId="267F0817" w14:textId="51620864" w:rsidR="00EB10A8" w:rsidRPr="00EB10A8" w:rsidRDefault="00EB10A8" w:rsidP="4A1D1289">
            <w:pPr>
              <w:tabs>
                <w:tab w:val="left" w:pos="8340"/>
              </w:tabs>
              <w:jc w:val="both"/>
              <w:rPr>
                <w:sz w:val="20"/>
                <w:szCs w:val="20"/>
                <w:lang w:val="fr-FR"/>
              </w:rPr>
            </w:pPr>
            <w:proofErr w:type="gramStart"/>
            <w:r w:rsidRPr="4A1D1289">
              <w:rPr>
                <w:sz w:val="20"/>
                <w:szCs w:val="20"/>
                <w:lang w:val="fr-FR"/>
              </w:rPr>
              <w:t>non</w:t>
            </w:r>
            <w:proofErr w:type="gramEnd"/>
          </w:p>
        </w:tc>
        <w:tc>
          <w:tcPr>
            <w:tcW w:w="396" w:type="pct"/>
            <w:vAlign w:val="center"/>
          </w:tcPr>
          <w:p w14:paraId="72662C8D" w14:textId="1B6FF2DA" w:rsidR="00B5230D" w:rsidRPr="00EB10A8" w:rsidRDefault="00EB10A8" w:rsidP="00B5230D">
            <w:pPr>
              <w:tabs>
                <w:tab w:val="left" w:pos="8340"/>
              </w:tabs>
              <w:jc w:val="both"/>
              <w:rPr>
                <w:sz w:val="20"/>
                <w:szCs w:val="20"/>
                <w:lang w:val="fr-FR"/>
              </w:rPr>
            </w:pPr>
            <w:proofErr w:type="gramStart"/>
            <w:r w:rsidRPr="00EB10A8">
              <w:rPr>
                <w:sz w:val="20"/>
                <w:szCs w:val="20"/>
                <w:lang w:val="fr-FR"/>
              </w:rPr>
              <w:t>oui</w:t>
            </w:r>
            <w:proofErr w:type="gramEnd"/>
          </w:p>
        </w:tc>
        <w:tc>
          <w:tcPr>
            <w:tcW w:w="344" w:type="pct"/>
            <w:shd w:val="clear" w:color="auto" w:fill="EDEDED" w:themeFill="accent3" w:themeFillTint="33"/>
          </w:tcPr>
          <w:p w14:paraId="75A8FA34" w14:textId="77777777" w:rsidR="00B5230D" w:rsidRPr="00EB10A8" w:rsidRDefault="00B5230D" w:rsidP="00B5230D">
            <w:pPr>
              <w:tabs>
                <w:tab w:val="left" w:pos="8340"/>
              </w:tabs>
              <w:jc w:val="both"/>
              <w:rPr>
                <w:sz w:val="20"/>
                <w:szCs w:val="20"/>
                <w:lang w:val="fr-FR"/>
              </w:rPr>
            </w:pPr>
          </w:p>
          <w:p w14:paraId="3043705D" w14:textId="77777777" w:rsidR="00EB10A8" w:rsidRPr="00EB10A8" w:rsidRDefault="00EB10A8" w:rsidP="00B5230D">
            <w:pPr>
              <w:tabs>
                <w:tab w:val="left" w:pos="8340"/>
              </w:tabs>
              <w:jc w:val="both"/>
              <w:rPr>
                <w:sz w:val="20"/>
                <w:szCs w:val="20"/>
                <w:lang w:val="fr-FR"/>
              </w:rPr>
            </w:pPr>
          </w:p>
          <w:p w14:paraId="2A02DBB3" w14:textId="77777777" w:rsidR="00EB10A8" w:rsidRPr="00EB10A8" w:rsidRDefault="00EB10A8" w:rsidP="00B5230D">
            <w:pPr>
              <w:tabs>
                <w:tab w:val="left" w:pos="8340"/>
              </w:tabs>
              <w:jc w:val="both"/>
              <w:rPr>
                <w:sz w:val="20"/>
                <w:szCs w:val="20"/>
                <w:lang w:val="fr-FR"/>
              </w:rPr>
            </w:pPr>
          </w:p>
          <w:p w14:paraId="5535718C" w14:textId="77777777" w:rsidR="00EB10A8" w:rsidRPr="00EB10A8" w:rsidRDefault="00EB10A8" w:rsidP="00B5230D">
            <w:pPr>
              <w:tabs>
                <w:tab w:val="left" w:pos="8340"/>
              </w:tabs>
              <w:jc w:val="both"/>
              <w:rPr>
                <w:sz w:val="20"/>
                <w:szCs w:val="20"/>
                <w:lang w:val="fr-FR"/>
              </w:rPr>
            </w:pPr>
          </w:p>
          <w:p w14:paraId="2A79B197" w14:textId="77777777" w:rsidR="00EB10A8" w:rsidRPr="00EB10A8" w:rsidRDefault="00EB10A8" w:rsidP="00B5230D">
            <w:pPr>
              <w:tabs>
                <w:tab w:val="left" w:pos="8340"/>
              </w:tabs>
              <w:jc w:val="both"/>
              <w:rPr>
                <w:sz w:val="20"/>
                <w:szCs w:val="20"/>
                <w:lang w:val="fr-FR"/>
              </w:rPr>
            </w:pPr>
          </w:p>
          <w:p w14:paraId="7B8DC743" w14:textId="77777777" w:rsidR="00EB10A8" w:rsidRPr="00EB10A8" w:rsidRDefault="00EB10A8" w:rsidP="00B5230D">
            <w:pPr>
              <w:tabs>
                <w:tab w:val="left" w:pos="8340"/>
              </w:tabs>
              <w:jc w:val="both"/>
              <w:rPr>
                <w:sz w:val="20"/>
                <w:szCs w:val="20"/>
                <w:lang w:val="fr-FR"/>
              </w:rPr>
            </w:pPr>
          </w:p>
          <w:p w14:paraId="06C53566" w14:textId="77777777" w:rsidR="00EB10A8" w:rsidRPr="00EB10A8" w:rsidRDefault="00EB10A8" w:rsidP="00B5230D">
            <w:pPr>
              <w:tabs>
                <w:tab w:val="left" w:pos="8340"/>
              </w:tabs>
              <w:jc w:val="both"/>
              <w:rPr>
                <w:sz w:val="20"/>
                <w:szCs w:val="20"/>
                <w:lang w:val="fr-FR"/>
              </w:rPr>
            </w:pPr>
          </w:p>
          <w:p w14:paraId="17DC4149" w14:textId="77E84E37" w:rsidR="00EB10A8" w:rsidRPr="00EB10A8" w:rsidRDefault="00EB10A8" w:rsidP="00B5230D">
            <w:pPr>
              <w:tabs>
                <w:tab w:val="left" w:pos="8340"/>
              </w:tabs>
              <w:jc w:val="both"/>
              <w:rPr>
                <w:sz w:val="20"/>
                <w:szCs w:val="20"/>
                <w:lang w:val="fr-FR"/>
              </w:rPr>
            </w:pPr>
            <w:proofErr w:type="gramStart"/>
            <w:r>
              <w:rPr>
                <w:sz w:val="20"/>
                <w:szCs w:val="20"/>
                <w:lang w:val="fr-FR"/>
              </w:rPr>
              <w:t>oui</w:t>
            </w:r>
            <w:proofErr w:type="gramEnd"/>
          </w:p>
        </w:tc>
        <w:tc>
          <w:tcPr>
            <w:tcW w:w="648" w:type="pct"/>
          </w:tcPr>
          <w:p w14:paraId="7B31E90E" w14:textId="77777777" w:rsidR="00B5230D" w:rsidRPr="00C859CF" w:rsidRDefault="00B5230D" w:rsidP="00B5230D">
            <w:pPr>
              <w:tabs>
                <w:tab w:val="left" w:pos="8340"/>
              </w:tabs>
              <w:jc w:val="both"/>
              <w:rPr>
                <w:sz w:val="20"/>
                <w:szCs w:val="20"/>
                <w:lang w:val="fr-FR"/>
              </w:rPr>
            </w:pPr>
          </w:p>
          <w:p w14:paraId="77C15BE4" w14:textId="0E8CA21C" w:rsidR="00783460" w:rsidRPr="00C859CF" w:rsidRDefault="00783460" w:rsidP="00B5230D">
            <w:pPr>
              <w:tabs>
                <w:tab w:val="left" w:pos="8340"/>
              </w:tabs>
              <w:jc w:val="both"/>
              <w:rPr>
                <w:sz w:val="20"/>
                <w:szCs w:val="20"/>
                <w:lang w:val="fr-FR"/>
              </w:rPr>
            </w:pPr>
            <w:r w:rsidRPr="00C859CF">
              <w:rPr>
                <w:sz w:val="20"/>
                <w:szCs w:val="20"/>
                <w:lang w:val="fr-FR"/>
              </w:rPr>
              <w:t>Le programme de formation s</w:t>
            </w:r>
            <w:r w:rsidR="006E375C" w:rsidRPr="00C859CF">
              <w:rPr>
                <w:sz w:val="20"/>
                <w:szCs w:val="20"/>
                <w:lang w:val="fr-FR"/>
              </w:rPr>
              <w:t xml:space="preserve">ur la participation politique </w:t>
            </w:r>
            <w:r w:rsidR="00C859CF" w:rsidRPr="00C859CF">
              <w:rPr>
                <w:sz w:val="20"/>
                <w:szCs w:val="20"/>
                <w:lang w:val="fr-FR"/>
              </w:rPr>
              <w:t>inclusive a</w:t>
            </w:r>
            <w:r w:rsidRPr="00C859CF">
              <w:rPr>
                <w:sz w:val="20"/>
                <w:szCs w:val="20"/>
                <w:lang w:val="fr-FR"/>
              </w:rPr>
              <w:t xml:space="preserve"> été conçu par le CGD</w:t>
            </w:r>
            <w:r w:rsidR="006E375C" w:rsidRPr="00C859CF">
              <w:rPr>
                <w:sz w:val="20"/>
                <w:szCs w:val="20"/>
                <w:lang w:val="fr-FR"/>
              </w:rPr>
              <w:t>. Ce programme est assorti de modules de formation sur les thématiques de gouvern</w:t>
            </w:r>
            <w:r w:rsidR="000426E3" w:rsidRPr="00C859CF">
              <w:rPr>
                <w:sz w:val="20"/>
                <w:szCs w:val="20"/>
                <w:lang w:val="fr-FR"/>
              </w:rPr>
              <w:t>an</w:t>
            </w:r>
            <w:r w:rsidR="006E375C" w:rsidRPr="00C859CF">
              <w:rPr>
                <w:sz w:val="20"/>
                <w:szCs w:val="20"/>
                <w:lang w:val="fr-FR"/>
              </w:rPr>
              <w:t>ce, de démocratie, de genre et inclusion et de suivi</w:t>
            </w:r>
            <w:r w:rsidR="000426E3" w:rsidRPr="00C859CF">
              <w:rPr>
                <w:sz w:val="20"/>
                <w:szCs w:val="20"/>
                <w:lang w:val="fr-FR"/>
              </w:rPr>
              <w:t xml:space="preserve"> des politiques publiques. La formation a concerné </w:t>
            </w:r>
            <w:r w:rsidR="00C859CF" w:rsidRPr="00C859CF">
              <w:rPr>
                <w:sz w:val="20"/>
                <w:szCs w:val="20"/>
                <w:lang w:val="fr-FR"/>
              </w:rPr>
              <w:t>04 cohortes reparties entre Bobo et Ouagadougou et a permis de toucher 181 femmes et jeunes.</w:t>
            </w:r>
          </w:p>
        </w:tc>
      </w:tr>
      <w:tr w:rsidR="00475E17" w:rsidRPr="00B05ED4" w14:paraId="00718A0D" w14:textId="77777777" w:rsidTr="4A1D1289">
        <w:trPr>
          <w:trHeight w:val="933"/>
        </w:trPr>
        <w:tc>
          <w:tcPr>
            <w:tcW w:w="755" w:type="pct"/>
            <w:vAlign w:val="center"/>
          </w:tcPr>
          <w:p w14:paraId="4FF0318D" w14:textId="5FAC9BB6" w:rsidR="00475E17" w:rsidRPr="00111D31" w:rsidRDefault="00475E17" w:rsidP="00475E17">
            <w:pPr>
              <w:jc w:val="both"/>
              <w:rPr>
                <w:bCs/>
                <w:sz w:val="18"/>
                <w:szCs w:val="18"/>
                <w:lang w:bidi="fr-FR"/>
              </w:rPr>
            </w:pPr>
            <w:r w:rsidRPr="007C1F3E">
              <w:rPr>
                <w:rFonts w:cs="Arial"/>
                <w:b/>
                <w:bCs/>
                <w:sz w:val="20"/>
                <w:szCs w:val="20"/>
                <w:lang w:val="fr-BE" w:eastAsia="fr-FR"/>
              </w:rPr>
              <w:t xml:space="preserve">Produit 3.3 : Les PDI disposent de documents d'identité pour participer aux échéances électorales de sortie de la transition </w:t>
            </w:r>
          </w:p>
        </w:tc>
        <w:tc>
          <w:tcPr>
            <w:tcW w:w="676" w:type="pct"/>
          </w:tcPr>
          <w:p w14:paraId="4CA9E043" w14:textId="5995ABC5" w:rsidR="00475E17" w:rsidRPr="009A45E7" w:rsidRDefault="009A45E7" w:rsidP="00475E17">
            <w:pPr>
              <w:tabs>
                <w:tab w:val="left" w:pos="8340"/>
              </w:tabs>
              <w:jc w:val="both"/>
              <w:rPr>
                <w:rFonts w:cs="Arial"/>
                <w:i/>
                <w:iCs/>
                <w:sz w:val="20"/>
                <w:szCs w:val="20"/>
                <w:lang w:val="fr-BE" w:eastAsia="fr-FR"/>
              </w:rPr>
            </w:pPr>
            <w:r w:rsidRPr="009A45E7">
              <w:rPr>
                <w:rFonts w:cs="Arial"/>
                <w:i/>
                <w:iCs/>
                <w:sz w:val="20"/>
                <w:szCs w:val="20"/>
                <w:lang w:val="fr-BE" w:eastAsia="fr-FR"/>
              </w:rPr>
              <w:t>Indicateur 1 : Les PDI disposent de documents d'identification</w:t>
            </w:r>
            <w:r w:rsidRPr="009A45E7">
              <w:rPr>
                <w:rFonts w:cs="Arial"/>
                <w:i/>
                <w:iCs/>
                <w:sz w:val="20"/>
                <w:szCs w:val="20"/>
                <w:lang w:val="fr-BE" w:eastAsia="fr-FR"/>
              </w:rPr>
              <w:br/>
              <w:t>Baseline : 0</w:t>
            </w:r>
            <w:r w:rsidRPr="009A45E7">
              <w:rPr>
                <w:rFonts w:cs="Arial"/>
                <w:i/>
                <w:iCs/>
                <w:sz w:val="20"/>
                <w:szCs w:val="20"/>
                <w:lang w:val="fr-BE" w:eastAsia="fr-FR"/>
              </w:rPr>
              <w:br/>
              <w:t>Cible : 5 000</w:t>
            </w:r>
          </w:p>
        </w:tc>
        <w:tc>
          <w:tcPr>
            <w:tcW w:w="423" w:type="pct"/>
            <w:vAlign w:val="center"/>
          </w:tcPr>
          <w:p w14:paraId="2C0D55B7" w14:textId="7DEAC11D" w:rsidR="00475E17" w:rsidRPr="00D524D0" w:rsidRDefault="00D524D0" w:rsidP="00475E17">
            <w:pPr>
              <w:jc w:val="both"/>
              <w:rPr>
                <w:sz w:val="20"/>
                <w:szCs w:val="20"/>
                <w:lang w:val="fr-FR"/>
              </w:rPr>
            </w:pPr>
            <w:r w:rsidRPr="00D524D0">
              <w:rPr>
                <w:sz w:val="20"/>
                <w:szCs w:val="20"/>
                <w:lang w:val="fr-FR"/>
              </w:rPr>
              <w:t>0</w:t>
            </w:r>
          </w:p>
        </w:tc>
        <w:tc>
          <w:tcPr>
            <w:tcW w:w="242" w:type="pct"/>
          </w:tcPr>
          <w:p w14:paraId="169E0C20" w14:textId="77777777" w:rsidR="00475E17" w:rsidRPr="00D524D0" w:rsidRDefault="00475E17" w:rsidP="00475E17">
            <w:pPr>
              <w:tabs>
                <w:tab w:val="left" w:pos="8340"/>
              </w:tabs>
              <w:jc w:val="both"/>
              <w:rPr>
                <w:sz w:val="20"/>
                <w:szCs w:val="20"/>
              </w:rPr>
            </w:pPr>
          </w:p>
        </w:tc>
        <w:tc>
          <w:tcPr>
            <w:tcW w:w="344" w:type="pct"/>
          </w:tcPr>
          <w:p w14:paraId="4843D568" w14:textId="77777777" w:rsidR="00475E17" w:rsidRPr="00D524D0" w:rsidRDefault="00475E17" w:rsidP="00475E17">
            <w:pPr>
              <w:tabs>
                <w:tab w:val="left" w:pos="8340"/>
              </w:tabs>
              <w:jc w:val="both"/>
              <w:rPr>
                <w:sz w:val="20"/>
                <w:szCs w:val="20"/>
              </w:rPr>
            </w:pPr>
          </w:p>
        </w:tc>
        <w:tc>
          <w:tcPr>
            <w:tcW w:w="242" w:type="pct"/>
          </w:tcPr>
          <w:p w14:paraId="6D5ECFF2" w14:textId="77777777" w:rsidR="00475E17" w:rsidRPr="00D524D0" w:rsidRDefault="00475E17" w:rsidP="00475E17">
            <w:pPr>
              <w:tabs>
                <w:tab w:val="left" w:pos="8340"/>
              </w:tabs>
              <w:jc w:val="both"/>
              <w:rPr>
                <w:sz w:val="20"/>
                <w:szCs w:val="20"/>
              </w:rPr>
            </w:pPr>
          </w:p>
        </w:tc>
        <w:tc>
          <w:tcPr>
            <w:tcW w:w="344" w:type="pct"/>
          </w:tcPr>
          <w:p w14:paraId="695C5698" w14:textId="77777777" w:rsidR="00475E17" w:rsidRPr="00D524D0" w:rsidRDefault="00475E17" w:rsidP="00475E17">
            <w:pPr>
              <w:tabs>
                <w:tab w:val="left" w:pos="8340"/>
              </w:tabs>
              <w:jc w:val="both"/>
              <w:rPr>
                <w:sz w:val="20"/>
                <w:szCs w:val="20"/>
              </w:rPr>
            </w:pPr>
          </w:p>
        </w:tc>
        <w:tc>
          <w:tcPr>
            <w:tcW w:w="242" w:type="pct"/>
          </w:tcPr>
          <w:p w14:paraId="318837A5" w14:textId="77777777" w:rsidR="00475E17" w:rsidRPr="00D524D0" w:rsidRDefault="00475E17" w:rsidP="00475E17">
            <w:pPr>
              <w:tabs>
                <w:tab w:val="left" w:pos="8340"/>
              </w:tabs>
              <w:jc w:val="both"/>
              <w:rPr>
                <w:sz w:val="20"/>
                <w:szCs w:val="20"/>
              </w:rPr>
            </w:pPr>
          </w:p>
          <w:p w14:paraId="085F89C6" w14:textId="77777777" w:rsidR="00D524D0" w:rsidRPr="00D524D0" w:rsidRDefault="00D524D0" w:rsidP="00475E17">
            <w:pPr>
              <w:tabs>
                <w:tab w:val="left" w:pos="8340"/>
              </w:tabs>
              <w:jc w:val="both"/>
              <w:rPr>
                <w:sz w:val="20"/>
                <w:szCs w:val="20"/>
              </w:rPr>
            </w:pPr>
          </w:p>
          <w:p w14:paraId="167303C7" w14:textId="6718EE0A" w:rsidR="00D524D0" w:rsidRPr="00D524D0" w:rsidRDefault="00D524D0" w:rsidP="4A1D1289">
            <w:pPr>
              <w:tabs>
                <w:tab w:val="left" w:pos="8340"/>
              </w:tabs>
              <w:jc w:val="both"/>
              <w:rPr>
                <w:sz w:val="20"/>
                <w:szCs w:val="20"/>
                <w:lang w:val="fr-FR"/>
              </w:rPr>
            </w:pPr>
            <w:proofErr w:type="gramStart"/>
            <w:r w:rsidRPr="4A1D1289">
              <w:rPr>
                <w:sz w:val="20"/>
                <w:szCs w:val="20"/>
                <w:lang w:val="fr-FR"/>
              </w:rPr>
              <w:t>oui</w:t>
            </w:r>
            <w:proofErr w:type="gramEnd"/>
          </w:p>
        </w:tc>
        <w:tc>
          <w:tcPr>
            <w:tcW w:w="344" w:type="pct"/>
          </w:tcPr>
          <w:p w14:paraId="01B3AE81" w14:textId="77777777" w:rsidR="00475E17" w:rsidRPr="00D524D0" w:rsidRDefault="00475E17" w:rsidP="00475E17">
            <w:pPr>
              <w:tabs>
                <w:tab w:val="left" w:pos="8340"/>
              </w:tabs>
              <w:jc w:val="both"/>
              <w:rPr>
                <w:sz w:val="20"/>
                <w:szCs w:val="20"/>
              </w:rPr>
            </w:pPr>
          </w:p>
          <w:p w14:paraId="0892C8F8" w14:textId="77777777" w:rsidR="00D524D0" w:rsidRPr="00D524D0" w:rsidRDefault="00D524D0" w:rsidP="00475E17">
            <w:pPr>
              <w:tabs>
                <w:tab w:val="left" w:pos="8340"/>
              </w:tabs>
              <w:jc w:val="both"/>
              <w:rPr>
                <w:sz w:val="20"/>
                <w:szCs w:val="20"/>
              </w:rPr>
            </w:pPr>
          </w:p>
          <w:p w14:paraId="3636C9B8" w14:textId="77777777" w:rsidR="00D524D0" w:rsidRPr="00D524D0" w:rsidRDefault="00D524D0" w:rsidP="00475E17">
            <w:pPr>
              <w:tabs>
                <w:tab w:val="left" w:pos="8340"/>
              </w:tabs>
              <w:jc w:val="both"/>
              <w:rPr>
                <w:sz w:val="20"/>
                <w:szCs w:val="20"/>
              </w:rPr>
            </w:pPr>
          </w:p>
          <w:p w14:paraId="556494C0" w14:textId="71EEAA5B" w:rsidR="00D524D0" w:rsidRPr="00D524D0" w:rsidRDefault="00D524D0" w:rsidP="4A1D1289">
            <w:pPr>
              <w:tabs>
                <w:tab w:val="left" w:pos="8340"/>
              </w:tabs>
              <w:jc w:val="both"/>
              <w:rPr>
                <w:sz w:val="20"/>
                <w:szCs w:val="20"/>
                <w:lang w:val="fr-FR"/>
              </w:rPr>
            </w:pPr>
            <w:proofErr w:type="gramStart"/>
            <w:r w:rsidRPr="4A1D1289">
              <w:rPr>
                <w:sz w:val="20"/>
                <w:szCs w:val="20"/>
                <w:lang w:val="fr-FR"/>
              </w:rPr>
              <w:t>non</w:t>
            </w:r>
            <w:proofErr w:type="gramEnd"/>
          </w:p>
        </w:tc>
        <w:tc>
          <w:tcPr>
            <w:tcW w:w="396" w:type="pct"/>
            <w:vAlign w:val="center"/>
          </w:tcPr>
          <w:p w14:paraId="0EAB7114" w14:textId="38F1860B" w:rsidR="00475E17" w:rsidRPr="00D524D0" w:rsidRDefault="00D524D0" w:rsidP="00475E17">
            <w:pPr>
              <w:tabs>
                <w:tab w:val="left" w:pos="8340"/>
              </w:tabs>
              <w:jc w:val="both"/>
              <w:rPr>
                <w:sz w:val="20"/>
                <w:szCs w:val="20"/>
                <w:lang w:val="fr-FR"/>
              </w:rPr>
            </w:pPr>
            <w:proofErr w:type="gramStart"/>
            <w:r w:rsidRPr="00D524D0">
              <w:rPr>
                <w:sz w:val="20"/>
                <w:szCs w:val="20"/>
                <w:lang w:val="fr-FR"/>
              </w:rPr>
              <w:t>oui</w:t>
            </w:r>
            <w:proofErr w:type="gramEnd"/>
          </w:p>
        </w:tc>
        <w:tc>
          <w:tcPr>
            <w:tcW w:w="344" w:type="pct"/>
            <w:shd w:val="clear" w:color="auto" w:fill="EDEDED" w:themeFill="accent3" w:themeFillTint="33"/>
          </w:tcPr>
          <w:p w14:paraId="1781C968" w14:textId="77777777" w:rsidR="00475E17" w:rsidRPr="00D524D0" w:rsidRDefault="00475E17" w:rsidP="00475E17">
            <w:pPr>
              <w:tabs>
                <w:tab w:val="left" w:pos="8340"/>
              </w:tabs>
              <w:jc w:val="both"/>
              <w:rPr>
                <w:sz w:val="20"/>
                <w:szCs w:val="20"/>
                <w:lang w:val="fr-FR"/>
              </w:rPr>
            </w:pPr>
          </w:p>
          <w:p w14:paraId="65A15E96" w14:textId="77777777" w:rsidR="00D524D0" w:rsidRPr="00D524D0" w:rsidRDefault="00D524D0" w:rsidP="00475E17">
            <w:pPr>
              <w:tabs>
                <w:tab w:val="left" w:pos="8340"/>
              </w:tabs>
              <w:jc w:val="both"/>
              <w:rPr>
                <w:sz w:val="20"/>
                <w:szCs w:val="20"/>
                <w:lang w:val="fr-FR"/>
              </w:rPr>
            </w:pPr>
          </w:p>
          <w:p w14:paraId="464BF75E" w14:textId="77777777" w:rsidR="00D524D0" w:rsidRPr="00D524D0" w:rsidRDefault="00D524D0" w:rsidP="00475E17">
            <w:pPr>
              <w:tabs>
                <w:tab w:val="left" w:pos="8340"/>
              </w:tabs>
              <w:jc w:val="both"/>
              <w:rPr>
                <w:sz w:val="20"/>
                <w:szCs w:val="20"/>
                <w:lang w:val="fr-FR"/>
              </w:rPr>
            </w:pPr>
          </w:p>
          <w:p w14:paraId="621DD23F" w14:textId="6C88862E" w:rsidR="00D524D0" w:rsidRPr="00D524D0" w:rsidRDefault="00D524D0" w:rsidP="00475E17">
            <w:pPr>
              <w:tabs>
                <w:tab w:val="left" w:pos="8340"/>
              </w:tabs>
              <w:jc w:val="both"/>
              <w:rPr>
                <w:sz w:val="20"/>
                <w:szCs w:val="20"/>
                <w:lang w:val="fr-FR"/>
              </w:rPr>
            </w:pPr>
            <w:proofErr w:type="gramStart"/>
            <w:r w:rsidRPr="00D524D0">
              <w:rPr>
                <w:sz w:val="20"/>
                <w:szCs w:val="20"/>
                <w:lang w:val="fr-FR"/>
              </w:rPr>
              <w:t>non</w:t>
            </w:r>
            <w:proofErr w:type="gramEnd"/>
          </w:p>
        </w:tc>
        <w:tc>
          <w:tcPr>
            <w:tcW w:w="648" w:type="pct"/>
          </w:tcPr>
          <w:p w14:paraId="2D17ADC1" w14:textId="5D6FCEF6" w:rsidR="00475E17" w:rsidRPr="00111D31" w:rsidRDefault="00A25CA9" w:rsidP="00475E17">
            <w:pPr>
              <w:tabs>
                <w:tab w:val="left" w:pos="8340"/>
              </w:tabs>
              <w:jc w:val="both"/>
              <w:rPr>
                <w:b/>
                <w:bCs/>
                <w:sz w:val="18"/>
                <w:szCs w:val="18"/>
                <w:lang w:val="fr-FR"/>
              </w:rPr>
            </w:pPr>
            <w:r w:rsidRPr="00865C4D">
              <w:rPr>
                <w:sz w:val="20"/>
                <w:szCs w:val="20"/>
                <w:lang w:val="fr-FR"/>
              </w:rPr>
              <w:t>Les activités concourant à l’atteinte de la cible de l’indicateur n’ont pas été réalisées par manque de ressources financières</w:t>
            </w:r>
          </w:p>
        </w:tc>
      </w:tr>
      <w:tr w:rsidR="004E289C" w:rsidRPr="00B05ED4" w14:paraId="4DEF113E" w14:textId="77777777" w:rsidTr="4A1D1289">
        <w:trPr>
          <w:trHeight w:val="933"/>
        </w:trPr>
        <w:tc>
          <w:tcPr>
            <w:tcW w:w="5000" w:type="pct"/>
            <w:gridSpan w:val="12"/>
            <w:shd w:val="clear" w:color="auto" w:fill="F7CAAC" w:themeFill="accent2" w:themeFillTint="66"/>
            <w:vAlign w:val="center"/>
          </w:tcPr>
          <w:p w14:paraId="278C56EA" w14:textId="57CB09E2" w:rsidR="004E289C" w:rsidRPr="00B05ED4" w:rsidRDefault="004E289C" w:rsidP="004E289C">
            <w:pPr>
              <w:tabs>
                <w:tab w:val="left" w:pos="8340"/>
              </w:tabs>
              <w:jc w:val="both"/>
              <w:rPr>
                <w:b/>
                <w:bCs/>
                <w:lang w:val="fr-FR"/>
              </w:rPr>
            </w:pPr>
            <w:r w:rsidRPr="007C1F3E">
              <w:rPr>
                <w:rFonts w:cs="Arial"/>
                <w:b/>
                <w:bCs/>
                <w:sz w:val="20"/>
                <w:szCs w:val="20"/>
                <w:lang w:val="fr-BE" w:eastAsia="fr-FR"/>
              </w:rPr>
              <w:t>Résultat 4 : Les capacités des acteurs nationaux sont renforcées dans l'identification, l'analyse et la contradiction de la désinformation et de discours de haine</w:t>
            </w:r>
            <w:r w:rsidR="00D50F23">
              <w:rPr>
                <w:rFonts w:cs="Arial"/>
                <w:b/>
                <w:bCs/>
                <w:sz w:val="20"/>
                <w:szCs w:val="20"/>
                <w:lang w:val="fr-BE" w:eastAsia="fr-FR"/>
              </w:rPr>
              <w:t>.</w:t>
            </w:r>
          </w:p>
        </w:tc>
      </w:tr>
      <w:tr w:rsidR="004E289C" w:rsidRPr="00B05ED4" w14:paraId="74F46D59" w14:textId="77777777" w:rsidTr="4A1D1289">
        <w:trPr>
          <w:trHeight w:val="933"/>
        </w:trPr>
        <w:tc>
          <w:tcPr>
            <w:tcW w:w="755" w:type="pct"/>
            <w:vAlign w:val="center"/>
          </w:tcPr>
          <w:p w14:paraId="6775673D" w14:textId="1F8653C9" w:rsidR="004E289C" w:rsidRPr="00111D31" w:rsidRDefault="00363B2C" w:rsidP="004E289C">
            <w:pPr>
              <w:jc w:val="both"/>
              <w:rPr>
                <w:bCs/>
                <w:sz w:val="18"/>
                <w:szCs w:val="18"/>
                <w:lang w:bidi="fr-FR"/>
              </w:rPr>
            </w:pPr>
            <w:r w:rsidRPr="007C1F3E">
              <w:rPr>
                <w:rFonts w:cs="Arial"/>
                <w:b/>
                <w:bCs/>
                <w:sz w:val="20"/>
                <w:szCs w:val="20"/>
                <w:lang w:val="fr-BE" w:eastAsia="fr-FR"/>
              </w:rPr>
              <w:t>Produit 4.1 : Les acteurs nationaux disposent d'un Outil de lutte contre la désinformation</w:t>
            </w:r>
          </w:p>
        </w:tc>
        <w:tc>
          <w:tcPr>
            <w:tcW w:w="676" w:type="pct"/>
          </w:tcPr>
          <w:p w14:paraId="1E0688B2" w14:textId="4E27179A" w:rsidR="004E289C" w:rsidRPr="005A5000" w:rsidRDefault="00384016" w:rsidP="004E289C">
            <w:pPr>
              <w:tabs>
                <w:tab w:val="left" w:pos="8340"/>
              </w:tabs>
              <w:jc w:val="both"/>
              <w:rPr>
                <w:bCs/>
                <w:sz w:val="18"/>
                <w:szCs w:val="18"/>
                <w:lang w:val="fr-FR" w:bidi="fr-FR"/>
              </w:rPr>
            </w:pPr>
            <w:r w:rsidRPr="007C1F3E">
              <w:rPr>
                <w:rFonts w:cs="Arial"/>
                <w:i/>
                <w:iCs/>
                <w:sz w:val="20"/>
                <w:szCs w:val="20"/>
                <w:lang w:val="fr-BE" w:eastAsia="fr-FR"/>
              </w:rPr>
              <w:t xml:space="preserve">Indicateur 1 : Existence et opérationnalisation du système </w:t>
            </w:r>
            <w:proofErr w:type="spellStart"/>
            <w:r w:rsidRPr="007C1F3E">
              <w:rPr>
                <w:rFonts w:cs="Arial"/>
                <w:i/>
                <w:iCs/>
                <w:sz w:val="20"/>
                <w:szCs w:val="20"/>
                <w:lang w:val="fr-BE" w:eastAsia="fr-FR"/>
              </w:rPr>
              <w:t>iVerify</w:t>
            </w:r>
            <w:proofErr w:type="spellEnd"/>
            <w:r w:rsidRPr="007C1F3E">
              <w:rPr>
                <w:rFonts w:cs="Arial"/>
                <w:i/>
                <w:iCs/>
                <w:sz w:val="20"/>
                <w:szCs w:val="20"/>
                <w:lang w:val="fr-BE" w:eastAsia="fr-FR"/>
              </w:rPr>
              <w:t xml:space="preserve"> développé et déployé́ par la EC-UNDP Joint </w:t>
            </w:r>
            <w:proofErr w:type="spellStart"/>
            <w:r w:rsidRPr="007C1F3E">
              <w:rPr>
                <w:rFonts w:cs="Arial"/>
                <w:i/>
                <w:iCs/>
                <w:sz w:val="20"/>
                <w:szCs w:val="20"/>
                <w:lang w:val="fr-BE" w:eastAsia="fr-FR"/>
              </w:rPr>
              <w:t>Task</w:t>
            </w:r>
            <w:proofErr w:type="spellEnd"/>
            <w:r w:rsidRPr="007C1F3E">
              <w:rPr>
                <w:rFonts w:cs="Arial"/>
                <w:i/>
                <w:iCs/>
                <w:sz w:val="20"/>
                <w:szCs w:val="20"/>
                <w:lang w:val="fr-BE" w:eastAsia="fr-FR"/>
              </w:rPr>
              <w:t xml:space="preserve"> Force on Electoral Assistance (JTF)</w:t>
            </w:r>
            <w:r w:rsidRPr="007C1F3E">
              <w:rPr>
                <w:rFonts w:cs="Arial"/>
                <w:sz w:val="20"/>
                <w:szCs w:val="20"/>
                <w:lang w:val="fr-BE" w:eastAsia="fr-FR"/>
              </w:rPr>
              <w:br/>
              <w:t xml:space="preserve">Baseline : </w:t>
            </w:r>
            <w:r w:rsidRPr="007C1F3E">
              <w:rPr>
                <w:rFonts w:cs="Arial"/>
                <w:i/>
                <w:iCs/>
                <w:sz w:val="20"/>
                <w:szCs w:val="20"/>
                <w:lang w:val="fr-BE" w:eastAsia="fr-FR"/>
              </w:rPr>
              <w:t>0</w:t>
            </w:r>
            <w:r w:rsidRPr="007C1F3E">
              <w:rPr>
                <w:rFonts w:cs="Arial"/>
                <w:sz w:val="20"/>
                <w:szCs w:val="20"/>
                <w:lang w:val="fr-BE" w:eastAsia="fr-FR"/>
              </w:rPr>
              <w:br/>
              <w:t xml:space="preserve">Cible : </w:t>
            </w:r>
            <w:r w:rsidRPr="007C1F3E">
              <w:rPr>
                <w:rFonts w:cs="Arial"/>
                <w:i/>
                <w:iCs/>
                <w:sz w:val="20"/>
                <w:szCs w:val="20"/>
                <w:lang w:val="fr-BE" w:eastAsia="fr-FR"/>
              </w:rPr>
              <w:t>1</w:t>
            </w:r>
          </w:p>
        </w:tc>
        <w:tc>
          <w:tcPr>
            <w:tcW w:w="423" w:type="pct"/>
            <w:vAlign w:val="center"/>
          </w:tcPr>
          <w:p w14:paraId="7BB6DFF7" w14:textId="22A347F3" w:rsidR="004E289C" w:rsidRPr="00EC2BC4" w:rsidRDefault="00541169" w:rsidP="004E289C">
            <w:pPr>
              <w:jc w:val="both"/>
              <w:rPr>
                <w:sz w:val="20"/>
                <w:szCs w:val="20"/>
                <w:lang w:val="fr-FR"/>
              </w:rPr>
            </w:pPr>
            <w:r w:rsidRPr="00EC2BC4">
              <w:rPr>
                <w:sz w:val="20"/>
                <w:szCs w:val="20"/>
                <w:lang w:val="fr-FR"/>
              </w:rPr>
              <w:t>0</w:t>
            </w:r>
          </w:p>
        </w:tc>
        <w:tc>
          <w:tcPr>
            <w:tcW w:w="242" w:type="pct"/>
          </w:tcPr>
          <w:p w14:paraId="31BAF5A0" w14:textId="77777777" w:rsidR="004E289C" w:rsidRPr="00EC2BC4" w:rsidRDefault="004E289C" w:rsidP="004E289C">
            <w:pPr>
              <w:tabs>
                <w:tab w:val="left" w:pos="8340"/>
              </w:tabs>
              <w:jc w:val="both"/>
              <w:rPr>
                <w:sz w:val="20"/>
                <w:szCs w:val="20"/>
              </w:rPr>
            </w:pPr>
          </w:p>
        </w:tc>
        <w:tc>
          <w:tcPr>
            <w:tcW w:w="344" w:type="pct"/>
          </w:tcPr>
          <w:p w14:paraId="6C6DCE5E" w14:textId="77777777" w:rsidR="004E289C" w:rsidRPr="00EC2BC4" w:rsidRDefault="004E289C" w:rsidP="004E289C">
            <w:pPr>
              <w:tabs>
                <w:tab w:val="left" w:pos="8340"/>
              </w:tabs>
              <w:jc w:val="both"/>
              <w:rPr>
                <w:sz w:val="20"/>
                <w:szCs w:val="20"/>
              </w:rPr>
            </w:pPr>
          </w:p>
        </w:tc>
        <w:tc>
          <w:tcPr>
            <w:tcW w:w="242" w:type="pct"/>
          </w:tcPr>
          <w:p w14:paraId="4B92E4C8" w14:textId="77777777" w:rsidR="004E289C" w:rsidRPr="00EC2BC4" w:rsidRDefault="004E289C" w:rsidP="004E289C">
            <w:pPr>
              <w:tabs>
                <w:tab w:val="left" w:pos="8340"/>
              </w:tabs>
              <w:jc w:val="both"/>
              <w:rPr>
                <w:sz w:val="20"/>
                <w:szCs w:val="20"/>
              </w:rPr>
            </w:pPr>
          </w:p>
        </w:tc>
        <w:tc>
          <w:tcPr>
            <w:tcW w:w="344" w:type="pct"/>
          </w:tcPr>
          <w:p w14:paraId="5D5FB794" w14:textId="77777777" w:rsidR="004E289C" w:rsidRPr="00EC2BC4" w:rsidRDefault="004E289C" w:rsidP="004E289C">
            <w:pPr>
              <w:tabs>
                <w:tab w:val="left" w:pos="8340"/>
              </w:tabs>
              <w:jc w:val="both"/>
              <w:rPr>
                <w:sz w:val="20"/>
                <w:szCs w:val="20"/>
              </w:rPr>
            </w:pPr>
          </w:p>
        </w:tc>
        <w:tc>
          <w:tcPr>
            <w:tcW w:w="242" w:type="pct"/>
          </w:tcPr>
          <w:p w14:paraId="7E5A155B" w14:textId="77777777" w:rsidR="004E289C" w:rsidRPr="00EC2BC4" w:rsidRDefault="004E289C" w:rsidP="004E289C">
            <w:pPr>
              <w:tabs>
                <w:tab w:val="left" w:pos="8340"/>
              </w:tabs>
              <w:jc w:val="both"/>
              <w:rPr>
                <w:sz w:val="20"/>
                <w:szCs w:val="20"/>
              </w:rPr>
            </w:pPr>
          </w:p>
          <w:p w14:paraId="4B313911" w14:textId="77777777" w:rsidR="00541169" w:rsidRPr="00EC2BC4" w:rsidRDefault="00541169" w:rsidP="004E289C">
            <w:pPr>
              <w:tabs>
                <w:tab w:val="left" w:pos="8340"/>
              </w:tabs>
              <w:jc w:val="both"/>
              <w:rPr>
                <w:sz w:val="20"/>
                <w:szCs w:val="20"/>
              </w:rPr>
            </w:pPr>
          </w:p>
          <w:p w14:paraId="20CC16E5" w14:textId="77777777" w:rsidR="00541169" w:rsidRPr="00EC2BC4" w:rsidRDefault="00541169" w:rsidP="004E289C">
            <w:pPr>
              <w:tabs>
                <w:tab w:val="left" w:pos="8340"/>
              </w:tabs>
              <w:jc w:val="both"/>
              <w:rPr>
                <w:sz w:val="20"/>
                <w:szCs w:val="20"/>
              </w:rPr>
            </w:pPr>
          </w:p>
          <w:p w14:paraId="4E0BB7BF" w14:textId="77777777" w:rsidR="00541169" w:rsidRPr="00EC2BC4" w:rsidRDefault="00541169" w:rsidP="004E289C">
            <w:pPr>
              <w:tabs>
                <w:tab w:val="left" w:pos="8340"/>
              </w:tabs>
              <w:jc w:val="both"/>
              <w:rPr>
                <w:sz w:val="20"/>
                <w:szCs w:val="20"/>
              </w:rPr>
            </w:pPr>
          </w:p>
          <w:p w14:paraId="195B705F" w14:textId="77777777" w:rsidR="00541169" w:rsidRPr="00EC2BC4" w:rsidRDefault="00541169" w:rsidP="004E289C">
            <w:pPr>
              <w:tabs>
                <w:tab w:val="left" w:pos="8340"/>
              </w:tabs>
              <w:jc w:val="both"/>
              <w:rPr>
                <w:sz w:val="20"/>
                <w:szCs w:val="20"/>
              </w:rPr>
            </w:pPr>
          </w:p>
          <w:p w14:paraId="704383CF" w14:textId="77777777" w:rsidR="00541169" w:rsidRPr="00EC2BC4" w:rsidRDefault="00541169" w:rsidP="004E289C">
            <w:pPr>
              <w:tabs>
                <w:tab w:val="left" w:pos="8340"/>
              </w:tabs>
              <w:jc w:val="both"/>
              <w:rPr>
                <w:sz w:val="20"/>
                <w:szCs w:val="20"/>
              </w:rPr>
            </w:pPr>
          </w:p>
          <w:p w14:paraId="3B23DD84" w14:textId="77777777" w:rsidR="00541169" w:rsidRPr="00EC2BC4" w:rsidRDefault="00541169" w:rsidP="004E289C">
            <w:pPr>
              <w:tabs>
                <w:tab w:val="left" w:pos="8340"/>
              </w:tabs>
              <w:jc w:val="both"/>
              <w:rPr>
                <w:sz w:val="20"/>
                <w:szCs w:val="20"/>
              </w:rPr>
            </w:pPr>
          </w:p>
          <w:p w14:paraId="181DF7DD" w14:textId="77777777" w:rsidR="00541169" w:rsidRPr="00EC2BC4" w:rsidRDefault="00541169" w:rsidP="004E289C">
            <w:pPr>
              <w:tabs>
                <w:tab w:val="left" w:pos="8340"/>
              </w:tabs>
              <w:jc w:val="both"/>
              <w:rPr>
                <w:sz w:val="20"/>
                <w:szCs w:val="20"/>
              </w:rPr>
            </w:pPr>
          </w:p>
          <w:p w14:paraId="3C128A53" w14:textId="75B1AAAF" w:rsidR="00541169" w:rsidRPr="00EC2BC4" w:rsidRDefault="00541169" w:rsidP="004E289C">
            <w:pPr>
              <w:tabs>
                <w:tab w:val="left" w:pos="8340"/>
              </w:tabs>
              <w:jc w:val="both"/>
              <w:rPr>
                <w:sz w:val="20"/>
                <w:szCs w:val="20"/>
              </w:rPr>
            </w:pPr>
            <w:r w:rsidRPr="00EC2BC4">
              <w:rPr>
                <w:sz w:val="20"/>
                <w:szCs w:val="20"/>
              </w:rPr>
              <w:t>1</w:t>
            </w:r>
          </w:p>
        </w:tc>
        <w:tc>
          <w:tcPr>
            <w:tcW w:w="344" w:type="pct"/>
          </w:tcPr>
          <w:p w14:paraId="34C108F4" w14:textId="77777777" w:rsidR="004E289C" w:rsidRPr="00EC2BC4" w:rsidRDefault="004E289C" w:rsidP="004E289C">
            <w:pPr>
              <w:tabs>
                <w:tab w:val="left" w:pos="8340"/>
              </w:tabs>
              <w:jc w:val="both"/>
              <w:rPr>
                <w:sz w:val="20"/>
                <w:szCs w:val="20"/>
              </w:rPr>
            </w:pPr>
          </w:p>
          <w:p w14:paraId="37127832" w14:textId="77777777" w:rsidR="00541169" w:rsidRPr="00EC2BC4" w:rsidRDefault="00541169" w:rsidP="004E289C">
            <w:pPr>
              <w:tabs>
                <w:tab w:val="left" w:pos="8340"/>
              </w:tabs>
              <w:jc w:val="both"/>
              <w:rPr>
                <w:sz w:val="20"/>
                <w:szCs w:val="20"/>
              </w:rPr>
            </w:pPr>
          </w:p>
          <w:p w14:paraId="5BA24A2D" w14:textId="77777777" w:rsidR="00541169" w:rsidRPr="00EC2BC4" w:rsidRDefault="00541169" w:rsidP="004E289C">
            <w:pPr>
              <w:tabs>
                <w:tab w:val="left" w:pos="8340"/>
              </w:tabs>
              <w:jc w:val="both"/>
              <w:rPr>
                <w:sz w:val="20"/>
                <w:szCs w:val="20"/>
              </w:rPr>
            </w:pPr>
          </w:p>
          <w:p w14:paraId="54CFFE17" w14:textId="77777777" w:rsidR="00541169" w:rsidRPr="00EC2BC4" w:rsidRDefault="00541169" w:rsidP="004E289C">
            <w:pPr>
              <w:tabs>
                <w:tab w:val="left" w:pos="8340"/>
              </w:tabs>
              <w:jc w:val="both"/>
              <w:rPr>
                <w:sz w:val="20"/>
                <w:szCs w:val="20"/>
              </w:rPr>
            </w:pPr>
          </w:p>
          <w:p w14:paraId="0258E2A2" w14:textId="77777777" w:rsidR="00541169" w:rsidRPr="00EC2BC4" w:rsidRDefault="00541169" w:rsidP="004E289C">
            <w:pPr>
              <w:tabs>
                <w:tab w:val="left" w:pos="8340"/>
              </w:tabs>
              <w:jc w:val="both"/>
              <w:rPr>
                <w:sz w:val="20"/>
                <w:szCs w:val="20"/>
              </w:rPr>
            </w:pPr>
          </w:p>
          <w:p w14:paraId="0AF6D8CB" w14:textId="77777777" w:rsidR="00541169" w:rsidRPr="00EC2BC4" w:rsidRDefault="00541169" w:rsidP="004E289C">
            <w:pPr>
              <w:tabs>
                <w:tab w:val="left" w:pos="8340"/>
              </w:tabs>
              <w:jc w:val="both"/>
              <w:rPr>
                <w:sz w:val="20"/>
                <w:szCs w:val="20"/>
              </w:rPr>
            </w:pPr>
          </w:p>
          <w:p w14:paraId="645BB7F3" w14:textId="77777777" w:rsidR="00541169" w:rsidRPr="00EC2BC4" w:rsidRDefault="00541169" w:rsidP="004E289C">
            <w:pPr>
              <w:tabs>
                <w:tab w:val="left" w:pos="8340"/>
              </w:tabs>
              <w:jc w:val="both"/>
              <w:rPr>
                <w:sz w:val="20"/>
                <w:szCs w:val="20"/>
              </w:rPr>
            </w:pPr>
          </w:p>
          <w:p w14:paraId="5C42D8FC" w14:textId="77777777" w:rsidR="00541169" w:rsidRPr="00EC2BC4" w:rsidRDefault="00541169" w:rsidP="004E289C">
            <w:pPr>
              <w:tabs>
                <w:tab w:val="left" w:pos="8340"/>
              </w:tabs>
              <w:jc w:val="both"/>
              <w:rPr>
                <w:sz w:val="20"/>
                <w:szCs w:val="20"/>
              </w:rPr>
            </w:pPr>
          </w:p>
          <w:p w14:paraId="2E5158A9" w14:textId="0B8B21E7" w:rsidR="00541169" w:rsidRPr="00EC2BC4" w:rsidRDefault="00541169" w:rsidP="004E289C">
            <w:pPr>
              <w:tabs>
                <w:tab w:val="left" w:pos="8340"/>
              </w:tabs>
              <w:jc w:val="both"/>
              <w:rPr>
                <w:sz w:val="20"/>
                <w:szCs w:val="20"/>
              </w:rPr>
            </w:pPr>
            <w:r w:rsidRPr="00EC2BC4">
              <w:rPr>
                <w:sz w:val="20"/>
                <w:szCs w:val="20"/>
              </w:rPr>
              <w:t>0</w:t>
            </w:r>
          </w:p>
        </w:tc>
        <w:tc>
          <w:tcPr>
            <w:tcW w:w="396" w:type="pct"/>
            <w:vAlign w:val="center"/>
          </w:tcPr>
          <w:p w14:paraId="01C32251" w14:textId="73A05309" w:rsidR="004E289C" w:rsidRPr="00EC2BC4" w:rsidRDefault="00541169" w:rsidP="004E289C">
            <w:pPr>
              <w:tabs>
                <w:tab w:val="left" w:pos="8340"/>
              </w:tabs>
              <w:jc w:val="both"/>
              <w:rPr>
                <w:sz w:val="20"/>
                <w:szCs w:val="20"/>
                <w:lang w:val="fr-FR"/>
              </w:rPr>
            </w:pPr>
            <w:r w:rsidRPr="00EC2BC4">
              <w:rPr>
                <w:sz w:val="20"/>
                <w:szCs w:val="20"/>
                <w:lang w:val="fr-FR"/>
              </w:rPr>
              <w:t>1</w:t>
            </w:r>
          </w:p>
        </w:tc>
        <w:tc>
          <w:tcPr>
            <w:tcW w:w="344" w:type="pct"/>
            <w:shd w:val="clear" w:color="auto" w:fill="EDEDED" w:themeFill="accent3" w:themeFillTint="33"/>
          </w:tcPr>
          <w:p w14:paraId="23FB5066" w14:textId="77777777" w:rsidR="004E289C" w:rsidRPr="00EC2BC4" w:rsidRDefault="004E289C" w:rsidP="004E289C">
            <w:pPr>
              <w:tabs>
                <w:tab w:val="left" w:pos="8340"/>
              </w:tabs>
              <w:jc w:val="both"/>
              <w:rPr>
                <w:sz w:val="20"/>
                <w:szCs w:val="20"/>
                <w:lang w:val="fr-FR"/>
              </w:rPr>
            </w:pPr>
          </w:p>
          <w:p w14:paraId="17D31B09" w14:textId="77777777" w:rsidR="00541169" w:rsidRPr="00EC2BC4" w:rsidRDefault="00541169" w:rsidP="004E289C">
            <w:pPr>
              <w:tabs>
                <w:tab w:val="left" w:pos="8340"/>
              </w:tabs>
              <w:jc w:val="both"/>
              <w:rPr>
                <w:sz w:val="20"/>
                <w:szCs w:val="20"/>
                <w:lang w:val="fr-FR"/>
              </w:rPr>
            </w:pPr>
          </w:p>
          <w:p w14:paraId="3BAF298E" w14:textId="77777777" w:rsidR="00541169" w:rsidRPr="00EC2BC4" w:rsidRDefault="00541169" w:rsidP="004E289C">
            <w:pPr>
              <w:tabs>
                <w:tab w:val="left" w:pos="8340"/>
              </w:tabs>
              <w:jc w:val="both"/>
              <w:rPr>
                <w:sz w:val="20"/>
                <w:szCs w:val="20"/>
                <w:lang w:val="fr-FR"/>
              </w:rPr>
            </w:pPr>
          </w:p>
          <w:p w14:paraId="4DEA419D" w14:textId="77777777" w:rsidR="00541169" w:rsidRPr="00EC2BC4" w:rsidRDefault="00541169" w:rsidP="004E289C">
            <w:pPr>
              <w:tabs>
                <w:tab w:val="left" w:pos="8340"/>
              </w:tabs>
              <w:jc w:val="both"/>
              <w:rPr>
                <w:sz w:val="20"/>
                <w:szCs w:val="20"/>
                <w:lang w:val="fr-FR"/>
              </w:rPr>
            </w:pPr>
          </w:p>
          <w:p w14:paraId="799B228C" w14:textId="77777777" w:rsidR="00541169" w:rsidRPr="00EC2BC4" w:rsidRDefault="00541169" w:rsidP="004E289C">
            <w:pPr>
              <w:tabs>
                <w:tab w:val="left" w:pos="8340"/>
              </w:tabs>
              <w:jc w:val="both"/>
              <w:rPr>
                <w:sz w:val="20"/>
                <w:szCs w:val="20"/>
                <w:lang w:val="fr-FR"/>
              </w:rPr>
            </w:pPr>
          </w:p>
          <w:p w14:paraId="60B9ADC4" w14:textId="77777777" w:rsidR="00541169" w:rsidRPr="00EC2BC4" w:rsidRDefault="00541169" w:rsidP="004E289C">
            <w:pPr>
              <w:tabs>
                <w:tab w:val="left" w:pos="8340"/>
              </w:tabs>
              <w:jc w:val="both"/>
              <w:rPr>
                <w:sz w:val="20"/>
                <w:szCs w:val="20"/>
                <w:lang w:val="fr-FR"/>
              </w:rPr>
            </w:pPr>
          </w:p>
          <w:p w14:paraId="5BE36D8C" w14:textId="77777777" w:rsidR="00541169" w:rsidRPr="00EC2BC4" w:rsidRDefault="00541169" w:rsidP="004E289C">
            <w:pPr>
              <w:tabs>
                <w:tab w:val="left" w:pos="8340"/>
              </w:tabs>
              <w:jc w:val="both"/>
              <w:rPr>
                <w:sz w:val="20"/>
                <w:szCs w:val="20"/>
                <w:lang w:val="fr-FR"/>
              </w:rPr>
            </w:pPr>
          </w:p>
          <w:p w14:paraId="100248A3" w14:textId="3EEE8873" w:rsidR="00541169" w:rsidRPr="00EC2BC4" w:rsidRDefault="00541169" w:rsidP="004E289C">
            <w:pPr>
              <w:tabs>
                <w:tab w:val="left" w:pos="8340"/>
              </w:tabs>
              <w:jc w:val="both"/>
              <w:rPr>
                <w:sz w:val="20"/>
                <w:szCs w:val="20"/>
                <w:lang w:val="fr-FR"/>
              </w:rPr>
            </w:pPr>
            <w:r w:rsidRPr="00EC2BC4">
              <w:rPr>
                <w:sz w:val="20"/>
                <w:szCs w:val="20"/>
                <w:lang w:val="fr-FR"/>
              </w:rPr>
              <w:t>0</w:t>
            </w:r>
          </w:p>
        </w:tc>
        <w:tc>
          <w:tcPr>
            <w:tcW w:w="648" w:type="pct"/>
          </w:tcPr>
          <w:p w14:paraId="42A9537B" w14:textId="25639B38" w:rsidR="004E289C" w:rsidRPr="00111D31" w:rsidRDefault="00A25CA9" w:rsidP="004E289C">
            <w:pPr>
              <w:tabs>
                <w:tab w:val="left" w:pos="8340"/>
              </w:tabs>
              <w:jc w:val="both"/>
              <w:rPr>
                <w:b/>
                <w:bCs/>
                <w:sz w:val="18"/>
                <w:szCs w:val="18"/>
                <w:lang w:val="fr-FR"/>
              </w:rPr>
            </w:pPr>
            <w:r w:rsidRPr="00865C4D">
              <w:rPr>
                <w:sz w:val="20"/>
                <w:szCs w:val="20"/>
                <w:lang w:val="fr-FR"/>
              </w:rPr>
              <w:t>Les activités concourant à l’atteinte de la cible de l’indicateur n’ont pas été réalisées par manque de ressources financières</w:t>
            </w:r>
          </w:p>
        </w:tc>
      </w:tr>
      <w:tr w:rsidR="00EC2BC4" w:rsidRPr="002C144D" w14:paraId="72711B4F" w14:textId="77777777" w:rsidTr="4A1D1289">
        <w:trPr>
          <w:trHeight w:val="1734"/>
        </w:trPr>
        <w:tc>
          <w:tcPr>
            <w:tcW w:w="755" w:type="pct"/>
            <w:vAlign w:val="center"/>
          </w:tcPr>
          <w:p w14:paraId="1D4E17CB" w14:textId="1CFF1A80" w:rsidR="00EC2BC4" w:rsidRPr="002C144D" w:rsidRDefault="00EC2BC4" w:rsidP="00EC2BC4">
            <w:pPr>
              <w:jc w:val="both"/>
              <w:rPr>
                <w:bCs/>
                <w:sz w:val="20"/>
                <w:szCs w:val="20"/>
                <w:lang w:bidi="fr-FR"/>
              </w:rPr>
            </w:pPr>
            <w:r w:rsidRPr="002C144D">
              <w:rPr>
                <w:rFonts w:cs="Arial"/>
                <w:b/>
                <w:bCs/>
                <w:sz w:val="20"/>
                <w:szCs w:val="20"/>
                <w:lang w:val="fr-BE" w:eastAsia="fr-FR"/>
              </w:rPr>
              <w:t>Produit 4.2 : Le système installé de lutte contre la désinformation est optimal</w:t>
            </w:r>
          </w:p>
        </w:tc>
        <w:tc>
          <w:tcPr>
            <w:tcW w:w="676" w:type="pct"/>
            <w:vAlign w:val="center"/>
          </w:tcPr>
          <w:p w14:paraId="57F392F2" w14:textId="25756CCA" w:rsidR="00EC2BC4" w:rsidRPr="002C144D" w:rsidRDefault="00EC2BC4" w:rsidP="00EC2BC4">
            <w:pPr>
              <w:tabs>
                <w:tab w:val="left" w:pos="8340"/>
              </w:tabs>
              <w:jc w:val="both"/>
              <w:rPr>
                <w:bCs/>
                <w:sz w:val="20"/>
                <w:szCs w:val="20"/>
                <w:lang w:val="fr-FR" w:bidi="fr-FR"/>
              </w:rPr>
            </w:pPr>
            <w:r w:rsidRPr="002C144D">
              <w:rPr>
                <w:rFonts w:cs="Arial"/>
                <w:i/>
                <w:iCs/>
                <w:sz w:val="20"/>
                <w:szCs w:val="20"/>
                <w:lang w:val="fr-BE" w:eastAsia="fr-FR"/>
              </w:rPr>
              <w:t xml:space="preserve">Indicateur 1 : Le système </w:t>
            </w:r>
            <w:proofErr w:type="spellStart"/>
            <w:r w:rsidRPr="002C144D">
              <w:rPr>
                <w:rFonts w:cs="Arial"/>
                <w:i/>
                <w:iCs/>
                <w:sz w:val="20"/>
                <w:szCs w:val="20"/>
                <w:lang w:val="fr-BE" w:eastAsia="fr-FR"/>
              </w:rPr>
              <w:t>iVerify</w:t>
            </w:r>
            <w:proofErr w:type="spellEnd"/>
            <w:r w:rsidRPr="002C144D">
              <w:rPr>
                <w:rFonts w:cs="Arial"/>
                <w:i/>
                <w:iCs/>
                <w:sz w:val="20"/>
                <w:szCs w:val="20"/>
                <w:lang w:val="fr-BE" w:eastAsia="fr-FR"/>
              </w:rPr>
              <w:t xml:space="preserve"> est évalué</w:t>
            </w:r>
            <w:r w:rsidRPr="002C144D">
              <w:rPr>
                <w:rFonts w:cs="Arial"/>
                <w:sz w:val="20"/>
                <w:szCs w:val="20"/>
                <w:lang w:val="fr-BE" w:eastAsia="fr-FR"/>
              </w:rPr>
              <w:br/>
              <w:t>Baseline : NON</w:t>
            </w:r>
            <w:r w:rsidRPr="002C144D">
              <w:rPr>
                <w:rFonts w:cs="Arial"/>
                <w:sz w:val="20"/>
                <w:szCs w:val="20"/>
                <w:lang w:val="fr-BE" w:eastAsia="fr-FR"/>
              </w:rPr>
              <w:br/>
              <w:t xml:space="preserve">Cible : </w:t>
            </w:r>
            <w:r w:rsidRPr="002C144D">
              <w:rPr>
                <w:rFonts w:cs="Arial"/>
                <w:i/>
                <w:iCs/>
                <w:sz w:val="20"/>
                <w:szCs w:val="20"/>
                <w:lang w:val="fr-BE" w:eastAsia="fr-FR"/>
              </w:rPr>
              <w:t>OUI</w:t>
            </w:r>
          </w:p>
        </w:tc>
        <w:tc>
          <w:tcPr>
            <w:tcW w:w="423" w:type="pct"/>
            <w:vAlign w:val="center"/>
          </w:tcPr>
          <w:p w14:paraId="365943B4" w14:textId="1960880A" w:rsidR="00EC2BC4" w:rsidRPr="002C144D" w:rsidRDefault="00EC2BC4" w:rsidP="00EC2BC4">
            <w:pPr>
              <w:jc w:val="both"/>
              <w:rPr>
                <w:sz w:val="20"/>
                <w:szCs w:val="20"/>
                <w:lang w:val="fr-FR"/>
              </w:rPr>
            </w:pPr>
            <w:proofErr w:type="gramStart"/>
            <w:r w:rsidRPr="002C144D">
              <w:rPr>
                <w:sz w:val="20"/>
                <w:szCs w:val="20"/>
                <w:lang w:val="fr-FR"/>
              </w:rPr>
              <w:t>non</w:t>
            </w:r>
            <w:proofErr w:type="gramEnd"/>
          </w:p>
        </w:tc>
        <w:tc>
          <w:tcPr>
            <w:tcW w:w="242" w:type="pct"/>
          </w:tcPr>
          <w:p w14:paraId="1987188D" w14:textId="77777777" w:rsidR="00EC2BC4" w:rsidRPr="002C144D" w:rsidRDefault="00EC2BC4" w:rsidP="00EC2BC4">
            <w:pPr>
              <w:tabs>
                <w:tab w:val="left" w:pos="8340"/>
              </w:tabs>
              <w:jc w:val="both"/>
              <w:rPr>
                <w:sz w:val="20"/>
                <w:szCs w:val="20"/>
              </w:rPr>
            </w:pPr>
          </w:p>
        </w:tc>
        <w:tc>
          <w:tcPr>
            <w:tcW w:w="344" w:type="pct"/>
          </w:tcPr>
          <w:p w14:paraId="6EC589A0" w14:textId="77777777" w:rsidR="00EC2BC4" w:rsidRPr="002C144D" w:rsidRDefault="00EC2BC4" w:rsidP="00EC2BC4">
            <w:pPr>
              <w:tabs>
                <w:tab w:val="left" w:pos="8340"/>
              </w:tabs>
              <w:jc w:val="both"/>
              <w:rPr>
                <w:sz w:val="20"/>
                <w:szCs w:val="20"/>
              </w:rPr>
            </w:pPr>
          </w:p>
        </w:tc>
        <w:tc>
          <w:tcPr>
            <w:tcW w:w="242" w:type="pct"/>
          </w:tcPr>
          <w:p w14:paraId="2B3DA601" w14:textId="77777777" w:rsidR="00EC2BC4" w:rsidRPr="002C144D" w:rsidRDefault="00EC2BC4" w:rsidP="00EC2BC4">
            <w:pPr>
              <w:tabs>
                <w:tab w:val="left" w:pos="8340"/>
              </w:tabs>
              <w:jc w:val="both"/>
              <w:rPr>
                <w:sz w:val="20"/>
                <w:szCs w:val="20"/>
              </w:rPr>
            </w:pPr>
          </w:p>
        </w:tc>
        <w:tc>
          <w:tcPr>
            <w:tcW w:w="344" w:type="pct"/>
          </w:tcPr>
          <w:p w14:paraId="771636F9" w14:textId="77777777" w:rsidR="00EC2BC4" w:rsidRPr="002C144D" w:rsidRDefault="00EC2BC4" w:rsidP="00EC2BC4">
            <w:pPr>
              <w:tabs>
                <w:tab w:val="left" w:pos="8340"/>
              </w:tabs>
              <w:jc w:val="both"/>
              <w:rPr>
                <w:sz w:val="20"/>
                <w:szCs w:val="20"/>
              </w:rPr>
            </w:pPr>
          </w:p>
        </w:tc>
        <w:tc>
          <w:tcPr>
            <w:tcW w:w="242" w:type="pct"/>
          </w:tcPr>
          <w:p w14:paraId="5C297CD0" w14:textId="77777777" w:rsidR="00EC2BC4" w:rsidRPr="002C144D" w:rsidRDefault="00EC2BC4" w:rsidP="00EC2BC4">
            <w:pPr>
              <w:tabs>
                <w:tab w:val="left" w:pos="8340"/>
              </w:tabs>
              <w:jc w:val="both"/>
              <w:rPr>
                <w:sz w:val="20"/>
                <w:szCs w:val="20"/>
              </w:rPr>
            </w:pPr>
          </w:p>
          <w:p w14:paraId="3EA621F6" w14:textId="77777777" w:rsidR="00EC2BC4" w:rsidRPr="002C144D" w:rsidRDefault="00EC2BC4" w:rsidP="00EC2BC4">
            <w:pPr>
              <w:tabs>
                <w:tab w:val="left" w:pos="8340"/>
              </w:tabs>
              <w:jc w:val="both"/>
              <w:rPr>
                <w:sz w:val="20"/>
                <w:szCs w:val="20"/>
              </w:rPr>
            </w:pPr>
          </w:p>
          <w:p w14:paraId="0671B183" w14:textId="77777777" w:rsidR="00EC2BC4" w:rsidRPr="002C144D" w:rsidRDefault="00EC2BC4" w:rsidP="00EC2BC4">
            <w:pPr>
              <w:tabs>
                <w:tab w:val="left" w:pos="8340"/>
              </w:tabs>
              <w:jc w:val="both"/>
              <w:rPr>
                <w:sz w:val="20"/>
                <w:szCs w:val="20"/>
              </w:rPr>
            </w:pPr>
          </w:p>
          <w:p w14:paraId="52B3AB95" w14:textId="77777777" w:rsidR="00EC2BC4" w:rsidRPr="002C144D" w:rsidRDefault="00EC2BC4" w:rsidP="00EC2BC4">
            <w:pPr>
              <w:tabs>
                <w:tab w:val="left" w:pos="8340"/>
              </w:tabs>
              <w:jc w:val="both"/>
              <w:rPr>
                <w:sz w:val="20"/>
                <w:szCs w:val="20"/>
              </w:rPr>
            </w:pPr>
          </w:p>
          <w:p w14:paraId="51CA476C" w14:textId="77777777" w:rsidR="00EC2BC4" w:rsidRPr="002C144D" w:rsidRDefault="00EC2BC4" w:rsidP="00EC2BC4">
            <w:pPr>
              <w:tabs>
                <w:tab w:val="left" w:pos="8340"/>
              </w:tabs>
              <w:jc w:val="both"/>
              <w:rPr>
                <w:sz w:val="20"/>
                <w:szCs w:val="20"/>
              </w:rPr>
            </w:pPr>
          </w:p>
          <w:p w14:paraId="5822E156" w14:textId="77777777" w:rsidR="00EC2BC4" w:rsidRPr="002C144D" w:rsidRDefault="00EC2BC4" w:rsidP="00EC2BC4">
            <w:pPr>
              <w:tabs>
                <w:tab w:val="left" w:pos="8340"/>
              </w:tabs>
              <w:jc w:val="both"/>
              <w:rPr>
                <w:sz w:val="20"/>
                <w:szCs w:val="20"/>
              </w:rPr>
            </w:pPr>
          </w:p>
          <w:p w14:paraId="4D2B77AF" w14:textId="77777777" w:rsidR="00EC2BC4" w:rsidRPr="002C144D" w:rsidRDefault="00EC2BC4" w:rsidP="00EC2BC4">
            <w:pPr>
              <w:tabs>
                <w:tab w:val="left" w:pos="8340"/>
              </w:tabs>
              <w:jc w:val="both"/>
              <w:rPr>
                <w:sz w:val="20"/>
                <w:szCs w:val="20"/>
              </w:rPr>
            </w:pPr>
          </w:p>
          <w:p w14:paraId="179B4D71" w14:textId="77777777" w:rsidR="00EC2BC4" w:rsidRPr="002C144D" w:rsidRDefault="00EC2BC4" w:rsidP="00EC2BC4">
            <w:pPr>
              <w:tabs>
                <w:tab w:val="left" w:pos="8340"/>
              </w:tabs>
              <w:jc w:val="both"/>
              <w:rPr>
                <w:sz w:val="20"/>
                <w:szCs w:val="20"/>
              </w:rPr>
            </w:pPr>
          </w:p>
          <w:p w14:paraId="2A47DAA8" w14:textId="10A92B24" w:rsidR="00EC2BC4" w:rsidRPr="002C144D" w:rsidRDefault="002C144D" w:rsidP="4A1D1289">
            <w:pPr>
              <w:tabs>
                <w:tab w:val="left" w:pos="8340"/>
              </w:tabs>
              <w:jc w:val="both"/>
              <w:rPr>
                <w:sz w:val="20"/>
                <w:szCs w:val="20"/>
                <w:lang w:val="fr-FR"/>
              </w:rPr>
            </w:pPr>
            <w:proofErr w:type="gramStart"/>
            <w:r w:rsidRPr="4A1D1289">
              <w:rPr>
                <w:sz w:val="20"/>
                <w:szCs w:val="20"/>
                <w:lang w:val="fr-FR"/>
              </w:rPr>
              <w:t>oui</w:t>
            </w:r>
            <w:proofErr w:type="gramEnd"/>
          </w:p>
        </w:tc>
        <w:tc>
          <w:tcPr>
            <w:tcW w:w="344" w:type="pct"/>
          </w:tcPr>
          <w:p w14:paraId="012BFF87" w14:textId="77777777" w:rsidR="00EC2BC4" w:rsidRPr="002C144D" w:rsidRDefault="00EC2BC4" w:rsidP="00EC2BC4">
            <w:pPr>
              <w:tabs>
                <w:tab w:val="left" w:pos="8340"/>
              </w:tabs>
              <w:jc w:val="both"/>
              <w:rPr>
                <w:sz w:val="20"/>
                <w:szCs w:val="20"/>
              </w:rPr>
            </w:pPr>
          </w:p>
          <w:p w14:paraId="0FF6810A" w14:textId="77777777" w:rsidR="00EC2BC4" w:rsidRPr="002C144D" w:rsidRDefault="00EC2BC4" w:rsidP="00EC2BC4">
            <w:pPr>
              <w:tabs>
                <w:tab w:val="left" w:pos="8340"/>
              </w:tabs>
              <w:jc w:val="both"/>
              <w:rPr>
                <w:sz w:val="20"/>
                <w:szCs w:val="20"/>
              </w:rPr>
            </w:pPr>
          </w:p>
          <w:p w14:paraId="7EC10970" w14:textId="77777777" w:rsidR="00EC2BC4" w:rsidRPr="002C144D" w:rsidRDefault="00EC2BC4" w:rsidP="00EC2BC4">
            <w:pPr>
              <w:tabs>
                <w:tab w:val="left" w:pos="8340"/>
              </w:tabs>
              <w:jc w:val="both"/>
              <w:rPr>
                <w:sz w:val="20"/>
                <w:szCs w:val="20"/>
              </w:rPr>
            </w:pPr>
          </w:p>
          <w:p w14:paraId="4E940ADB" w14:textId="77777777" w:rsidR="00EC2BC4" w:rsidRPr="002C144D" w:rsidRDefault="00EC2BC4" w:rsidP="00EC2BC4">
            <w:pPr>
              <w:tabs>
                <w:tab w:val="left" w:pos="8340"/>
              </w:tabs>
              <w:jc w:val="both"/>
              <w:rPr>
                <w:sz w:val="20"/>
                <w:szCs w:val="20"/>
              </w:rPr>
            </w:pPr>
          </w:p>
          <w:p w14:paraId="20714ADA" w14:textId="77777777" w:rsidR="00EC2BC4" w:rsidRPr="002C144D" w:rsidRDefault="00EC2BC4" w:rsidP="00EC2BC4">
            <w:pPr>
              <w:tabs>
                <w:tab w:val="left" w:pos="8340"/>
              </w:tabs>
              <w:jc w:val="both"/>
              <w:rPr>
                <w:sz w:val="20"/>
                <w:szCs w:val="20"/>
              </w:rPr>
            </w:pPr>
          </w:p>
          <w:p w14:paraId="35515820" w14:textId="77777777" w:rsidR="00EC2BC4" w:rsidRPr="002C144D" w:rsidRDefault="00EC2BC4" w:rsidP="00EC2BC4">
            <w:pPr>
              <w:tabs>
                <w:tab w:val="left" w:pos="8340"/>
              </w:tabs>
              <w:jc w:val="both"/>
              <w:rPr>
                <w:sz w:val="20"/>
                <w:szCs w:val="20"/>
              </w:rPr>
            </w:pPr>
          </w:p>
          <w:p w14:paraId="0CAE8FAE" w14:textId="77777777" w:rsidR="00EC2BC4" w:rsidRPr="002C144D" w:rsidRDefault="00EC2BC4" w:rsidP="00EC2BC4">
            <w:pPr>
              <w:tabs>
                <w:tab w:val="left" w:pos="8340"/>
              </w:tabs>
              <w:jc w:val="both"/>
              <w:rPr>
                <w:sz w:val="20"/>
                <w:szCs w:val="20"/>
              </w:rPr>
            </w:pPr>
          </w:p>
          <w:p w14:paraId="1FCAC7B3" w14:textId="77777777" w:rsidR="00EC2BC4" w:rsidRPr="002C144D" w:rsidRDefault="00EC2BC4" w:rsidP="00EC2BC4">
            <w:pPr>
              <w:tabs>
                <w:tab w:val="left" w:pos="8340"/>
              </w:tabs>
              <w:jc w:val="both"/>
              <w:rPr>
                <w:sz w:val="20"/>
                <w:szCs w:val="20"/>
              </w:rPr>
            </w:pPr>
          </w:p>
          <w:p w14:paraId="219C1D99" w14:textId="56DC76E7" w:rsidR="00EC2BC4" w:rsidRPr="002C144D" w:rsidRDefault="002C144D" w:rsidP="4A1D1289">
            <w:pPr>
              <w:tabs>
                <w:tab w:val="left" w:pos="8340"/>
              </w:tabs>
              <w:jc w:val="both"/>
              <w:rPr>
                <w:sz w:val="20"/>
                <w:szCs w:val="20"/>
                <w:lang w:val="fr-FR"/>
              </w:rPr>
            </w:pPr>
            <w:proofErr w:type="gramStart"/>
            <w:r w:rsidRPr="4A1D1289">
              <w:rPr>
                <w:sz w:val="20"/>
                <w:szCs w:val="20"/>
                <w:lang w:val="fr-FR"/>
              </w:rPr>
              <w:t>non</w:t>
            </w:r>
            <w:proofErr w:type="gramEnd"/>
          </w:p>
        </w:tc>
        <w:tc>
          <w:tcPr>
            <w:tcW w:w="396" w:type="pct"/>
            <w:vAlign w:val="center"/>
          </w:tcPr>
          <w:p w14:paraId="7D2843C1" w14:textId="3ED661C1" w:rsidR="00EC2BC4" w:rsidRPr="002C144D" w:rsidRDefault="002C144D" w:rsidP="00EC2BC4">
            <w:pPr>
              <w:tabs>
                <w:tab w:val="left" w:pos="8340"/>
              </w:tabs>
              <w:jc w:val="both"/>
              <w:rPr>
                <w:sz w:val="20"/>
                <w:szCs w:val="20"/>
                <w:lang w:val="fr-FR"/>
              </w:rPr>
            </w:pPr>
            <w:proofErr w:type="gramStart"/>
            <w:r w:rsidRPr="002C144D">
              <w:rPr>
                <w:sz w:val="20"/>
                <w:szCs w:val="20"/>
                <w:lang w:val="fr-FR"/>
              </w:rPr>
              <w:t>oui</w:t>
            </w:r>
            <w:proofErr w:type="gramEnd"/>
          </w:p>
        </w:tc>
        <w:tc>
          <w:tcPr>
            <w:tcW w:w="344" w:type="pct"/>
            <w:shd w:val="clear" w:color="auto" w:fill="EDEDED" w:themeFill="accent3" w:themeFillTint="33"/>
          </w:tcPr>
          <w:p w14:paraId="0B02F1F5" w14:textId="77777777" w:rsidR="00EC2BC4" w:rsidRPr="002C144D" w:rsidRDefault="00EC2BC4" w:rsidP="00EC2BC4">
            <w:pPr>
              <w:tabs>
                <w:tab w:val="left" w:pos="8340"/>
              </w:tabs>
              <w:jc w:val="both"/>
              <w:rPr>
                <w:sz w:val="20"/>
                <w:szCs w:val="20"/>
                <w:lang w:val="fr-FR"/>
              </w:rPr>
            </w:pPr>
          </w:p>
          <w:p w14:paraId="0B090977" w14:textId="77777777" w:rsidR="00EC2BC4" w:rsidRPr="002C144D" w:rsidRDefault="00EC2BC4" w:rsidP="00EC2BC4">
            <w:pPr>
              <w:tabs>
                <w:tab w:val="left" w:pos="8340"/>
              </w:tabs>
              <w:jc w:val="both"/>
              <w:rPr>
                <w:sz w:val="20"/>
                <w:szCs w:val="20"/>
                <w:lang w:val="fr-FR"/>
              </w:rPr>
            </w:pPr>
          </w:p>
          <w:p w14:paraId="74BCDC50" w14:textId="77777777" w:rsidR="00EC2BC4" w:rsidRPr="002C144D" w:rsidRDefault="00EC2BC4" w:rsidP="00EC2BC4">
            <w:pPr>
              <w:tabs>
                <w:tab w:val="left" w:pos="8340"/>
              </w:tabs>
              <w:jc w:val="both"/>
              <w:rPr>
                <w:sz w:val="20"/>
                <w:szCs w:val="20"/>
                <w:lang w:val="fr-FR"/>
              </w:rPr>
            </w:pPr>
          </w:p>
          <w:p w14:paraId="0C5CF136" w14:textId="77777777" w:rsidR="00EC2BC4" w:rsidRPr="002C144D" w:rsidRDefault="00EC2BC4" w:rsidP="00EC2BC4">
            <w:pPr>
              <w:tabs>
                <w:tab w:val="left" w:pos="8340"/>
              </w:tabs>
              <w:jc w:val="both"/>
              <w:rPr>
                <w:sz w:val="20"/>
                <w:szCs w:val="20"/>
                <w:lang w:val="fr-FR"/>
              </w:rPr>
            </w:pPr>
          </w:p>
          <w:p w14:paraId="649E59BD" w14:textId="77777777" w:rsidR="00EC2BC4" w:rsidRPr="002C144D" w:rsidRDefault="00EC2BC4" w:rsidP="00EC2BC4">
            <w:pPr>
              <w:tabs>
                <w:tab w:val="left" w:pos="8340"/>
              </w:tabs>
              <w:jc w:val="both"/>
              <w:rPr>
                <w:sz w:val="20"/>
                <w:szCs w:val="20"/>
                <w:lang w:val="fr-FR"/>
              </w:rPr>
            </w:pPr>
          </w:p>
          <w:p w14:paraId="29E59F8C" w14:textId="77777777" w:rsidR="00EC2BC4" w:rsidRPr="002C144D" w:rsidRDefault="00EC2BC4" w:rsidP="00EC2BC4">
            <w:pPr>
              <w:tabs>
                <w:tab w:val="left" w:pos="8340"/>
              </w:tabs>
              <w:jc w:val="both"/>
              <w:rPr>
                <w:sz w:val="20"/>
                <w:szCs w:val="20"/>
                <w:lang w:val="fr-FR"/>
              </w:rPr>
            </w:pPr>
          </w:p>
          <w:p w14:paraId="6926894F" w14:textId="77777777" w:rsidR="00EC2BC4" w:rsidRPr="002C144D" w:rsidRDefault="00EC2BC4" w:rsidP="00EC2BC4">
            <w:pPr>
              <w:tabs>
                <w:tab w:val="left" w:pos="8340"/>
              </w:tabs>
              <w:jc w:val="both"/>
              <w:rPr>
                <w:sz w:val="20"/>
                <w:szCs w:val="20"/>
                <w:lang w:val="fr-FR"/>
              </w:rPr>
            </w:pPr>
          </w:p>
          <w:p w14:paraId="0CBC46C4" w14:textId="287DE0A2" w:rsidR="00EC2BC4" w:rsidRPr="002C144D" w:rsidRDefault="002C144D" w:rsidP="00EC2BC4">
            <w:pPr>
              <w:tabs>
                <w:tab w:val="left" w:pos="8340"/>
              </w:tabs>
              <w:jc w:val="both"/>
              <w:rPr>
                <w:sz w:val="20"/>
                <w:szCs w:val="20"/>
                <w:lang w:val="fr-FR"/>
              </w:rPr>
            </w:pPr>
            <w:proofErr w:type="gramStart"/>
            <w:r w:rsidRPr="002C144D">
              <w:rPr>
                <w:sz w:val="20"/>
                <w:szCs w:val="20"/>
                <w:lang w:val="fr-FR"/>
              </w:rPr>
              <w:t>non</w:t>
            </w:r>
            <w:proofErr w:type="gramEnd"/>
          </w:p>
        </w:tc>
        <w:tc>
          <w:tcPr>
            <w:tcW w:w="648" w:type="pct"/>
          </w:tcPr>
          <w:p w14:paraId="2DF3863A" w14:textId="794683BD" w:rsidR="00EC2BC4" w:rsidRPr="002C144D" w:rsidRDefault="00A25CA9" w:rsidP="00EC2BC4">
            <w:pPr>
              <w:tabs>
                <w:tab w:val="left" w:pos="8340"/>
              </w:tabs>
              <w:jc w:val="both"/>
              <w:rPr>
                <w:b/>
                <w:bCs/>
                <w:sz w:val="20"/>
                <w:szCs w:val="20"/>
                <w:lang w:val="fr-FR"/>
              </w:rPr>
            </w:pPr>
            <w:r w:rsidRPr="00865C4D">
              <w:rPr>
                <w:sz w:val="20"/>
                <w:szCs w:val="20"/>
                <w:lang w:val="fr-FR"/>
              </w:rPr>
              <w:t>Les activités concourant à l’atteinte de la cible de l’indicateur n’ont pas été réalisées par manque de ressources financières</w:t>
            </w:r>
          </w:p>
        </w:tc>
      </w:tr>
    </w:tbl>
    <w:p w14:paraId="4AE9F1E6" w14:textId="77777777" w:rsidR="009B56FC" w:rsidRPr="002C144D" w:rsidRDefault="009B56FC" w:rsidP="00111D31">
      <w:pPr>
        <w:jc w:val="both"/>
        <w:rPr>
          <w:b/>
          <w:bCs/>
          <w:i/>
          <w:iCs/>
          <w:sz w:val="20"/>
          <w:szCs w:val="20"/>
          <w:lang w:val="fr-FR"/>
        </w:rPr>
      </w:pPr>
    </w:p>
    <w:p w14:paraId="0BF1D46F" w14:textId="77777777" w:rsidR="009B56FC" w:rsidRDefault="009B56FC" w:rsidP="00111D31">
      <w:pPr>
        <w:jc w:val="both"/>
        <w:rPr>
          <w:b/>
          <w:bCs/>
          <w:i/>
          <w:iCs/>
          <w:lang w:val="fr-FR"/>
        </w:rPr>
      </w:pPr>
    </w:p>
    <w:p w14:paraId="4EAC7EB3" w14:textId="77777777" w:rsidR="00F24043" w:rsidRPr="00B05ED4" w:rsidRDefault="005277ED" w:rsidP="00111D31">
      <w:pPr>
        <w:pStyle w:val="Titre3"/>
        <w:jc w:val="both"/>
        <w:rPr>
          <w:rFonts w:ascii="Times New Roman" w:hAnsi="Times New Roman" w:cs="Times New Roman"/>
          <w:b/>
          <w:bCs/>
          <w:color w:val="auto"/>
          <w:u w:val="single"/>
          <w:lang w:val="fr-FR"/>
        </w:rPr>
      </w:pPr>
      <w:bookmarkStart w:id="22" w:name="_Toc219537386"/>
      <w:r>
        <w:rPr>
          <w:rFonts w:ascii="Times New Roman" w:hAnsi="Times New Roman" w:cs="Times New Roman"/>
          <w:b/>
          <w:bCs/>
          <w:color w:val="auto"/>
          <w:u w:val="single"/>
          <w:lang w:val="fr-FR"/>
        </w:rPr>
        <w:t>4</w:t>
      </w:r>
      <w:r w:rsidR="00DA2C13" w:rsidRPr="00B05ED4">
        <w:rPr>
          <w:rFonts w:ascii="Times New Roman" w:hAnsi="Times New Roman" w:cs="Times New Roman"/>
          <w:b/>
          <w:bCs/>
          <w:color w:val="auto"/>
          <w:u w:val="single"/>
          <w:lang w:val="fr-FR"/>
        </w:rPr>
        <w:t xml:space="preserve"> : </w:t>
      </w:r>
      <w:r w:rsidR="00BD7489" w:rsidRPr="00B05ED4">
        <w:rPr>
          <w:rFonts w:ascii="Times New Roman" w:hAnsi="Times New Roman" w:cs="Times New Roman"/>
          <w:b/>
          <w:bCs/>
          <w:color w:val="auto"/>
          <w:u w:val="single"/>
          <w:lang w:val="fr-FR"/>
        </w:rPr>
        <w:t>R</w:t>
      </w:r>
      <w:r w:rsidR="000074D5" w:rsidRPr="00B05ED4">
        <w:rPr>
          <w:rFonts w:ascii="Times New Roman" w:hAnsi="Times New Roman" w:cs="Times New Roman"/>
          <w:b/>
          <w:bCs/>
          <w:color w:val="auto"/>
          <w:u w:val="single"/>
          <w:lang w:val="fr-FR"/>
        </w:rPr>
        <w:t>ecommandation</w:t>
      </w:r>
      <w:r w:rsidR="00145966" w:rsidRPr="00B05ED4">
        <w:rPr>
          <w:rFonts w:ascii="Times New Roman" w:hAnsi="Times New Roman" w:cs="Times New Roman"/>
          <w:b/>
          <w:bCs/>
          <w:color w:val="auto"/>
          <w:u w:val="single"/>
          <w:lang w:val="fr-FR"/>
        </w:rPr>
        <w:t>s :</w:t>
      </w:r>
      <w:r w:rsidR="000074D5" w:rsidRPr="00B05ED4">
        <w:rPr>
          <w:rFonts w:ascii="Times New Roman" w:hAnsi="Times New Roman" w:cs="Times New Roman"/>
          <w:b/>
          <w:bCs/>
          <w:color w:val="auto"/>
          <w:u w:val="single"/>
          <w:lang w:val="fr-FR"/>
        </w:rPr>
        <w:t xml:space="preserve"> </w:t>
      </w:r>
      <w:r w:rsidR="006434D3" w:rsidRPr="00B05ED4">
        <w:rPr>
          <w:rFonts w:ascii="Times New Roman" w:hAnsi="Times New Roman" w:cs="Times New Roman"/>
          <w:b/>
          <w:bCs/>
          <w:color w:val="auto"/>
          <w:u w:val="single"/>
          <w:lang w:val="fr-FR"/>
        </w:rPr>
        <w:t>COPIL</w:t>
      </w:r>
      <w:bookmarkEnd w:id="22"/>
      <w:r w:rsidR="00DA2C13" w:rsidRPr="00B05ED4">
        <w:rPr>
          <w:rFonts w:ascii="Times New Roman" w:hAnsi="Times New Roman" w:cs="Times New Roman"/>
          <w:b/>
          <w:bCs/>
          <w:color w:val="auto"/>
          <w:u w:val="single"/>
          <w:lang w:val="fr-FR"/>
        </w:rPr>
        <w:t xml:space="preserve"> </w:t>
      </w:r>
    </w:p>
    <w:p w14:paraId="7D077B25" w14:textId="77777777" w:rsidR="005277ED" w:rsidRPr="00B05ED4" w:rsidRDefault="005277ED" w:rsidP="00111D31">
      <w:pPr>
        <w:jc w:val="both"/>
        <w:rPr>
          <w:b/>
          <w:bCs/>
          <w:i/>
          <w:iCs/>
          <w:lang w:val="fr-FR"/>
        </w:rPr>
      </w:pPr>
    </w:p>
    <w:tbl>
      <w:tblPr>
        <w:tblStyle w:val="Grilledutableau"/>
        <w:tblW w:w="0" w:type="auto"/>
        <w:tblLook w:val="04A0" w:firstRow="1" w:lastRow="0" w:firstColumn="1" w:lastColumn="0" w:noHBand="0" w:noVBand="1"/>
      </w:tblPr>
      <w:tblGrid>
        <w:gridCol w:w="3020"/>
        <w:gridCol w:w="3021"/>
        <w:gridCol w:w="3021"/>
      </w:tblGrid>
      <w:tr w:rsidR="00B05ED4" w:rsidRPr="00B05ED4" w14:paraId="0A6732AE" w14:textId="77777777" w:rsidTr="00483CD3">
        <w:tc>
          <w:tcPr>
            <w:tcW w:w="3020" w:type="dxa"/>
            <w:shd w:val="clear" w:color="auto" w:fill="B4C6E7" w:themeFill="accent1" w:themeFillTint="66"/>
          </w:tcPr>
          <w:p w14:paraId="230C2ECF" w14:textId="77777777" w:rsidR="000074D5" w:rsidRPr="00B05ED4" w:rsidRDefault="005B09CF" w:rsidP="00111D31">
            <w:pPr>
              <w:jc w:val="both"/>
              <w:rPr>
                <w:b/>
                <w:bCs/>
                <w:lang w:val="fr-FR"/>
              </w:rPr>
            </w:pPr>
            <w:r w:rsidRPr="00B05ED4">
              <w:rPr>
                <w:b/>
                <w:bCs/>
                <w:lang w:val="fr-FR"/>
              </w:rPr>
              <w:t>Recommandation</w:t>
            </w:r>
            <w:r w:rsidR="00145966" w:rsidRPr="00B05ED4">
              <w:rPr>
                <w:b/>
                <w:bCs/>
                <w:lang w:val="fr-FR"/>
              </w:rPr>
              <w:t>s</w:t>
            </w:r>
            <w:r w:rsidR="006434D3" w:rsidRPr="00B05ED4">
              <w:rPr>
                <w:b/>
                <w:bCs/>
                <w:lang w:val="fr-FR"/>
              </w:rPr>
              <w:t> :</w:t>
            </w:r>
            <w:r w:rsidR="00D258EB">
              <w:rPr>
                <w:b/>
                <w:bCs/>
                <w:lang w:val="fr-FR"/>
              </w:rPr>
              <w:t xml:space="preserve"> </w:t>
            </w:r>
            <w:r w:rsidRPr="00B05ED4">
              <w:rPr>
                <w:b/>
                <w:bCs/>
                <w:lang w:val="fr-FR"/>
              </w:rPr>
              <w:t>PQA</w:t>
            </w:r>
            <w:r w:rsidR="00145966" w:rsidRPr="00B05ED4">
              <w:rPr>
                <w:b/>
                <w:bCs/>
                <w:lang w:val="fr-FR"/>
              </w:rPr>
              <w:t>,</w:t>
            </w:r>
            <w:r w:rsidR="006434D3" w:rsidRPr="00B05ED4">
              <w:rPr>
                <w:b/>
                <w:bCs/>
                <w:lang w:val="fr-FR"/>
              </w:rPr>
              <w:t xml:space="preserve"> </w:t>
            </w:r>
            <w:r w:rsidR="00145966" w:rsidRPr="00B05ED4">
              <w:rPr>
                <w:b/>
                <w:bCs/>
                <w:lang w:val="fr-FR"/>
              </w:rPr>
              <w:t xml:space="preserve">SESP, </w:t>
            </w:r>
            <w:r w:rsidR="006434D3" w:rsidRPr="00B05ED4">
              <w:rPr>
                <w:b/>
                <w:bCs/>
                <w:lang w:val="fr-FR"/>
              </w:rPr>
              <w:t>COPIL</w:t>
            </w:r>
            <w:r w:rsidR="00E621FA" w:rsidRPr="00B05ED4">
              <w:rPr>
                <w:b/>
                <w:bCs/>
                <w:lang w:val="fr-FR"/>
              </w:rPr>
              <w:t>, audit</w:t>
            </w:r>
            <w:r w:rsidR="00145966" w:rsidRPr="00B05ED4">
              <w:rPr>
                <w:b/>
                <w:bCs/>
                <w:lang w:val="fr-FR"/>
              </w:rPr>
              <w:t xml:space="preserve"> et au</w:t>
            </w:r>
            <w:r w:rsidR="00E621FA" w:rsidRPr="00B05ED4">
              <w:rPr>
                <w:b/>
                <w:bCs/>
                <w:lang w:val="fr-FR"/>
              </w:rPr>
              <w:t>tre</w:t>
            </w:r>
          </w:p>
        </w:tc>
        <w:tc>
          <w:tcPr>
            <w:tcW w:w="3021" w:type="dxa"/>
            <w:shd w:val="clear" w:color="auto" w:fill="B4C6E7" w:themeFill="accent1" w:themeFillTint="66"/>
          </w:tcPr>
          <w:p w14:paraId="256C7220" w14:textId="77777777" w:rsidR="000074D5" w:rsidRPr="00B05ED4" w:rsidRDefault="005B09CF" w:rsidP="00111D31">
            <w:pPr>
              <w:jc w:val="both"/>
              <w:rPr>
                <w:b/>
                <w:bCs/>
                <w:lang w:val="fr-FR"/>
              </w:rPr>
            </w:pPr>
            <w:r w:rsidRPr="00B05ED4">
              <w:rPr>
                <w:b/>
                <w:bCs/>
                <w:lang w:val="fr-FR"/>
              </w:rPr>
              <w:t xml:space="preserve">Situation de mise en œuvre des recommandation </w:t>
            </w:r>
          </w:p>
        </w:tc>
        <w:tc>
          <w:tcPr>
            <w:tcW w:w="3021" w:type="dxa"/>
            <w:shd w:val="clear" w:color="auto" w:fill="B4C6E7" w:themeFill="accent1" w:themeFillTint="66"/>
          </w:tcPr>
          <w:p w14:paraId="4C62EE92" w14:textId="77777777" w:rsidR="000074D5" w:rsidRPr="00B05ED4" w:rsidRDefault="005B09CF" w:rsidP="00111D31">
            <w:pPr>
              <w:jc w:val="both"/>
              <w:rPr>
                <w:b/>
                <w:bCs/>
                <w:lang w:val="fr-FR"/>
              </w:rPr>
            </w:pPr>
            <w:r w:rsidRPr="00B05ED4">
              <w:rPr>
                <w:b/>
                <w:bCs/>
                <w:lang w:val="fr-FR"/>
              </w:rPr>
              <w:t>Observations</w:t>
            </w:r>
          </w:p>
        </w:tc>
      </w:tr>
      <w:tr w:rsidR="00B05ED4" w:rsidRPr="00B05ED4" w14:paraId="0F74D505" w14:textId="77777777" w:rsidTr="000074D5">
        <w:tc>
          <w:tcPr>
            <w:tcW w:w="3020" w:type="dxa"/>
          </w:tcPr>
          <w:p w14:paraId="340FF64F" w14:textId="5C51F6E2" w:rsidR="000074D5" w:rsidRPr="001C12B6" w:rsidRDefault="000074D5" w:rsidP="00111D31">
            <w:pPr>
              <w:jc w:val="both"/>
              <w:rPr>
                <w:b/>
                <w:bCs/>
                <w:i/>
                <w:iCs/>
                <w:lang w:val="fr-FR"/>
              </w:rPr>
            </w:pPr>
          </w:p>
        </w:tc>
        <w:tc>
          <w:tcPr>
            <w:tcW w:w="3021" w:type="dxa"/>
          </w:tcPr>
          <w:p w14:paraId="6368F7E8" w14:textId="77777777" w:rsidR="000074D5" w:rsidRPr="001C12B6" w:rsidRDefault="000074D5" w:rsidP="00111D31">
            <w:pPr>
              <w:jc w:val="both"/>
              <w:rPr>
                <w:b/>
                <w:bCs/>
                <w:i/>
                <w:iCs/>
                <w:lang w:val="fr-FR"/>
              </w:rPr>
            </w:pPr>
          </w:p>
        </w:tc>
        <w:tc>
          <w:tcPr>
            <w:tcW w:w="3021" w:type="dxa"/>
          </w:tcPr>
          <w:p w14:paraId="4274A1ED" w14:textId="3491BA1B" w:rsidR="002D5389" w:rsidRPr="00DE38DC" w:rsidRDefault="00DE38DC" w:rsidP="00DE38DC">
            <w:pPr>
              <w:jc w:val="both"/>
              <w:rPr>
                <w:b/>
                <w:bCs/>
                <w:lang w:val="fr-FR"/>
              </w:rPr>
            </w:pPr>
            <w:r>
              <w:rPr>
                <w:b/>
                <w:bCs/>
                <w:i/>
                <w:iCs/>
                <w:lang w:val="fr-FR"/>
              </w:rPr>
              <w:t xml:space="preserve">Le </w:t>
            </w:r>
            <w:r w:rsidRPr="00DE38DC">
              <w:rPr>
                <w:b/>
                <w:bCs/>
                <w:i/>
                <w:iCs/>
                <w:lang w:val="fr-FR"/>
              </w:rPr>
              <w:t>PACE</w:t>
            </w:r>
            <w:r>
              <w:rPr>
                <w:b/>
                <w:bCs/>
                <w:i/>
                <w:iCs/>
                <w:lang w:val="fr-FR"/>
              </w:rPr>
              <w:t>D</w:t>
            </w:r>
            <w:r w:rsidRPr="00DE38DC">
              <w:rPr>
                <w:b/>
                <w:bCs/>
                <w:i/>
                <w:iCs/>
                <w:lang w:val="fr-FR"/>
              </w:rPr>
              <w:t xml:space="preserve"> n’a pas</w:t>
            </w:r>
            <w:r>
              <w:rPr>
                <w:b/>
                <w:bCs/>
                <w:i/>
                <w:iCs/>
                <w:lang w:val="fr-FR"/>
              </w:rPr>
              <w:t xml:space="preserve"> mis en place un</w:t>
            </w:r>
            <w:r w:rsidRPr="00DE38DC">
              <w:rPr>
                <w:b/>
                <w:bCs/>
                <w:i/>
                <w:iCs/>
                <w:lang w:val="fr-FR"/>
              </w:rPr>
              <w:t xml:space="preserve"> COPIL</w:t>
            </w:r>
            <w:r>
              <w:rPr>
                <w:b/>
                <w:bCs/>
                <w:i/>
                <w:iCs/>
                <w:lang w:val="fr-FR"/>
              </w:rPr>
              <w:t>.</w:t>
            </w:r>
            <w:r w:rsidR="009518A2">
              <w:rPr>
                <w:b/>
                <w:bCs/>
                <w:i/>
                <w:iCs/>
                <w:lang w:val="fr-FR"/>
              </w:rPr>
              <w:t xml:space="preserve"> </w:t>
            </w:r>
            <w:r>
              <w:rPr>
                <w:b/>
                <w:bCs/>
                <w:i/>
                <w:iCs/>
                <w:lang w:val="fr-FR"/>
              </w:rPr>
              <w:t>Il s’a</w:t>
            </w:r>
            <w:r w:rsidR="009518A2">
              <w:rPr>
                <w:b/>
                <w:bCs/>
                <w:i/>
                <w:iCs/>
                <w:lang w:val="fr-FR"/>
              </w:rPr>
              <w:t>git d’un PIP</w:t>
            </w:r>
          </w:p>
        </w:tc>
      </w:tr>
    </w:tbl>
    <w:p w14:paraId="23681D7C" w14:textId="77777777" w:rsidR="00EC1E6A" w:rsidRDefault="00EC1E6A" w:rsidP="00111D31">
      <w:pPr>
        <w:jc w:val="both"/>
        <w:rPr>
          <w:b/>
          <w:bCs/>
          <w:i/>
          <w:iCs/>
          <w:u w:val="single"/>
          <w:lang w:val="fr-FR"/>
        </w:rPr>
      </w:pPr>
    </w:p>
    <w:p w14:paraId="6C3FD62A" w14:textId="77777777" w:rsidR="00EC1E6A" w:rsidRDefault="00EC1E6A" w:rsidP="00111D31">
      <w:pPr>
        <w:jc w:val="both"/>
        <w:rPr>
          <w:b/>
          <w:bCs/>
          <w:i/>
          <w:iCs/>
          <w:u w:val="single"/>
          <w:lang w:val="fr-FR"/>
        </w:rPr>
      </w:pPr>
    </w:p>
    <w:p w14:paraId="68080B55" w14:textId="77777777" w:rsidR="00EC1E6A" w:rsidRDefault="00EC1E6A" w:rsidP="00111D31">
      <w:pPr>
        <w:jc w:val="both"/>
        <w:rPr>
          <w:b/>
          <w:bCs/>
          <w:i/>
          <w:iCs/>
          <w:u w:val="single"/>
          <w:lang w:val="fr-FR"/>
        </w:rPr>
      </w:pPr>
    </w:p>
    <w:p w14:paraId="17A7A24F" w14:textId="77777777" w:rsidR="00BC7C4B" w:rsidRPr="00B05ED4" w:rsidRDefault="00BC7C4B" w:rsidP="00111D31">
      <w:pPr>
        <w:jc w:val="both"/>
        <w:rPr>
          <w:i/>
          <w:iCs/>
          <w:lang w:val="fr-FR"/>
        </w:rPr>
      </w:pPr>
    </w:p>
    <w:p w14:paraId="150A6FCB" w14:textId="77777777" w:rsidR="003C0226" w:rsidRPr="00B05ED4" w:rsidRDefault="003C0226" w:rsidP="00111D31">
      <w:pPr>
        <w:jc w:val="both"/>
        <w:rPr>
          <w:i/>
          <w:iCs/>
          <w:lang w:val="fr-FR"/>
        </w:rPr>
      </w:pPr>
    </w:p>
    <w:p w14:paraId="4C6F6FF9" w14:textId="77777777" w:rsidR="00607848" w:rsidRPr="00B05ED4" w:rsidRDefault="00607848" w:rsidP="00111D31">
      <w:pPr>
        <w:tabs>
          <w:tab w:val="left" w:pos="8340"/>
        </w:tabs>
        <w:jc w:val="both"/>
        <w:rPr>
          <w:lang w:val="fr-FR"/>
        </w:rPr>
      </w:pPr>
    </w:p>
    <w:sectPr w:rsidR="00607848" w:rsidRPr="00B05ED4" w:rsidSect="000F585A">
      <w:footerReference w:type="defaul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76A8F" w14:textId="77777777" w:rsidR="00162E88" w:rsidRDefault="00162E88" w:rsidP="00DC7F3B">
      <w:r>
        <w:separator/>
      </w:r>
    </w:p>
  </w:endnote>
  <w:endnote w:type="continuationSeparator" w:id="0">
    <w:p w14:paraId="460E6BD5" w14:textId="77777777" w:rsidR="00162E88" w:rsidRDefault="00162E88" w:rsidP="00DC7F3B">
      <w:r>
        <w:continuationSeparator/>
      </w:r>
    </w:p>
  </w:endnote>
  <w:endnote w:type="continuationNotice" w:id="1">
    <w:p w14:paraId="1B71C3CF" w14:textId="77777777" w:rsidR="00162E88" w:rsidRDefault="00162E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quot;Calibri&quot;,sans-serif">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736772"/>
      <w:docPartObj>
        <w:docPartGallery w:val="Page Numbers (Bottom of Page)"/>
        <w:docPartUnique/>
      </w:docPartObj>
    </w:sdtPr>
    <w:sdtEndPr/>
    <w:sdtContent>
      <w:p w14:paraId="260376CD" w14:textId="77777777" w:rsidR="000F585A" w:rsidRDefault="000F585A">
        <w:pPr>
          <w:pStyle w:val="Pieddepage"/>
          <w:jc w:val="right"/>
        </w:pPr>
        <w:r>
          <w:fldChar w:fldCharType="begin"/>
        </w:r>
        <w:r>
          <w:instrText>PAGE   \* MERGEFORMAT</w:instrText>
        </w:r>
        <w:r>
          <w:fldChar w:fldCharType="separate"/>
        </w:r>
        <w:r>
          <w:rPr>
            <w:lang w:val="fr-FR"/>
          </w:rPr>
          <w:t>2</w:t>
        </w:r>
        <w:r>
          <w:fldChar w:fldCharType="end"/>
        </w:r>
      </w:p>
    </w:sdtContent>
  </w:sdt>
  <w:p w14:paraId="6DF17002" w14:textId="77777777" w:rsidR="000F585A" w:rsidRDefault="000F58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6FADA" w14:textId="77777777" w:rsidR="00162E88" w:rsidRDefault="00162E88" w:rsidP="00DC7F3B">
      <w:r>
        <w:separator/>
      </w:r>
    </w:p>
  </w:footnote>
  <w:footnote w:type="continuationSeparator" w:id="0">
    <w:p w14:paraId="14FCD99A" w14:textId="77777777" w:rsidR="00162E88" w:rsidRDefault="00162E88" w:rsidP="00DC7F3B">
      <w:r>
        <w:continuationSeparator/>
      </w:r>
    </w:p>
  </w:footnote>
  <w:footnote w:type="continuationNotice" w:id="1">
    <w:p w14:paraId="563357F4" w14:textId="77777777" w:rsidR="00162E88" w:rsidRDefault="00162E8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1913"/>
    <w:multiLevelType w:val="hybridMultilevel"/>
    <w:tmpl w:val="33909FB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6E23226"/>
    <w:multiLevelType w:val="hybridMultilevel"/>
    <w:tmpl w:val="1F94BEF8"/>
    <w:lvl w:ilvl="0" w:tplc="F814A5CC">
      <w:start w:val="1"/>
      <w:numFmt w:val="bullet"/>
      <w:lvlText w:val="-"/>
      <w:lvlJc w:val="left"/>
      <w:pPr>
        <w:ind w:left="720" w:hanging="360"/>
      </w:pPr>
      <w:rPr>
        <w:rFonts w:ascii="&quot;Calibri&quot;,sans-serif" w:hAnsi="&quot;Calibri&quot;,sans-serif"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7864751"/>
    <w:multiLevelType w:val="hybridMultilevel"/>
    <w:tmpl w:val="A11E8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15:restartNumberingAfterBreak="0">
    <w:nsid w:val="123C40FB"/>
    <w:multiLevelType w:val="hybridMultilevel"/>
    <w:tmpl w:val="4CCC9A86"/>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44249CA"/>
    <w:multiLevelType w:val="hybridMultilevel"/>
    <w:tmpl w:val="EEFCE208"/>
    <w:lvl w:ilvl="0" w:tplc="3746CAF0">
      <w:start w:val="5"/>
      <w:numFmt w:val="bullet"/>
      <w:lvlText w:val="-"/>
      <w:lvlJc w:val="left"/>
      <w:pPr>
        <w:ind w:left="720" w:hanging="360"/>
      </w:pPr>
      <w:rPr>
        <w:rFonts w:ascii="Times New Roman" w:eastAsiaTheme="minorHAnsi"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4984AFE"/>
    <w:multiLevelType w:val="hybridMultilevel"/>
    <w:tmpl w:val="5F78ECE6"/>
    <w:lvl w:ilvl="0" w:tplc="98F2E55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643AAA"/>
    <w:multiLevelType w:val="hybridMultilevel"/>
    <w:tmpl w:val="A93AC556"/>
    <w:lvl w:ilvl="0" w:tplc="F814A5CC">
      <w:start w:val="1"/>
      <w:numFmt w:val="bullet"/>
      <w:lvlText w:val="-"/>
      <w:lvlJc w:val="left"/>
      <w:pPr>
        <w:ind w:left="360" w:hanging="360"/>
      </w:pPr>
      <w:rPr>
        <w:rFonts w:ascii="&quot;Calibri&quot;,sans-serif" w:hAnsi="&quot;Calibri&quot;,sans-serif" w:hint="default"/>
      </w:rPr>
    </w:lvl>
    <w:lvl w:ilvl="1" w:tplc="20687F1E">
      <w:start w:val="1"/>
      <w:numFmt w:val="bullet"/>
      <w:lvlText w:val="o"/>
      <w:lvlJc w:val="left"/>
      <w:pPr>
        <w:ind w:left="1080" w:hanging="360"/>
      </w:pPr>
      <w:rPr>
        <w:rFonts w:ascii="Courier New" w:hAnsi="Courier New" w:hint="default"/>
      </w:rPr>
    </w:lvl>
    <w:lvl w:ilvl="2" w:tplc="FEF6EFE4">
      <w:start w:val="1"/>
      <w:numFmt w:val="bullet"/>
      <w:lvlText w:val=""/>
      <w:lvlJc w:val="left"/>
      <w:pPr>
        <w:ind w:left="1800" w:hanging="360"/>
      </w:pPr>
      <w:rPr>
        <w:rFonts w:ascii="Wingdings" w:hAnsi="Wingdings" w:hint="default"/>
      </w:rPr>
    </w:lvl>
    <w:lvl w:ilvl="3" w:tplc="A26C9A80">
      <w:start w:val="1"/>
      <w:numFmt w:val="bullet"/>
      <w:lvlText w:val=""/>
      <w:lvlJc w:val="left"/>
      <w:pPr>
        <w:ind w:left="2520" w:hanging="360"/>
      </w:pPr>
      <w:rPr>
        <w:rFonts w:ascii="Symbol" w:hAnsi="Symbol" w:hint="default"/>
      </w:rPr>
    </w:lvl>
    <w:lvl w:ilvl="4" w:tplc="BB22C0C8">
      <w:start w:val="1"/>
      <w:numFmt w:val="bullet"/>
      <w:lvlText w:val="o"/>
      <w:lvlJc w:val="left"/>
      <w:pPr>
        <w:ind w:left="3240" w:hanging="360"/>
      </w:pPr>
      <w:rPr>
        <w:rFonts w:ascii="Courier New" w:hAnsi="Courier New" w:hint="default"/>
      </w:rPr>
    </w:lvl>
    <w:lvl w:ilvl="5" w:tplc="48F65680">
      <w:start w:val="1"/>
      <w:numFmt w:val="bullet"/>
      <w:lvlText w:val=""/>
      <w:lvlJc w:val="left"/>
      <w:pPr>
        <w:ind w:left="3960" w:hanging="360"/>
      </w:pPr>
      <w:rPr>
        <w:rFonts w:ascii="Wingdings" w:hAnsi="Wingdings" w:hint="default"/>
      </w:rPr>
    </w:lvl>
    <w:lvl w:ilvl="6" w:tplc="F236A170">
      <w:start w:val="1"/>
      <w:numFmt w:val="bullet"/>
      <w:lvlText w:val=""/>
      <w:lvlJc w:val="left"/>
      <w:pPr>
        <w:ind w:left="4680" w:hanging="360"/>
      </w:pPr>
      <w:rPr>
        <w:rFonts w:ascii="Symbol" w:hAnsi="Symbol" w:hint="default"/>
      </w:rPr>
    </w:lvl>
    <w:lvl w:ilvl="7" w:tplc="EC5AC7F6">
      <w:start w:val="1"/>
      <w:numFmt w:val="bullet"/>
      <w:lvlText w:val="o"/>
      <w:lvlJc w:val="left"/>
      <w:pPr>
        <w:ind w:left="5400" w:hanging="360"/>
      </w:pPr>
      <w:rPr>
        <w:rFonts w:ascii="Courier New" w:hAnsi="Courier New" w:hint="default"/>
      </w:rPr>
    </w:lvl>
    <w:lvl w:ilvl="8" w:tplc="BBCABF2C">
      <w:start w:val="1"/>
      <w:numFmt w:val="bullet"/>
      <w:lvlText w:val=""/>
      <w:lvlJc w:val="left"/>
      <w:pPr>
        <w:ind w:left="6120" w:hanging="360"/>
      </w:pPr>
      <w:rPr>
        <w:rFonts w:ascii="Wingdings" w:hAnsi="Wingdings" w:hint="default"/>
      </w:rPr>
    </w:lvl>
  </w:abstractNum>
  <w:abstractNum w:abstractNumId="7" w15:restartNumberingAfterBreak="0">
    <w:nsid w:val="1CFE6B83"/>
    <w:multiLevelType w:val="hybridMultilevel"/>
    <w:tmpl w:val="79A41838"/>
    <w:lvl w:ilvl="0" w:tplc="A2705620">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 w15:restartNumberingAfterBreak="0">
    <w:nsid w:val="1EF86F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2EE425D"/>
    <w:multiLevelType w:val="hybridMultilevel"/>
    <w:tmpl w:val="2CB0AE6A"/>
    <w:lvl w:ilvl="0" w:tplc="EA426FDA">
      <w:start w:val="1"/>
      <w:numFmt w:val="bullet"/>
      <w:lvlText w:val=""/>
      <w:lvlJc w:val="left"/>
      <w:pPr>
        <w:ind w:left="357" w:hanging="357"/>
      </w:pPr>
      <w:rPr>
        <w:rFonts w:ascii="Symbol" w:hAnsi="Symbol" w:hint="default"/>
      </w:rPr>
    </w:lvl>
    <w:lvl w:ilvl="1" w:tplc="83C6DEBC">
      <w:start w:val="1"/>
      <w:numFmt w:val="bullet"/>
      <w:lvlText w:val="o"/>
      <w:lvlJc w:val="left"/>
      <w:pPr>
        <w:ind w:left="680" w:hanging="323"/>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7E0C3A"/>
    <w:multiLevelType w:val="hybridMultilevel"/>
    <w:tmpl w:val="94D8A70C"/>
    <w:lvl w:ilvl="0" w:tplc="1786DDB2">
      <w:start w:val="1"/>
      <w:numFmt w:val="bullet"/>
      <w:lvlText w:val=""/>
      <w:lvlJc w:val="left"/>
      <w:pPr>
        <w:tabs>
          <w:tab w:val="num" w:pos="720"/>
        </w:tabs>
        <w:ind w:left="720" w:hanging="360"/>
      </w:pPr>
      <w:rPr>
        <w:rFonts w:ascii="Wingdings" w:hAnsi="Wingdings" w:hint="default"/>
      </w:rPr>
    </w:lvl>
    <w:lvl w:ilvl="1" w:tplc="9E4416BA" w:tentative="1">
      <w:start w:val="1"/>
      <w:numFmt w:val="bullet"/>
      <w:lvlText w:val=""/>
      <w:lvlJc w:val="left"/>
      <w:pPr>
        <w:tabs>
          <w:tab w:val="num" w:pos="1440"/>
        </w:tabs>
        <w:ind w:left="1440" w:hanging="360"/>
      </w:pPr>
      <w:rPr>
        <w:rFonts w:ascii="Wingdings" w:hAnsi="Wingdings" w:hint="default"/>
      </w:rPr>
    </w:lvl>
    <w:lvl w:ilvl="2" w:tplc="4E322B26" w:tentative="1">
      <w:start w:val="1"/>
      <w:numFmt w:val="bullet"/>
      <w:lvlText w:val=""/>
      <w:lvlJc w:val="left"/>
      <w:pPr>
        <w:tabs>
          <w:tab w:val="num" w:pos="2160"/>
        </w:tabs>
        <w:ind w:left="2160" w:hanging="360"/>
      </w:pPr>
      <w:rPr>
        <w:rFonts w:ascii="Wingdings" w:hAnsi="Wingdings" w:hint="default"/>
      </w:rPr>
    </w:lvl>
    <w:lvl w:ilvl="3" w:tplc="B26A1C5A" w:tentative="1">
      <w:start w:val="1"/>
      <w:numFmt w:val="bullet"/>
      <w:lvlText w:val=""/>
      <w:lvlJc w:val="left"/>
      <w:pPr>
        <w:tabs>
          <w:tab w:val="num" w:pos="2880"/>
        </w:tabs>
        <w:ind w:left="2880" w:hanging="360"/>
      </w:pPr>
      <w:rPr>
        <w:rFonts w:ascii="Wingdings" w:hAnsi="Wingdings" w:hint="default"/>
      </w:rPr>
    </w:lvl>
    <w:lvl w:ilvl="4" w:tplc="FD901FC6" w:tentative="1">
      <w:start w:val="1"/>
      <w:numFmt w:val="bullet"/>
      <w:lvlText w:val=""/>
      <w:lvlJc w:val="left"/>
      <w:pPr>
        <w:tabs>
          <w:tab w:val="num" w:pos="3600"/>
        </w:tabs>
        <w:ind w:left="3600" w:hanging="360"/>
      </w:pPr>
      <w:rPr>
        <w:rFonts w:ascii="Wingdings" w:hAnsi="Wingdings" w:hint="default"/>
      </w:rPr>
    </w:lvl>
    <w:lvl w:ilvl="5" w:tplc="64C0B94E" w:tentative="1">
      <w:start w:val="1"/>
      <w:numFmt w:val="bullet"/>
      <w:lvlText w:val=""/>
      <w:lvlJc w:val="left"/>
      <w:pPr>
        <w:tabs>
          <w:tab w:val="num" w:pos="4320"/>
        </w:tabs>
        <w:ind w:left="4320" w:hanging="360"/>
      </w:pPr>
      <w:rPr>
        <w:rFonts w:ascii="Wingdings" w:hAnsi="Wingdings" w:hint="default"/>
      </w:rPr>
    </w:lvl>
    <w:lvl w:ilvl="6" w:tplc="7D14DC3C" w:tentative="1">
      <w:start w:val="1"/>
      <w:numFmt w:val="bullet"/>
      <w:lvlText w:val=""/>
      <w:lvlJc w:val="left"/>
      <w:pPr>
        <w:tabs>
          <w:tab w:val="num" w:pos="5040"/>
        </w:tabs>
        <w:ind w:left="5040" w:hanging="360"/>
      </w:pPr>
      <w:rPr>
        <w:rFonts w:ascii="Wingdings" w:hAnsi="Wingdings" w:hint="default"/>
      </w:rPr>
    </w:lvl>
    <w:lvl w:ilvl="7" w:tplc="A4BC4A3A" w:tentative="1">
      <w:start w:val="1"/>
      <w:numFmt w:val="bullet"/>
      <w:lvlText w:val=""/>
      <w:lvlJc w:val="left"/>
      <w:pPr>
        <w:tabs>
          <w:tab w:val="num" w:pos="5760"/>
        </w:tabs>
        <w:ind w:left="5760" w:hanging="360"/>
      </w:pPr>
      <w:rPr>
        <w:rFonts w:ascii="Wingdings" w:hAnsi="Wingdings" w:hint="default"/>
      </w:rPr>
    </w:lvl>
    <w:lvl w:ilvl="8" w:tplc="E63E70C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4013E1"/>
    <w:multiLevelType w:val="hybridMultilevel"/>
    <w:tmpl w:val="9FF88792"/>
    <w:lvl w:ilvl="0" w:tplc="6A049C06">
      <w:start w:val="1"/>
      <w:numFmt w:val="bullet"/>
      <w:lvlText w:val="-"/>
      <w:lvlJc w:val="left"/>
      <w:pPr>
        <w:tabs>
          <w:tab w:val="num" w:pos="720"/>
        </w:tabs>
        <w:ind w:left="720" w:hanging="360"/>
      </w:pPr>
      <w:rPr>
        <w:rFonts w:ascii="Times New Roman" w:hAnsi="Times New Roman" w:hint="default"/>
      </w:rPr>
    </w:lvl>
    <w:lvl w:ilvl="1" w:tplc="20F014B8" w:tentative="1">
      <w:start w:val="1"/>
      <w:numFmt w:val="bullet"/>
      <w:lvlText w:val="-"/>
      <w:lvlJc w:val="left"/>
      <w:pPr>
        <w:tabs>
          <w:tab w:val="num" w:pos="1440"/>
        </w:tabs>
        <w:ind w:left="1440" w:hanging="360"/>
      </w:pPr>
      <w:rPr>
        <w:rFonts w:ascii="Times New Roman" w:hAnsi="Times New Roman" w:hint="default"/>
      </w:rPr>
    </w:lvl>
    <w:lvl w:ilvl="2" w:tplc="3612DFD0" w:tentative="1">
      <w:start w:val="1"/>
      <w:numFmt w:val="bullet"/>
      <w:lvlText w:val="-"/>
      <w:lvlJc w:val="left"/>
      <w:pPr>
        <w:tabs>
          <w:tab w:val="num" w:pos="2160"/>
        </w:tabs>
        <w:ind w:left="2160" w:hanging="360"/>
      </w:pPr>
      <w:rPr>
        <w:rFonts w:ascii="Times New Roman" w:hAnsi="Times New Roman" w:hint="default"/>
      </w:rPr>
    </w:lvl>
    <w:lvl w:ilvl="3" w:tplc="F200B39C" w:tentative="1">
      <w:start w:val="1"/>
      <w:numFmt w:val="bullet"/>
      <w:lvlText w:val="-"/>
      <w:lvlJc w:val="left"/>
      <w:pPr>
        <w:tabs>
          <w:tab w:val="num" w:pos="2880"/>
        </w:tabs>
        <w:ind w:left="2880" w:hanging="360"/>
      </w:pPr>
      <w:rPr>
        <w:rFonts w:ascii="Times New Roman" w:hAnsi="Times New Roman" w:hint="default"/>
      </w:rPr>
    </w:lvl>
    <w:lvl w:ilvl="4" w:tplc="E5CC4408" w:tentative="1">
      <w:start w:val="1"/>
      <w:numFmt w:val="bullet"/>
      <w:lvlText w:val="-"/>
      <w:lvlJc w:val="left"/>
      <w:pPr>
        <w:tabs>
          <w:tab w:val="num" w:pos="3600"/>
        </w:tabs>
        <w:ind w:left="3600" w:hanging="360"/>
      </w:pPr>
      <w:rPr>
        <w:rFonts w:ascii="Times New Roman" w:hAnsi="Times New Roman" w:hint="default"/>
      </w:rPr>
    </w:lvl>
    <w:lvl w:ilvl="5" w:tplc="681A18A2" w:tentative="1">
      <w:start w:val="1"/>
      <w:numFmt w:val="bullet"/>
      <w:lvlText w:val="-"/>
      <w:lvlJc w:val="left"/>
      <w:pPr>
        <w:tabs>
          <w:tab w:val="num" w:pos="4320"/>
        </w:tabs>
        <w:ind w:left="4320" w:hanging="360"/>
      </w:pPr>
      <w:rPr>
        <w:rFonts w:ascii="Times New Roman" w:hAnsi="Times New Roman" w:hint="default"/>
      </w:rPr>
    </w:lvl>
    <w:lvl w:ilvl="6" w:tplc="66F2AC74" w:tentative="1">
      <w:start w:val="1"/>
      <w:numFmt w:val="bullet"/>
      <w:lvlText w:val="-"/>
      <w:lvlJc w:val="left"/>
      <w:pPr>
        <w:tabs>
          <w:tab w:val="num" w:pos="5040"/>
        </w:tabs>
        <w:ind w:left="5040" w:hanging="360"/>
      </w:pPr>
      <w:rPr>
        <w:rFonts w:ascii="Times New Roman" w:hAnsi="Times New Roman" w:hint="default"/>
      </w:rPr>
    </w:lvl>
    <w:lvl w:ilvl="7" w:tplc="7F928940" w:tentative="1">
      <w:start w:val="1"/>
      <w:numFmt w:val="bullet"/>
      <w:lvlText w:val="-"/>
      <w:lvlJc w:val="left"/>
      <w:pPr>
        <w:tabs>
          <w:tab w:val="num" w:pos="5760"/>
        </w:tabs>
        <w:ind w:left="5760" w:hanging="360"/>
      </w:pPr>
      <w:rPr>
        <w:rFonts w:ascii="Times New Roman" w:hAnsi="Times New Roman" w:hint="default"/>
      </w:rPr>
    </w:lvl>
    <w:lvl w:ilvl="8" w:tplc="E776615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6A41282"/>
    <w:multiLevelType w:val="hybridMultilevel"/>
    <w:tmpl w:val="CA8A94BA"/>
    <w:lvl w:ilvl="0" w:tplc="EA4ADD00">
      <w:start w:val="700"/>
      <w:numFmt w:val="bullet"/>
      <w:lvlText w:val="-"/>
      <w:lvlJc w:val="left"/>
      <w:pPr>
        <w:ind w:left="720" w:hanging="360"/>
      </w:pPr>
      <w:rPr>
        <w:rFonts w:ascii="Arial" w:eastAsiaTheme="minorHAnsi"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AD560A7"/>
    <w:multiLevelType w:val="hybridMultilevel"/>
    <w:tmpl w:val="82B02B62"/>
    <w:lvl w:ilvl="0" w:tplc="A0926BE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B148CB"/>
    <w:multiLevelType w:val="hybridMultilevel"/>
    <w:tmpl w:val="939AE8F6"/>
    <w:lvl w:ilvl="0" w:tplc="F814A5CC">
      <w:start w:val="1"/>
      <w:numFmt w:val="bullet"/>
      <w:lvlText w:val="-"/>
      <w:lvlJc w:val="left"/>
      <w:pPr>
        <w:ind w:left="1080" w:hanging="360"/>
      </w:pPr>
      <w:rPr>
        <w:rFonts w:ascii="&quot;Calibri&quot;,sans-serif" w:hAnsi="&quot;Calibri&quot;,sans-serif"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 w15:restartNumberingAfterBreak="0">
    <w:nsid w:val="328D7B1A"/>
    <w:multiLevelType w:val="hybridMultilevel"/>
    <w:tmpl w:val="EF147AA2"/>
    <w:lvl w:ilvl="0" w:tplc="09568F9C">
      <w:start w:val="1"/>
      <w:numFmt w:val="bullet"/>
      <w:lvlText w:val="o"/>
      <w:lvlJc w:val="left"/>
      <w:pPr>
        <w:tabs>
          <w:tab w:val="num" w:pos="720"/>
        </w:tabs>
        <w:ind w:left="720" w:hanging="360"/>
      </w:pPr>
      <w:rPr>
        <w:rFonts w:ascii="Courier New" w:hAnsi="Courier New" w:hint="default"/>
      </w:rPr>
    </w:lvl>
    <w:lvl w:ilvl="1" w:tplc="F486386C" w:tentative="1">
      <w:start w:val="1"/>
      <w:numFmt w:val="bullet"/>
      <w:lvlText w:val="o"/>
      <w:lvlJc w:val="left"/>
      <w:pPr>
        <w:tabs>
          <w:tab w:val="num" w:pos="1440"/>
        </w:tabs>
        <w:ind w:left="1440" w:hanging="360"/>
      </w:pPr>
      <w:rPr>
        <w:rFonts w:ascii="Courier New" w:hAnsi="Courier New" w:hint="default"/>
      </w:rPr>
    </w:lvl>
    <w:lvl w:ilvl="2" w:tplc="06B22C1A" w:tentative="1">
      <w:start w:val="1"/>
      <w:numFmt w:val="bullet"/>
      <w:lvlText w:val="o"/>
      <w:lvlJc w:val="left"/>
      <w:pPr>
        <w:tabs>
          <w:tab w:val="num" w:pos="2160"/>
        </w:tabs>
        <w:ind w:left="2160" w:hanging="360"/>
      </w:pPr>
      <w:rPr>
        <w:rFonts w:ascii="Courier New" w:hAnsi="Courier New" w:hint="default"/>
      </w:rPr>
    </w:lvl>
    <w:lvl w:ilvl="3" w:tplc="36607354" w:tentative="1">
      <w:start w:val="1"/>
      <w:numFmt w:val="bullet"/>
      <w:lvlText w:val="o"/>
      <w:lvlJc w:val="left"/>
      <w:pPr>
        <w:tabs>
          <w:tab w:val="num" w:pos="2880"/>
        </w:tabs>
        <w:ind w:left="2880" w:hanging="360"/>
      </w:pPr>
      <w:rPr>
        <w:rFonts w:ascii="Courier New" w:hAnsi="Courier New" w:hint="default"/>
      </w:rPr>
    </w:lvl>
    <w:lvl w:ilvl="4" w:tplc="CB70043C" w:tentative="1">
      <w:start w:val="1"/>
      <w:numFmt w:val="bullet"/>
      <w:lvlText w:val="o"/>
      <w:lvlJc w:val="left"/>
      <w:pPr>
        <w:tabs>
          <w:tab w:val="num" w:pos="3600"/>
        </w:tabs>
        <w:ind w:left="3600" w:hanging="360"/>
      </w:pPr>
      <w:rPr>
        <w:rFonts w:ascii="Courier New" w:hAnsi="Courier New" w:hint="default"/>
      </w:rPr>
    </w:lvl>
    <w:lvl w:ilvl="5" w:tplc="E49E301C" w:tentative="1">
      <w:start w:val="1"/>
      <w:numFmt w:val="bullet"/>
      <w:lvlText w:val="o"/>
      <w:lvlJc w:val="left"/>
      <w:pPr>
        <w:tabs>
          <w:tab w:val="num" w:pos="4320"/>
        </w:tabs>
        <w:ind w:left="4320" w:hanging="360"/>
      </w:pPr>
      <w:rPr>
        <w:rFonts w:ascii="Courier New" w:hAnsi="Courier New" w:hint="default"/>
      </w:rPr>
    </w:lvl>
    <w:lvl w:ilvl="6" w:tplc="E8B06796" w:tentative="1">
      <w:start w:val="1"/>
      <w:numFmt w:val="bullet"/>
      <w:lvlText w:val="o"/>
      <w:lvlJc w:val="left"/>
      <w:pPr>
        <w:tabs>
          <w:tab w:val="num" w:pos="5040"/>
        </w:tabs>
        <w:ind w:left="5040" w:hanging="360"/>
      </w:pPr>
      <w:rPr>
        <w:rFonts w:ascii="Courier New" w:hAnsi="Courier New" w:hint="default"/>
      </w:rPr>
    </w:lvl>
    <w:lvl w:ilvl="7" w:tplc="77D6E5CA" w:tentative="1">
      <w:start w:val="1"/>
      <w:numFmt w:val="bullet"/>
      <w:lvlText w:val="o"/>
      <w:lvlJc w:val="left"/>
      <w:pPr>
        <w:tabs>
          <w:tab w:val="num" w:pos="5760"/>
        </w:tabs>
        <w:ind w:left="5760" w:hanging="360"/>
      </w:pPr>
      <w:rPr>
        <w:rFonts w:ascii="Courier New" w:hAnsi="Courier New" w:hint="default"/>
      </w:rPr>
    </w:lvl>
    <w:lvl w:ilvl="8" w:tplc="FDD2F1B6" w:tentative="1">
      <w:start w:val="1"/>
      <w:numFmt w:val="bullet"/>
      <w:lvlText w:val="o"/>
      <w:lvlJc w:val="left"/>
      <w:pPr>
        <w:tabs>
          <w:tab w:val="num" w:pos="6480"/>
        </w:tabs>
        <w:ind w:left="6480" w:hanging="360"/>
      </w:pPr>
      <w:rPr>
        <w:rFonts w:ascii="Courier New" w:hAnsi="Courier New" w:hint="default"/>
      </w:rPr>
    </w:lvl>
  </w:abstractNum>
  <w:abstractNum w:abstractNumId="16" w15:restartNumberingAfterBreak="0">
    <w:nsid w:val="38B8341B"/>
    <w:multiLevelType w:val="hybridMultilevel"/>
    <w:tmpl w:val="3FF28DFC"/>
    <w:lvl w:ilvl="0" w:tplc="63182484">
      <w:start w:val="1"/>
      <w:numFmt w:val="bullet"/>
      <w:lvlText w:val="-"/>
      <w:lvlJc w:val="left"/>
      <w:pPr>
        <w:tabs>
          <w:tab w:val="num" w:pos="720"/>
        </w:tabs>
        <w:ind w:left="720" w:hanging="360"/>
      </w:pPr>
      <w:rPr>
        <w:rFonts w:ascii="Times New Roman" w:hAnsi="Times New Roman" w:hint="default"/>
      </w:rPr>
    </w:lvl>
    <w:lvl w:ilvl="1" w:tplc="3564C258" w:tentative="1">
      <w:start w:val="1"/>
      <w:numFmt w:val="bullet"/>
      <w:lvlText w:val="-"/>
      <w:lvlJc w:val="left"/>
      <w:pPr>
        <w:tabs>
          <w:tab w:val="num" w:pos="1440"/>
        </w:tabs>
        <w:ind w:left="1440" w:hanging="360"/>
      </w:pPr>
      <w:rPr>
        <w:rFonts w:ascii="Times New Roman" w:hAnsi="Times New Roman" w:hint="default"/>
      </w:rPr>
    </w:lvl>
    <w:lvl w:ilvl="2" w:tplc="1C5A16A6" w:tentative="1">
      <w:start w:val="1"/>
      <w:numFmt w:val="bullet"/>
      <w:lvlText w:val="-"/>
      <w:lvlJc w:val="left"/>
      <w:pPr>
        <w:tabs>
          <w:tab w:val="num" w:pos="2160"/>
        </w:tabs>
        <w:ind w:left="2160" w:hanging="360"/>
      </w:pPr>
      <w:rPr>
        <w:rFonts w:ascii="Times New Roman" w:hAnsi="Times New Roman" w:hint="default"/>
      </w:rPr>
    </w:lvl>
    <w:lvl w:ilvl="3" w:tplc="5D66AE34" w:tentative="1">
      <w:start w:val="1"/>
      <w:numFmt w:val="bullet"/>
      <w:lvlText w:val="-"/>
      <w:lvlJc w:val="left"/>
      <w:pPr>
        <w:tabs>
          <w:tab w:val="num" w:pos="2880"/>
        </w:tabs>
        <w:ind w:left="2880" w:hanging="360"/>
      </w:pPr>
      <w:rPr>
        <w:rFonts w:ascii="Times New Roman" w:hAnsi="Times New Roman" w:hint="default"/>
      </w:rPr>
    </w:lvl>
    <w:lvl w:ilvl="4" w:tplc="A79A5ED2" w:tentative="1">
      <w:start w:val="1"/>
      <w:numFmt w:val="bullet"/>
      <w:lvlText w:val="-"/>
      <w:lvlJc w:val="left"/>
      <w:pPr>
        <w:tabs>
          <w:tab w:val="num" w:pos="3600"/>
        </w:tabs>
        <w:ind w:left="3600" w:hanging="360"/>
      </w:pPr>
      <w:rPr>
        <w:rFonts w:ascii="Times New Roman" w:hAnsi="Times New Roman" w:hint="default"/>
      </w:rPr>
    </w:lvl>
    <w:lvl w:ilvl="5" w:tplc="035647D4" w:tentative="1">
      <w:start w:val="1"/>
      <w:numFmt w:val="bullet"/>
      <w:lvlText w:val="-"/>
      <w:lvlJc w:val="left"/>
      <w:pPr>
        <w:tabs>
          <w:tab w:val="num" w:pos="4320"/>
        </w:tabs>
        <w:ind w:left="4320" w:hanging="360"/>
      </w:pPr>
      <w:rPr>
        <w:rFonts w:ascii="Times New Roman" w:hAnsi="Times New Roman" w:hint="default"/>
      </w:rPr>
    </w:lvl>
    <w:lvl w:ilvl="6" w:tplc="22743AA4" w:tentative="1">
      <w:start w:val="1"/>
      <w:numFmt w:val="bullet"/>
      <w:lvlText w:val="-"/>
      <w:lvlJc w:val="left"/>
      <w:pPr>
        <w:tabs>
          <w:tab w:val="num" w:pos="5040"/>
        </w:tabs>
        <w:ind w:left="5040" w:hanging="360"/>
      </w:pPr>
      <w:rPr>
        <w:rFonts w:ascii="Times New Roman" w:hAnsi="Times New Roman" w:hint="default"/>
      </w:rPr>
    </w:lvl>
    <w:lvl w:ilvl="7" w:tplc="21866404" w:tentative="1">
      <w:start w:val="1"/>
      <w:numFmt w:val="bullet"/>
      <w:lvlText w:val="-"/>
      <w:lvlJc w:val="left"/>
      <w:pPr>
        <w:tabs>
          <w:tab w:val="num" w:pos="5760"/>
        </w:tabs>
        <w:ind w:left="5760" w:hanging="360"/>
      </w:pPr>
      <w:rPr>
        <w:rFonts w:ascii="Times New Roman" w:hAnsi="Times New Roman" w:hint="default"/>
      </w:rPr>
    </w:lvl>
    <w:lvl w:ilvl="8" w:tplc="6330C2FA"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A127A17"/>
    <w:multiLevelType w:val="hybridMultilevel"/>
    <w:tmpl w:val="69DEF792"/>
    <w:lvl w:ilvl="0" w:tplc="3042AD28">
      <w:start w:val="1"/>
      <w:numFmt w:val="upperRoman"/>
      <w:lvlText w:val="%1."/>
      <w:lvlJc w:val="right"/>
      <w:pPr>
        <w:ind w:left="720" w:hanging="360"/>
      </w:pPr>
      <w:rPr>
        <w:b/>
        <w:bCs/>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A520AAB"/>
    <w:multiLevelType w:val="hybridMultilevel"/>
    <w:tmpl w:val="54AE099A"/>
    <w:lvl w:ilvl="0" w:tplc="13F60F88">
      <w:start w:val="1"/>
      <w:numFmt w:val="bullet"/>
      <w:lvlText w:val="-"/>
      <w:lvlJc w:val="left"/>
      <w:pPr>
        <w:ind w:left="720" w:hanging="360"/>
      </w:pPr>
      <w:rPr>
        <w:rFonts w:ascii="Aptos" w:eastAsia="Times New Roman" w:hAnsi="Aptos"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B975F00"/>
    <w:multiLevelType w:val="hybridMultilevel"/>
    <w:tmpl w:val="C17ADDB2"/>
    <w:lvl w:ilvl="0" w:tplc="F814A5CC">
      <w:start w:val="1"/>
      <w:numFmt w:val="bullet"/>
      <w:lvlText w:val="-"/>
      <w:lvlJc w:val="left"/>
      <w:pPr>
        <w:ind w:left="1440" w:hanging="360"/>
      </w:pPr>
      <w:rPr>
        <w:rFonts w:ascii="&quot;Calibri&quot;,sans-serif" w:hAnsi="&quot;Calibri&quot;,sans-serif"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0" w15:restartNumberingAfterBreak="0">
    <w:nsid w:val="411E59F8"/>
    <w:multiLevelType w:val="hybridMultilevel"/>
    <w:tmpl w:val="7C509136"/>
    <w:lvl w:ilvl="0" w:tplc="72E07524">
      <w:start w:val="1"/>
      <w:numFmt w:val="bullet"/>
      <w:lvlText w:val="-"/>
      <w:lvlJc w:val="left"/>
      <w:pPr>
        <w:tabs>
          <w:tab w:val="num" w:pos="720"/>
        </w:tabs>
        <w:ind w:left="720" w:hanging="360"/>
      </w:pPr>
      <w:rPr>
        <w:rFonts w:ascii="Times New Roman" w:hAnsi="Times New Roman" w:hint="default"/>
      </w:rPr>
    </w:lvl>
    <w:lvl w:ilvl="1" w:tplc="583A08B8" w:tentative="1">
      <w:start w:val="1"/>
      <w:numFmt w:val="bullet"/>
      <w:lvlText w:val="-"/>
      <w:lvlJc w:val="left"/>
      <w:pPr>
        <w:tabs>
          <w:tab w:val="num" w:pos="1440"/>
        </w:tabs>
        <w:ind w:left="1440" w:hanging="360"/>
      </w:pPr>
      <w:rPr>
        <w:rFonts w:ascii="Times New Roman" w:hAnsi="Times New Roman" w:hint="default"/>
      </w:rPr>
    </w:lvl>
    <w:lvl w:ilvl="2" w:tplc="F8264FEA" w:tentative="1">
      <w:start w:val="1"/>
      <w:numFmt w:val="bullet"/>
      <w:lvlText w:val="-"/>
      <w:lvlJc w:val="left"/>
      <w:pPr>
        <w:tabs>
          <w:tab w:val="num" w:pos="2160"/>
        </w:tabs>
        <w:ind w:left="2160" w:hanging="360"/>
      </w:pPr>
      <w:rPr>
        <w:rFonts w:ascii="Times New Roman" w:hAnsi="Times New Roman" w:hint="default"/>
      </w:rPr>
    </w:lvl>
    <w:lvl w:ilvl="3" w:tplc="4DDC4880" w:tentative="1">
      <w:start w:val="1"/>
      <w:numFmt w:val="bullet"/>
      <w:lvlText w:val="-"/>
      <w:lvlJc w:val="left"/>
      <w:pPr>
        <w:tabs>
          <w:tab w:val="num" w:pos="2880"/>
        </w:tabs>
        <w:ind w:left="2880" w:hanging="360"/>
      </w:pPr>
      <w:rPr>
        <w:rFonts w:ascii="Times New Roman" w:hAnsi="Times New Roman" w:hint="default"/>
      </w:rPr>
    </w:lvl>
    <w:lvl w:ilvl="4" w:tplc="C186E6EC" w:tentative="1">
      <w:start w:val="1"/>
      <w:numFmt w:val="bullet"/>
      <w:lvlText w:val="-"/>
      <w:lvlJc w:val="left"/>
      <w:pPr>
        <w:tabs>
          <w:tab w:val="num" w:pos="3600"/>
        </w:tabs>
        <w:ind w:left="3600" w:hanging="360"/>
      </w:pPr>
      <w:rPr>
        <w:rFonts w:ascii="Times New Roman" w:hAnsi="Times New Roman" w:hint="default"/>
      </w:rPr>
    </w:lvl>
    <w:lvl w:ilvl="5" w:tplc="77068ECC" w:tentative="1">
      <w:start w:val="1"/>
      <w:numFmt w:val="bullet"/>
      <w:lvlText w:val="-"/>
      <w:lvlJc w:val="left"/>
      <w:pPr>
        <w:tabs>
          <w:tab w:val="num" w:pos="4320"/>
        </w:tabs>
        <w:ind w:left="4320" w:hanging="360"/>
      </w:pPr>
      <w:rPr>
        <w:rFonts w:ascii="Times New Roman" w:hAnsi="Times New Roman" w:hint="default"/>
      </w:rPr>
    </w:lvl>
    <w:lvl w:ilvl="6" w:tplc="B3764D94" w:tentative="1">
      <w:start w:val="1"/>
      <w:numFmt w:val="bullet"/>
      <w:lvlText w:val="-"/>
      <w:lvlJc w:val="left"/>
      <w:pPr>
        <w:tabs>
          <w:tab w:val="num" w:pos="5040"/>
        </w:tabs>
        <w:ind w:left="5040" w:hanging="360"/>
      </w:pPr>
      <w:rPr>
        <w:rFonts w:ascii="Times New Roman" w:hAnsi="Times New Roman" w:hint="default"/>
      </w:rPr>
    </w:lvl>
    <w:lvl w:ilvl="7" w:tplc="81C62E0C" w:tentative="1">
      <w:start w:val="1"/>
      <w:numFmt w:val="bullet"/>
      <w:lvlText w:val="-"/>
      <w:lvlJc w:val="left"/>
      <w:pPr>
        <w:tabs>
          <w:tab w:val="num" w:pos="5760"/>
        </w:tabs>
        <w:ind w:left="5760" w:hanging="360"/>
      </w:pPr>
      <w:rPr>
        <w:rFonts w:ascii="Times New Roman" w:hAnsi="Times New Roman" w:hint="default"/>
      </w:rPr>
    </w:lvl>
    <w:lvl w:ilvl="8" w:tplc="D6449BA0"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42F97A64"/>
    <w:multiLevelType w:val="hybridMultilevel"/>
    <w:tmpl w:val="229875B0"/>
    <w:lvl w:ilvl="0" w:tplc="7F427C56">
      <w:start w:val="1"/>
      <w:numFmt w:val="bullet"/>
      <w:lvlText w:val=""/>
      <w:lvlJc w:val="left"/>
      <w:pPr>
        <w:tabs>
          <w:tab w:val="num" w:pos="720"/>
        </w:tabs>
        <w:ind w:left="720" w:hanging="360"/>
      </w:pPr>
      <w:rPr>
        <w:rFonts w:ascii="Wingdings" w:hAnsi="Wingdings" w:hint="default"/>
      </w:rPr>
    </w:lvl>
    <w:lvl w:ilvl="1" w:tplc="4E904AB8" w:tentative="1">
      <w:start w:val="1"/>
      <w:numFmt w:val="bullet"/>
      <w:lvlText w:val=""/>
      <w:lvlJc w:val="left"/>
      <w:pPr>
        <w:tabs>
          <w:tab w:val="num" w:pos="1440"/>
        </w:tabs>
        <w:ind w:left="1440" w:hanging="360"/>
      </w:pPr>
      <w:rPr>
        <w:rFonts w:ascii="Wingdings" w:hAnsi="Wingdings" w:hint="default"/>
      </w:rPr>
    </w:lvl>
    <w:lvl w:ilvl="2" w:tplc="05D87CD8" w:tentative="1">
      <w:start w:val="1"/>
      <w:numFmt w:val="bullet"/>
      <w:lvlText w:val=""/>
      <w:lvlJc w:val="left"/>
      <w:pPr>
        <w:tabs>
          <w:tab w:val="num" w:pos="2160"/>
        </w:tabs>
        <w:ind w:left="2160" w:hanging="360"/>
      </w:pPr>
      <w:rPr>
        <w:rFonts w:ascii="Wingdings" w:hAnsi="Wingdings" w:hint="default"/>
      </w:rPr>
    </w:lvl>
    <w:lvl w:ilvl="3" w:tplc="DAC678CA" w:tentative="1">
      <w:start w:val="1"/>
      <w:numFmt w:val="bullet"/>
      <w:lvlText w:val=""/>
      <w:lvlJc w:val="left"/>
      <w:pPr>
        <w:tabs>
          <w:tab w:val="num" w:pos="2880"/>
        </w:tabs>
        <w:ind w:left="2880" w:hanging="360"/>
      </w:pPr>
      <w:rPr>
        <w:rFonts w:ascii="Wingdings" w:hAnsi="Wingdings" w:hint="default"/>
      </w:rPr>
    </w:lvl>
    <w:lvl w:ilvl="4" w:tplc="6B668C1E" w:tentative="1">
      <w:start w:val="1"/>
      <w:numFmt w:val="bullet"/>
      <w:lvlText w:val=""/>
      <w:lvlJc w:val="left"/>
      <w:pPr>
        <w:tabs>
          <w:tab w:val="num" w:pos="3600"/>
        </w:tabs>
        <w:ind w:left="3600" w:hanging="360"/>
      </w:pPr>
      <w:rPr>
        <w:rFonts w:ascii="Wingdings" w:hAnsi="Wingdings" w:hint="default"/>
      </w:rPr>
    </w:lvl>
    <w:lvl w:ilvl="5" w:tplc="DA2691B8" w:tentative="1">
      <w:start w:val="1"/>
      <w:numFmt w:val="bullet"/>
      <w:lvlText w:val=""/>
      <w:lvlJc w:val="left"/>
      <w:pPr>
        <w:tabs>
          <w:tab w:val="num" w:pos="4320"/>
        </w:tabs>
        <w:ind w:left="4320" w:hanging="360"/>
      </w:pPr>
      <w:rPr>
        <w:rFonts w:ascii="Wingdings" w:hAnsi="Wingdings" w:hint="default"/>
      </w:rPr>
    </w:lvl>
    <w:lvl w:ilvl="6" w:tplc="CFF69AC0" w:tentative="1">
      <w:start w:val="1"/>
      <w:numFmt w:val="bullet"/>
      <w:lvlText w:val=""/>
      <w:lvlJc w:val="left"/>
      <w:pPr>
        <w:tabs>
          <w:tab w:val="num" w:pos="5040"/>
        </w:tabs>
        <w:ind w:left="5040" w:hanging="360"/>
      </w:pPr>
      <w:rPr>
        <w:rFonts w:ascii="Wingdings" w:hAnsi="Wingdings" w:hint="default"/>
      </w:rPr>
    </w:lvl>
    <w:lvl w:ilvl="7" w:tplc="517EA814" w:tentative="1">
      <w:start w:val="1"/>
      <w:numFmt w:val="bullet"/>
      <w:lvlText w:val=""/>
      <w:lvlJc w:val="left"/>
      <w:pPr>
        <w:tabs>
          <w:tab w:val="num" w:pos="5760"/>
        </w:tabs>
        <w:ind w:left="5760" w:hanging="360"/>
      </w:pPr>
      <w:rPr>
        <w:rFonts w:ascii="Wingdings" w:hAnsi="Wingdings" w:hint="default"/>
      </w:rPr>
    </w:lvl>
    <w:lvl w:ilvl="8" w:tplc="751C2E3C"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5870016"/>
    <w:multiLevelType w:val="hybridMultilevel"/>
    <w:tmpl w:val="73EED1E6"/>
    <w:lvl w:ilvl="0" w:tplc="39EA18BE">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3" w15:restartNumberingAfterBreak="0">
    <w:nsid w:val="463E7E6E"/>
    <w:multiLevelType w:val="hybridMultilevel"/>
    <w:tmpl w:val="70141282"/>
    <w:lvl w:ilvl="0" w:tplc="36CEEFC2">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94362B3"/>
    <w:multiLevelType w:val="hybridMultilevel"/>
    <w:tmpl w:val="E3443D26"/>
    <w:lvl w:ilvl="0" w:tplc="2000000F">
      <w:start w:val="2"/>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5" w15:restartNumberingAfterBreak="0">
    <w:nsid w:val="4A94456E"/>
    <w:multiLevelType w:val="hybridMultilevel"/>
    <w:tmpl w:val="C21AEEB8"/>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4DAE56C7"/>
    <w:multiLevelType w:val="hybridMultilevel"/>
    <w:tmpl w:val="789EC3DC"/>
    <w:lvl w:ilvl="0" w:tplc="5D8AEEF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EC10BE3"/>
    <w:multiLevelType w:val="hybridMultilevel"/>
    <w:tmpl w:val="B08A11D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F14096B"/>
    <w:multiLevelType w:val="hybridMultilevel"/>
    <w:tmpl w:val="8C4E2C3A"/>
    <w:lvl w:ilvl="0" w:tplc="20000017">
      <w:start w:val="1"/>
      <w:numFmt w:val="lowerLetter"/>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CF871B6"/>
    <w:multiLevelType w:val="hybridMultilevel"/>
    <w:tmpl w:val="880CABC4"/>
    <w:lvl w:ilvl="0" w:tplc="A2809F58">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0240180"/>
    <w:multiLevelType w:val="hybridMultilevel"/>
    <w:tmpl w:val="87D6BB72"/>
    <w:lvl w:ilvl="0" w:tplc="04090003">
      <w:start w:val="1"/>
      <w:numFmt w:val="bullet"/>
      <w:lvlText w:val="o"/>
      <w:lvlJc w:val="left"/>
      <w:pPr>
        <w:ind w:left="720" w:hanging="360"/>
      </w:pPr>
      <w:rPr>
        <w:rFonts w:ascii="Courier New" w:hAnsi="Courier New" w:cs="Courier New" w:hint="default"/>
        <w:sz w:val="1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41240DE"/>
    <w:multiLevelType w:val="hybridMultilevel"/>
    <w:tmpl w:val="BD329A34"/>
    <w:lvl w:ilvl="0" w:tplc="113695D0">
      <w:start w:val="1"/>
      <w:numFmt w:val="bullet"/>
      <w:lvlText w:val="-"/>
      <w:lvlJc w:val="left"/>
      <w:pPr>
        <w:ind w:left="720" w:hanging="360"/>
      </w:pPr>
      <w:rPr>
        <w:rFonts w:ascii="Times New Roman" w:eastAsia="Times New Roman" w:hAnsi="Times New Roman" w:cs="Times New Roman" w:hint="default"/>
        <w:color w:val="272627"/>
        <w:sz w:val="2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9831E15"/>
    <w:multiLevelType w:val="hybridMultilevel"/>
    <w:tmpl w:val="805CEA26"/>
    <w:lvl w:ilvl="0" w:tplc="735C1DB8">
      <w:start w:val="1"/>
      <w:numFmt w:val="bullet"/>
      <w:lvlText w:val=""/>
      <w:lvlJc w:val="left"/>
      <w:pPr>
        <w:tabs>
          <w:tab w:val="num" w:pos="720"/>
        </w:tabs>
        <w:ind w:left="720" w:hanging="360"/>
      </w:pPr>
      <w:rPr>
        <w:rFonts w:ascii="Wingdings" w:hAnsi="Wingdings" w:hint="default"/>
      </w:rPr>
    </w:lvl>
    <w:lvl w:ilvl="1" w:tplc="A7807782" w:tentative="1">
      <w:start w:val="1"/>
      <w:numFmt w:val="bullet"/>
      <w:lvlText w:val=""/>
      <w:lvlJc w:val="left"/>
      <w:pPr>
        <w:tabs>
          <w:tab w:val="num" w:pos="1440"/>
        </w:tabs>
        <w:ind w:left="1440" w:hanging="360"/>
      </w:pPr>
      <w:rPr>
        <w:rFonts w:ascii="Wingdings" w:hAnsi="Wingdings" w:hint="default"/>
      </w:rPr>
    </w:lvl>
    <w:lvl w:ilvl="2" w:tplc="3B0459CA" w:tentative="1">
      <w:start w:val="1"/>
      <w:numFmt w:val="bullet"/>
      <w:lvlText w:val=""/>
      <w:lvlJc w:val="left"/>
      <w:pPr>
        <w:tabs>
          <w:tab w:val="num" w:pos="2160"/>
        </w:tabs>
        <w:ind w:left="2160" w:hanging="360"/>
      </w:pPr>
      <w:rPr>
        <w:rFonts w:ascii="Wingdings" w:hAnsi="Wingdings" w:hint="default"/>
      </w:rPr>
    </w:lvl>
    <w:lvl w:ilvl="3" w:tplc="02608670" w:tentative="1">
      <w:start w:val="1"/>
      <w:numFmt w:val="bullet"/>
      <w:lvlText w:val=""/>
      <w:lvlJc w:val="left"/>
      <w:pPr>
        <w:tabs>
          <w:tab w:val="num" w:pos="2880"/>
        </w:tabs>
        <w:ind w:left="2880" w:hanging="360"/>
      </w:pPr>
      <w:rPr>
        <w:rFonts w:ascii="Wingdings" w:hAnsi="Wingdings" w:hint="default"/>
      </w:rPr>
    </w:lvl>
    <w:lvl w:ilvl="4" w:tplc="EFD69F0C" w:tentative="1">
      <w:start w:val="1"/>
      <w:numFmt w:val="bullet"/>
      <w:lvlText w:val=""/>
      <w:lvlJc w:val="left"/>
      <w:pPr>
        <w:tabs>
          <w:tab w:val="num" w:pos="3600"/>
        </w:tabs>
        <w:ind w:left="3600" w:hanging="360"/>
      </w:pPr>
      <w:rPr>
        <w:rFonts w:ascii="Wingdings" w:hAnsi="Wingdings" w:hint="default"/>
      </w:rPr>
    </w:lvl>
    <w:lvl w:ilvl="5" w:tplc="3DA8D82C" w:tentative="1">
      <w:start w:val="1"/>
      <w:numFmt w:val="bullet"/>
      <w:lvlText w:val=""/>
      <w:lvlJc w:val="left"/>
      <w:pPr>
        <w:tabs>
          <w:tab w:val="num" w:pos="4320"/>
        </w:tabs>
        <w:ind w:left="4320" w:hanging="360"/>
      </w:pPr>
      <w:rPr>
        <w:rFonts w:ascii="Wingdings" w:hAnsi="Wingdings" w:hint="default"/>
      </w:rPr>
    </w:lvl>
    <w:lvl w:ilvl="6" w:tplc="901035A8" w:tentative="1">
      <w:start w:val="1"/>
      <w:numFmt w:val="bullet"/>
      <w:lvlText w:val=""/>
      <w:lvlJc w:val="left"/>
      <w:pPr>
        <w:tabs>
          <w:tab w:val="num" w:pos="5040"/>
        </w:tabs>
        <w:ind w:left="5040" w:hanging="360"/>
      </w:pPr>
      <w:rPr>
        <w:rFonts w:ascii="Wingdings" w:hAnsi="Wingdings" w:hint="default"/>
      </w:rPr>
    </w:lvl>
    <w:lvl w:ilvl="7" w:tplc="DE04E040" w:tentative="1">
      <w:start w:val="1"/>
      <w:numFmt w:val="bullet"/>
      <w:lvlText w:val=""/>
      <w:lvlJc w:val="left"/>
      <w:pPr>
        <w:tabs>
          <w:tab w:val="num" w:pos="5760"/>
        </w:tabs>
        <w:ind w:left="5760" w:hanging="360"/>
      </w:pPr>
      <w:rPr>
        <w:rFonts w:ascii="Wingdings" w:hAnsi="Wingdings" w:hint="default"/>
      </w:rPr>
    </w:lvl>
    <w:lvl w:ilvl="8" w:tplc="AEDE1310"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AF90F54"/>
    <w:multiLevelType w:val="hybridMultilevel"/>
    <w:tmpl w:val="9C98FB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6B2B235E"/>
    <w:multiLevelType w:val="hybridMultilevel"/>
    <w:tmpl w:val="2356058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DE54669"/>
    <w:multiLevelType w:val="hybridMultilevel"/>
    <w:tmpl w:val="13201338"/>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1B917C4"/>
    <w:multiLevelType w:val="hybridMultilevel"/>
    <w:tmpl w:val="E2C2ED5A"/>
    <w:lvl w:ilvl="0" w:tplc="57C8021C">
      <w:start w:val="1"/>
      <w:numFmt w:val="bullet"/>
      <w:lvlText w:val="o"/>
      <w:lvlJc w:val="left"/>
      <w:pPr>
        <w:tabs>
          <w:tab w:val="num" w:pos="720"/>
        </w:tabs>
        <w:ind w:left="720" w:hanging="360"/>
      </w:pPr>
      <w:rPr>
        <w:rFonts w:ascii="Courier New" w:hAnsi="Courier New" w:hint="default"/>
      </w:rPr>
    </w:lvl>
    <w:lvl w:ilvl="1" w:tplc="6C069974" w:tentative="1">
      <w:start w:val="1"/>
      <w:numFmt w:val="bullet"/>
      <w:lvlText w:val="o"/>
      <w:lvlJc w:val="left"/>
      <w:pPr>
        <w:tabs>
          <w:tab w:val="num" w:pos="1440"/>
        </w:tabs>
        <w:ind w:left="1440" w:hanging="360"/>
      </w:pPr>
      <w:rPr>
        <w:rFonts w:ascii="Courier New" w:hAnsi="Courier New" w:hint="default"/>
      </w:rPr>
    </w:lvl>
    <w:lvl w:ilvl="2" w:tplc="7070067C" w:tentative="1">
      <w:start w:val="1"/>
      <w:numFmt w:val="bullet"/>
      <w:lvlText w:val="o"/>
      <w:lvlJc w:val="left"/>
      <w:pPr>
        <w:tabs>
          <w:tab w:val="num" w:pos="2160"/>
        </w:tabs>
        <w:ind w:left="2160" w:hanging="360"/>
      </w:pPr>
      <w:rPr>
        <w:rFonts w:ascii="Courier New" w:hAnsi="Courier New" w:hint="default"/>
      </w:rPr>
    </w:lvl>
    <w:lvl w:ilvl="3" w:tplc="0128B8C6" w:tentative="1">
      <w:start w:val="1"/>
      <w:numFmt w:val="bullet"/>
      <w:lvlText w:val="o"/>
      <w:lvlJc w:val="left"/>
      <w:pPr>
        <w:tabs>
          <w:tab w:val="num" w:pos="2880"/>
        </w:tabs>
        <w:ind w:left="2880" w:hanging="360"/>
      </w:pPr>
      <w:rPr>
        <w:rFonts w:ascii="Courier New" w:hAnsi="Courier New" w:hint="default"/>
      </w:rPr>
    </w:lvl>
    <w:lvl w:ilvl="4" w:tplc="0D6EA1EA" w:tentative="1">
      <w:start w:val="1"/>
      <w:numFmt w:val="bullet"/>
      <w:lvlText w:val="o"/>
      <w:lvlJc w:val="left"/>
      <w:pPr>
        <w:tabs>
          <w:tab w:val="num" w:pos="3600"/>
        </w:tabs>
        <w:ind w:left="3600" w:hanging="360"/>
      </w:pPr>
      <w:rPr>
        <w:rFonts w:ascii="Courier New" w:hAnsi="Courier New" w:hint="default"/>
      </w:rPr>
    </w:lvl>
    <w:lvl w:ilvl="5" w:tplc="13144298" w:tentative="1">
      <w:start w:val="1"/>
      <w:numFmt w:val="bullet"/>
      <w:lvlText w:val="o"/>
      <w:lvlJc w:val="left"/>
      <w:pPr>
        <w:tabs>
          <w:tab w:val="num" w:pos="4320"/>
        </w:tabs>
        <w:ind w:left="4320" w:hanging="360"/>
      </w:pPr>
      <w:rPr>
        <w:rFonts w:ascii="Courier New" w:hAnsi="Courier New" w:hint="default"/>
      </w:rPr>
    </w:lvl>
    <w:lvl w:ilvl="6" w:tplc="156ACDFE" w:tentative="1">
      <w:start w:val="1"/>
      <w:numFmt w:val="bullet"/>
      <w:lvlText w:val="o"/>
      <w:lvlJc w:val="left"/>
      <w:pPr>
        <w:tabs>
          <w:tab w:val="num" w:pos="5040"/>
        </w:tabs>
        <w:ind w:left="5040" w:hanging="360"/>
      </w:pPr>
      <w:rPr>
        <w:rFonts w:ascii="Courier New" w:hAnsi="Courier New" w:hint="default"/>
      </w:rPr>
    </w:lvl>
    <w:lvl w:ilvl="7" w:tplc="2880130E" w:tentative="1">
      <w:start w:val="1"/>
      <w:numFmt w:val="bullet"/>
      <w:lvlText w:val="o"/>
      <w:lvlJc w:val="left"/>
      <w:pPr>
        <w:tabs>
          <w:tab w:val="num" w:pos="5760"/>
        </w:tabs>
        <w:ind w:left="5760" w:hanging="360"/>
      </w:pPr>
      <w:rPr>
        <w:rFonts w:ascii="Courier New" w:hAnsi="Courier New" w:hint="default"/>
      </w:rPr>
    </w:lvl>
    <w:lvl w:ilvl="8" w:tplc="49BC3036" w:tentative="1">
      <w:start w:val="1"/>
      <w:numFmt w:val="bullet"/>
      <w:lvlText w:val="o"/>
      <w:lvlJc w:val="left"/>
      <w:pPr>
        <w:tabs>
          <w:tab w:val="num" w:pos="6480"/>
        </w:tabs>
        <w:ind w:left="6480" w:hanging="360"/>
      </w:pPr>
      <w:rPr>
        <w:rFonts w:ascii="Courier New" w:hAnsi="Courier New" w:hint="default"/>
      </w:rPr>
    </w:lvl>
  </w:abstractNum>
  <w:abstractNum w:abstractNumId="37" w15:restartNumberingAfterBreak="0">
    <w:nsid w:val="758C3A88"/>
    <w:multiLevelType w:val="hybridMultilevel"/>
    <w:tmpl w:val="6ABAE354"/>
    <w:lvl w:ilvl="0" w:tplc="E2848038">
      <w:start w:val="1"/>
      <w:numFmt w:val="lowerLetter"/>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38" w15:restartNumberingAfterBreak="0">
    <w:nsid w:val="787024CA"/>
    <w:multiLevelType w:val="hybridMultilevel"/>
    <w:tmpl w:val="0BFAC6A0"/>
    <w:lvl w:ilvl="0" w:tplc="BE52FA6E">
      <w:start w:val="5"/>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A40F8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C0E7E12"/>
    <w:multiLevelType w:val="hybridMultilevel"/>
    <w:tmpl w:val="26F02964"/>
    <w:lvl w:ilvl="0" w:tplc="9774CD50">
      <w:start w:val="4"/>
      <w:numFmt w:val="bullet"/>
      <w:lvlText w:val="-"/>
      <w:lvlJc w:val="left"/>
      <w:pPr>
        <w:ind w:left="720" w:hanging="360"/>
      </w:pPr>
      <w:rPr>
        <w:rFonts w:ascii="Aptos" w:eastAsiaTheme="minorEastAsia" w:hAnsi="Aptos" w:cstheme="minorBidi" w:hint="default"/>
        <w:b/>
        <w: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318657762">
    <w:abstractNumId w:val="6"/>
  </w:num>
  <w:num w:numId="2" w16cid:durableId="2026900540">
    <w:abstractNumId w:val="2"/>
  </w:num>
  <w:num w:numId="3" w16cid:durableId="190506898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8202944">
    <w:abstractNumId w:val="10"/>
  </w:num>
  <w:num w:numId="5" w16cid:durableId="1717854753">
    <w:abstractNumId w:val="32"/>
  </w:num>
  <w:num w:numId="6" w16cid:durableId="488719243">
    <w:abstractNumId w:val="21"/>
  </w:num>
  <w:num w:numId="7" w16cid:durableId="1867674471">
    <w:abstractNumId w:val="9"/>
  </w:num>
  <w:num w:numId="8" w16cid:durableId="634023571">
    <w:abstractNumId w:val="7"/>
  </w:num>
  <w:num w:numId="9" w16cid:durableId="1860853774">
    <w:abstractNumId w:val="17"/>
  </w:num>
  <w:num w:numId="10" w16cid:durableId="693699185">
    <w:abstractNumId w:val="38"/>
  </w:num>
  <w:num w:numId="11" w16cid:durableId="1655798262">
    <w:abstractNumId w:val="4"/>
  </w:num>
  <w:num w:numId="12" w16cid:durableId="20281202">
    <w:abstractNumId w:val="26"/>
  </w:num>
  <w:num w:numId="13" w16cid:durableId="1172455838">
    <w:abstractNumId w:val="3"/>
  </w:num>
  <w:num w:numId="14" w16cid:durableId="627204274">
    <w:abstractNumId w:val="28"/>
  </w:num>
  <w:num w:numId="15" w16cid:durableId="951665975">
    <w:abstractNumId w:val="31"/>
  </w:num>
  <w:num w:numId="16" w16cid:durableId="27610247">
    <w:abstractNumId w:val="22"/>
  </w:num>
  <w:num w:numId="17" w16cid:durableId="141895024">
    <w:abstractNumId w:val="24"/>
  </w:num>
  <w:num w:numId="18" w16cid:durableId="170919462">
    <w:abstractNumId w:val="13"/>
  </w:num>
  <w:num w:numId="19" w16cid:durableId="800656624">
    <w:abstractNumId w:val="12"/>
  </w:num>
  <w:num w:numId="20" w16cid:durableId="1334070352">
    <w:abstractNumId w:val="33"/>
  </w:num>
  <w:num w:numId="21" w16cid:durableId="1327319061">
    <w:abstractNumId w:val="5"/>
  </w:num>
  <w:num w:numId="22" w16cid:durableId="1641764376">
    <w:abstractNumId w:val="20"/>
  </w:num>
  <w:num w:numId="23" w16cid:durableId="1048261250">
    <w:abstractNumId w:val="16"/>
  </w:num>
  <w:num w:numId="24" w16cid:durableId="1648901978">
    <w:abstractNumId w:val="11"/>
  </w:num>
  <w:num w:numId="25" w16cid:durableId="2096322709">
    <w:abstractNumId w:val="36"/>
  </w:num>
  <w:num w:numId="26" w16cid:durableId="815071330">
    <w:abstractNumId w:val="27"/>
  </w:num>
  <w:num w:numId="27" w16cid:durableId="1683512227">
    <w:abstractNumId w:val="19"/>
  </w:num>
  <w:num w:numId="28" w16cid:durableId="1568303378">
    <w:abstractNumId w:val="14"/>
  </w:num>
  <w:num w:numId="29" w16cid:durableId="1828746411">
    <w:abstractNumId w:val="1"/>
  </w:num>
  <w:num w:numId="30" w16cid:durableId="1539314415">
    <w:abstractNumId w:val="0"/>
  </w:num>
  <w:num w:numId="31" w16cid:durableId="1942640095">
    <w:abstractNumId w:val="35"/>
  </w:num>
  <w:num w:numId="32" w16cid:durableId="1038815393">
    <w:abstractNumId w:val="15"/>
  </w:num>
  <w:num w:numId="33" w16cid:durableId="1192380812">
    <w:abstractNumId w:val="25"/>
  </w:num>
  <w:num w:numId="34" w16cid:durableId="1763138367">
    <w:abstractNumId w:val="23"/>
  </w:num>
  <w:num w:numId="35" w16cid:durableId="759061327">
    <w:abstractNumId w:val="34"/>
  </w:num>
  <w:num w:numId="36" w16cid:durableId="132797073">
    <w:abstractNumId w:val="40"/>
  </w:num>
  <w:num w:numId="37" w16cid:durableId="1980113865">
    <w:abstractNumId w:val="18"/>
  </w:num>
  <w:num w:numId="38" w16cid:durableId="1893423868">
    <w:abstractNumId w:val="29"/>
  </w:num>
  <w:num w:numId="39" w16cid:durableId="801575106">
    <w:abstractNumId w:val="8"/>
  </w:num>
  <w:num w:numId="40" w16cid:durableId="826239783">
    <w:abstractNumId w:val="39"/>
  </w:num>
  <w:num w:numId="41" w16cid:durableId="159890426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B09"/>
    <w:rsid w:val="000004DF"/>
    <w:rsid w:val="0000051F"/>
    <w:rsid w:val="000005EE"/>
    <w:rsid w:val="0000061E"/>
    <w:rsid w:val="00001074"/>
    <w:rsid w:val="00001227"/>
    <w:rsid w:val="00002100"/>
    <w:rsid w:val="0000234A"/>
    <w:rsid w:val="0000338A"/>
    <w:rsid w:val="00003D07"/>
    <w:rsid w:val="00005271"/>
    <w:rsid w:val="00005864"/>
    <w:rsid w:val="00005ADC"/>
    <w:rsid w:val="00006311"/>
    <w:rsid w:val="00006321"/>
    <w:rsid w:val="000074D5"/>
    <w:rsid w:val="00007764"/>
    <w:rsid w:val="000077F7"/>
    <w:rsid w:val="00010344"/>
    <w:rsid w:val="00010AF3"/>
    <w:rsid w:val="00010C2D"/>
    <w:rsid w:val="00010C42"/>
    <w:rsid w:val="00010C9F"/>
    <w:rsid w:val="0001115E"/>
    <w:rsid w:val="00011489"/>
    <w:rsid w:val="000116AA"/>
    <w:rsid w:val="00011E96"/>
    <w:rsid w:val="000155FC"/>
    <w:rsid w:val="0001578E"/>
    <w:rsid w:val="00015855"/>
    <w:rsid w:val="00015DDD"/>
    <w:rsid w:val="00016048"/>
    <w:rsid w:val="00016219"/>
    <w:rsid w:val="0001627C"/>
    <w:rsid w:val="000163CA"/>
    <w:rsid w:val="000169D4"/>
    <w:rsid w:val="00016CF2"/>
    <w:rsid w:val="00020B48"/>
    <w:rsid w:val="0002181F"/>
    <w:rsid w:val="00021D6D"/>
    <w:rsid w:val="0002245F"/>
    <w:rsid w:val="000228E2"/>
    <w:rsid w:val="000231E0"/>
    <w:rsid w:val="0002352E"/>
    <w:rsid w:val="000235DC"/>
    <w:rsid w:val="00023F0D"/>
    <w:rsid w:val="00024272"/>
    <w:rsid w:val="00025393"/>
    <w:rsid w:val="000261BA"/>
    <w:rsid w:val="000262FF"/>
    <w:rsid w:val="00026CA1"/>
    <w:rsid w:val="0002702F"/>
    <w:rsid w:val="00030129"/>
    <w:rsid w:val="000308F7"/>
    <w:rsid w:val="00030E65"/>
    <w:rsid w:val="00030FA9"/>
    <w:rsid w:val="00030FEC"/>
    <w:rsid w:val="00031870"/>
    <w:rsid w:val="000328C5"/>
    <w:rsid w:val="00032D20"/>
    <w:rsid w:val="00032EF1"/>
    <w:rsid w:val="00033BDC"/>
    <w:rsid w:val="00034207"/>
    <w:rsid w:val="00034B18"/>
    <w:rsid w:val="00035B0A"/>
    <w:rsid w:val="00035FD5"/>
    <w:rsid w:val="00036472"/>
    <w:rsid w:val="00036664"/>
    <w:rsid w:val="00037CFB"/>
    <w:rsid w:val="00037D93"/>
    <w:rsid w:val="00040805"/>
    <w:rsid w:val="00040B27"/>
    <w:rsid w:val="000426E3"/>
    <w:rsid w:val="00042B2A"/>
    <w:rsid w:val="0004380D"/>
    <w:rsid w:val="00043BB7"/>
    <w:rsid w:val="00044031"/>
    <w:rsid w:val="00044865"/>
    <w:rsid w:val="0004527D"/>
    <w:rsid w:val="0004700F"/>
    <w:rsid w:val="000478A5"/>
    <w:rsid w:val="00047DE5"/>
    <w:rsid w:val="000500B9"/>
    <w:rsid w:val="0005019B"/>
    <w:rsid w:val="00053571"/>
    <w:rsid w:val="000536B5"/>
    <w:rsid w:val="00053C3E"/>
    <w:rsid w:val="00054C71"/>
    <w:rsid w:val="00054D4A"/>
    <w:rsid w:val="00055842"/>
    <w:rsid w:val="00055B57"/>
    <w:rsid w:val="00055E79"/>
    <w:rsid w:val="00055FD1"/>
    <w:rsid w:val="00057789"/>
    <w:rsid w:val="000600FC"/>
    <w:rsid w:val="00060216"/>
    <w:rsid w:val="0006087C"/>
    <w:rsid w:val="000609AA"/>
    <w:rsid w:val="00060AA8"/>
    <w:rsid w:val="00062100"/>
    <w:rsid w:val="000626AF"/>
    <w:rsid w:val="00062E1C"/>
    <w:rsid w:val="00062FB4"/>
    <w:rsid w:val="000639AB"/>
    <w:rsid w:val="000645CA"/>
    <w:rsid w:val="000645D6"/>
    <w:rsid w:val="000653D1"/>
    <w:rsid w:val="00065B72"/>
    <w:rsid w:val="00065C02"/>
    <w:rsid w:val="00065E32"/>
    <w:rsid w:val="00066143"/>
    <w:rsid w:val="00066856"/>
    <w:rsid w:val="00067970"/>
    <w:rsid w:val="00067D29"/>
    <w:rsid w:val="00070E80"/>
    <w:rsid w:val="0007125D"/>
    <w:rsid w:val="000718EC"/>
    <w:rsid w:val="00071BF5"/>
    <w:rsid w:val="00071D70"/>
    <w:rsid w:val="00072111"/>
    <w:rsid w:val="0007219D"/>
    <w:rsid w:val="00074426"/>
    <w:rsid w:val="000746EA"/>
    <w:rsid w:val="000748B1"/>
    <w:rsid w:val="00076342"/>
    <w:rsid w:val="0007666E"/>
    <w:rsid w:val="00076F9D"/>
    <w:rsid w:val="000775BA"/>
    <w:rsid w:val="000809B9"/>
    <w:rsid w:val="00080D67"/>
    <w:rsid w:val="000820F2"/>
    <w:rsid w:val="000826DD"/>
    <w:rsid w:val="00083370"/>
    <w:rsid w:val="00084215"/>
    <w:rsid w:val="00084C80"/>
    <w:rsid w:val="00085094"/>
    <w:rsid w:val="000856DF"/>
    <w:rsid w:val="00085BBC"/>
    <w:rsid w:val="00085CB7"/>
    <w:rsid w:val="00086783"/>
    <w:rsid w:val="00087ABF"/>
    <w:rsid w:val="00090D0A"/>
    <w:rsid w:val="00091255"/>
    <w:rsid w:val="000929B7"/>
    <w:rsid w:val="00093373"/>
    <w:rsid w:val="00093668"/>
    <w:rsid w:val="000939C5"/>
    <w:rsid w:val="000949C9"/>
    <w:rsid w:val="0009699D"/>
    <w:rsid w:val="000973F9"/>
    <w:rsid w:val="000A01C0"/>
    <w:rsid w:val="000A1319"/>
    <w:rsid w:val="000A1474"/>
    <w:rsid w:val="000A1955"/>
    <w:rsid w:val="000A1AE3"/>
    <w:rsid w:val="000A1CD6"/>
    <w:rsid w:val="000A276B"/>
    <w:rsid w:val="000A2E6E"/>
    <w:rsid w:val="000A37B3"/>
    <w:rsid w:val="000A3838"/>
    <w:rsid w:val="000A396A"/>
    <w:rsid w:val="000A3E51"/>
    <w:rsid w:val="000A4034"/>
    <w:rsid w:val="000A406E"/>
    <w:rsid w:val="000A447B"/>
    <w:rsid w:val="000A4621"/>
    <w:rsid w:val="000A4D0C"/>
    <w:rsid w:val="000A4F81"/>
    <w:rsid w:val="000A756B"/>
    <w:rsid w:val="000A7F67"/>
    <w:rsid w:val="000B0C34"/>
    <w:rsid w:val="000B1ADC"/>
    <w:rsid w:val="000B1E60"/>
    <w:rsid w:val="000B2328"/>
    <w:rsid w:val="000B2BE3"/>
    <w:rsid w:val="000B3E00"/>
    <w:rsid w:val="000B42E8"/>
    <w:rsid w:val="000B469F"/>
    <w:rsid w:val="000B51ED"/>
    <w:rsid w:val="000B5361"/>
    <w:rsid w:val="000B5CAB"/>
    <w:rsid w:val="000B5E1A"/>
    <w:rsid w:val="000B620F"/>
    <w:rsid w:val="000C0E1F"/>
    <w:rsid w:val="000C1D45"/>
    <w:rsid w:val="000C22C6"/>
    <w:rsid w:val="000C29EE"/>
    <w:rsid w:val="000C33B5"/>
    <w:rsid w:val="000C3F62"/>
    <w:rsid w:val="000C4390"/>
    <w:rsid w:val="000C4409"/>
    <w:rsid w:val="000C4609"/>
    <w:rsid w:val="000C547B"/>
    <w:rsid w:val="000C617C"/>
    <w:rsid w:val="000C6590"/>
    <w:rsid w:val="000C6A59"/>
    <w:rsid w:val="000C6D27"/>
    <w:rsid w:val="000C7AD0"/>
    <w:rsid w:val="000C7DDD"/>
    <w:rsid w:val="000D21C6"/>
    <w:rsid w:val="000D2566"/>
    <w:rsid w:val="000D4D9D"/>
    <w:rsid w:val="000D5AC7"/>
    <w:rsid w:val="000D5CA9"/>
    <w:rsid w:val="000D5D54"/>
    <w:rsid w:val="000D5E69"/>
    <w:rsid w:val="000D6434"/>
    <w:rsid w:val="000D6536"/>
    <w:rsid w:val="000E01F5"/>
    <w:rsid w:val="000E0C47"/>
    <w:rsid w:val="000E2D07"/>
    <w:rsid w:val="000E3D45"/>
    <w:rsid w:val="000E45A9"/>
    <w:rsid w:val="000E4863"/>
    <w:rsid w:val="000E4DBF"/>
    <w:rsid w:val="000E6419"/>
    <w:rsid w:val="000E7CEC"/>
    <w:rsid w:val="000F171F"/>
    <w:rsid w:val="000F2265"/>
    <w:rsid w:val="000F232B"/>
    <w:rsid w:val="000F24D7"/>
    <w:rsid w:val="000F2E97"/>
    <w:rsid w:val="000F329F"/>
    <w:rsid w:val="000F3856"/>
    <w:rsid w:val="000F456A"/>
    <w:rsid w:val="000F585A"/>
    <w:rsid w:val="000F5EB9"/>
    <w:rsid w:val="000F60C4"/>
    <w:rsid w:val="000F61F4"/>
    <w:rsid w:val="000F6298"/>
    <w:rsid w:val="000F6A63"/>
    <w:rsid w:val="000F7590"/>
    <w:rsid w:val="00100DA8"/>
    <w:rsid w:val="00100E3D"/>
    <w:rsid w:val="00101202"/>
    <w:rsid w:val="00102D33"/>
    <w:rsid w:val="00103F12"/>
    <w:rsid w:val="001044A0"/>
    <w:rsid w:val="001046D4"/>
    <w:rsid w:val="00104723"/>
    <w:rsid w:val="001055CE"/>
    <w:rsid w:val="00105A9D"/>
    <w:rsid w:val="00105FFF"/>
    <w:rsid w:val="00106294"/>
    <w:rsid w:val="0010655A"/>
    <w:rsid w:val="00106AC1"/>
    <w:rsid w:val="00106E54"/>
    <w:rsid w:val="001071BF"/>
    <w:rsid w:val="00107571"/>
    <w:rsid w:val="00110C20"/>
    <w:rsid w:val="00110D3B"/>
    <w:rsid w:val="0011101F"/>
    <w:rsid w:val="00111D31"/>
    <w:rsid w:val="001124CA"/>
    <w:rsid w:val="00112856"/>
    <w:rsid w:val="00112B2F"/>
    <w:rsid w:val="001130CD"/>
    <w:rsid w:val="00113DB7"/>
    <w:rsid w:val="00114422"/>
    <w:rsid w:val="00114549"/>
    <w:rsid w:val="00114EE7"/>
    <w:rsid w:val="00115862"/>
    <w:rsid w:val="00115A50"/>
    <w:rsid w:val="001167C2"/>
    <w:rsid w:val="00117D75"/>
    <w:rsid w:val="00117F28"/>
    <w:rsid w:val="00120182"/>
    <w:rsid w:val="001213FB"/>
    <w:rsid w:val="0012179F"/>
    <w:rsid w:val="001218D4"/>
    <w:rsid w:val="00121B70"/>
    <w:rsid w:val="00121EE5"/>
    <w:rsid w:val="0012470B"/>
    <w:rsid w:val="0012474B"/>
    <w:rsid w:val="00125330"/>
    <w:rsid w:val="00125A4B"/>
    <w:rsid w:val="00125AFD"/>
    <w:rsid w:val="0012603E"/>
    <w:rsid w:val="00126339"/>
    <w:rsid w:val="00127C8D"/>
    <w:rsid w:val="00131843"/>
    <w:rsid w:val="00131875"/>
    <w:rsid w:val="0013431A"/>
    <w:rsid w:val="001344E6"/>
    <w:rsid w:val="00134694"/>
    <w:rsid w:val="0013473C"/>
    <w:rsid w:val="00134835"/>
    <w:rsid w:val="00135D3E"/>
    <w:rsid w:val="00136DE5"/>
    <w:rsid w:val="00137415"/>
    <w:rsid w:val="00137505"/>
    <w:rsid w:val="00137D0D"/>
    <w:rsid w:val="00140616"/>
    <w:rsid w:val="001406D4"/>
    <w:rsid w:val="00140C45"/>
    <w:rsid w:val="00140ECB"/>
    <w:rsid w:val="0014110C"/>
    <w:rsid w:val="001411C1"/>
    <w:rsid w:val="00141203"/>
    <w:rsid w:val="00141313"/>
    <w:rsid w:val="001429A6"/>
    <w:rsid w:val="00143150"/>
    <w:rsid w:val="00143324"/>
    <w:rsid w:val="001434F0"/>
    <w:rsid w:val="001436FA"/>
    <w:rsid w:val="001439BC"/>
    <w:rsid w:val="00143FF9"/>
    <w:rsid w:val="0014416B"/>
    <w:rsid w:val="00144EB3"/>
    <w:rsid w:val="00145966"/>
    <w:rsid w:val="001464CA"/>
    <w:rsid w:val="001472E8"/>
    <w:rsid w:val="00147E24"/>
    <w:rsid w:val="00150068"/>
    <w:rsid w:val="001503B1"/>
    <w:rsid w:val="001504B5"/>
    <w:rsid w:val="00150C93"/>
    <w:rsid w:val="001511F4"/>
    <w:rsid w:val="00151C10"/>
    <w:rsid w:val="00153E01"/>
    <w:rsid w:val="00154E4E"/>
    <w:rsid w:val="0015506D"/>
    <w:rsid w:val="00155D02"/>
    <w:rsid w:val="001563A8"/>
    <w:rsid w:val="001563BD"/>
    <w:rsid w:val="001569B4"/>
    <w:rsid w:val="00156E83"/>
    <w:rsid w:val="00156F6F"/>
    <w:rsid w:val="001571BB"/>
    <w:rsid w:val="00157CA4"/>
    <w:rsid w:val="0016003B"/>
    <w:rsid w:val="001605FD"/>
    <w:rsid w:val="00160F67"/>
    <w:rsid w:val="0016113B"/>
    <w:rsid w:val="00161BC5"/>
    <w:rsid w:val="00162E88"/>
    <w:rsid w:val="0016310E"/>
    <w:rsid w:val="001634DD"/>
    <w:rsid w:val="0016390D"/>
    <w:rsid w:val="00163F46"/>
    <w:rsid w:val="0016442A"/>
    <w:rsid w:val="00164836"/>
    <w:rsid w:val="00165150"/>
    <w:rsid w:val="0016535F"/>
    <w:rsid w:val="001653E2"/>
    <w:rsid w:val="0016544C"/>
    <w:rsid w:val="00166569"/>
    <w:rsid w:val="001666BD"/>
    <w:rsid w:val="00167CCB"/>
    <w:rsid w:val="0017107A"/>
    <w:rsid w:val="00171A29"/>
    <w:rsid w:val="00171B8D"/>
    <w:rsid w:val="001728A9"/>
    <w:rsid w:val="00172B54"/>
    <w:rsid w:val="00173968"/>
    <w:rsid w:val="00173FB8"/>
    <w:rsid w:val="00174436"/>
    <w:rsid w:val="00174589"/>
    <w:rsid w:val="00175849"/>
    <w:rsid w:val="00176836"/>
    <w:rsid w:val="00176D05"/>
    <w:rsid w:val="00176DC1"/>
    <w:rsid w:val="00177164"/>
    <w:rsid w:val="00180611"/>
    <w:rsid w:val="001815B8"/>
    <w:rsid w:val="0018231F"/>
    <w:rsid w:val="00183695"/>
    <w:rsid w:val="00183939"/>
    <w:rsid w:val="00184209"/>
    <w:rsid w:val="0018432D"/>
    <w:rsid w:val="00184C75"/>
    <w:rsid w:val="001863B8"/>
    <w:rsid w:val="00186A21"/>
    <w:rsid w:val="00186E48"/>
    <w:rsid w:val="00191ECE"/>
    <w:rsid w:val="001922E6"/>
    <w:rsid w:val="00192461"/>
    <w:rsid w:val="00193F92"/>
    <w:rsid w:val="00194683"/>
    <w:rsid w:val="00194981"/>
    <w:rsid w:val="00194988"/>
    <w:rsid w:val="001949D6"/>
    <w:rsid w:val="00194ECC"/>
    <w:rsid w:val="0019514F"/>
    <w:rsid w:val="00195F85"/>
    <w:rsid w:val="001965F1"/>
    <w:rsid w:val="0019768F"/>
    <w:rsid w:val="001A1DBD"/>
    <w:rsid w:val="001A27F4"/>
    <w:rsid w:val="001A3E02"/>
    <w:rsid w:val="001A3F92"/>
    <w:rsid w:val="001A4A39"/>
    <w:rsid w:val="001A4EF7"/>
    <w:rsid w:val="001A56A3"/>
    <w:rsid w:val="001A6A6B"/>
    <w:rsid w:val="001A6FC3"/>
    <w:rsid w:val="001A6FE7"/>
    <w:rsid w:val="001A76C1"/>
    <w:rsid w:val="001A7CFB"/>
    <w:rsid w:val="001B0C13"/>
    <w:rsid w:val="001B22AE"/>
    <w:rsid w:val="001B5A35"/>
    <w:rsid w:val="001B7A7E"/>
    <w:rsid w:val="001B7B46"/>
    <w:rsid w:val="001B7B51"/>
    <w:rsid w:val="001B7E9A"/>
    <w:rsid w:val="001C12B6"/>
    <w:rsid w:val="001C1880"/>
    <w:rsid w:val="001C268F"/>
    <w:rsid w:val="001C3012"/>
    <w:rsid w:val="001C3D2E"/>
    <w:rsid w:val="001C4600"/>
    <w:rsid w:val="001C5185"/>
    <w:rsid w:val="001C5237"/>
    <w:rsid w:val="001C5BEF"/>
    <w:rsid w:val="001C6B3A"/>
    <w:rsid w:val="001C6C50"/>
    <w:rsid w:val="001C6E67"/>
    <w:rsid w:val="001D159D"/>
    <w:rsid w:val="001D1AA3"/>
    <w:rsid w:val="001D1F6E"/>
    <w:rsid w:val="001D234A"/>
    <w:rsid w:val="001D2F33"/>
    <w:rsid w:val="001D34DD"/>
    <w:rsid w:val="001D4029"/>
    <w:rsid w:val="001D60AD"/>
    <w:rsid w:val="001D6679"/>
    <w:rsid w:val="001D6CDF"/>
    <w:rsid w:val="001D6D46"/>
    <w:rsid w:val="001E0E00"/>
    <w:rsid w:val="001E265A"/>
    <w:rsid w:val="001E39AA"/>
    <w:rsid w:val="001E3BAB"/>
    <w:rsid w:val="001E40C8"/>
    <w:rsid w:val="001E431D"/>
    <w:rsid w:val="001E57E3"/>
    <w:rsid w:val="001E713D"/>
    <w:rsid w:val="001E7450"/>
    <w:rsid w:val="001F1C78"/>
    <w:rsid w:val="001F1D7D"/>
    <w:rsid w:val="001F1DF5"/>
    <w:rsid w:val="001F36F5"/>
    <w:rsid w:val="001F378A"/>
    <w:rsid w:val="001F3926"/>
    <w:rsid w:val="001F3A60"/>
    <w:rsid w:val="001F40E0"/>
    <w:rsid w:val="001F4E3D"/>
    <w:rsid w:val="001F560B"/>
    <w:rsid w:val="001F5A36"/>
    <w:rsid w:val="001F5FD1"/>
    <w:rsid w:val="001F6A08"/>
    <w:rsid w:val="002007BA"/>
    <w:rsid w:val="00200A17"/>
    <w:rsid w:val="002016C7"/>
    <w:rsid w:val="00202056"/>
    <w:rsid w:val="0020259F"/>
    <w:rsid w:val="002033C3"/>
    <w:rsid w:val="00203809"/>
    <w:rsid w:val="0020392A"/>
    <w:rsid w:val="0020393A"/>
    <w:rsid w:val="00203C54"/>
    <w:rsid w:val="002057A6"/>
    <w:rsid w:val="00206017"/>
    <w:rsid w:val="0020625F"/>
    <w:rsid w:val="00210953"/>
    <w:rsid w:val="00210BA5"/>
    <w:rsid w:val="00212A2F"/>
    <w:rsid w:val="00213EA6"/>
    <w:rsid w:val="002145C9"/>
    <w:rsid w:val="00214DE0"/>
    <w:rsid w:val="00214E5C"/>
    <w:rsid w:val="00217555"/>
    <w:rsid w:val="00217EF4"/>
    <w:rsid w:val="00220273"/>
    <w:rsid w:val="002206AB"/>
    <w:rsid w:val="00221840"/>
    <w:rsid w:val="00221B4C"/>
    <w:rsid w:val="00221C4A"/>
    <w:rsid w:val="00221F94"/>
    <w:rsid w:val="00222362"/>
    <w:rsid w:val="00222578"/>
    <w:rsid w:val="002226F3"/>
    <w:rsid w:val="002228F4"/>
    <w:rsid w:val="00222EDF"/>
    <w:rsid w:val="00223C2B"/>
    <w:rsid w:val="00223ED2"/>
    <w:rsid w:val="002242F1"/>
    <w:rsid w:val="00224C13"/>
    <w:rsid w:val="002250EC"/>
    <w:rsid w:val="00225173"/>
    <w:rsid w:val="00225E60"/>
    <w:rsid w:val="00225E7D"/>
    <w:rsid w:val="002269E9"/>
    <w:rsid w:val="002270FD"/>
    <w:rsid w:val="00227126"/>
    <w:rsid w:val="002276F0"/>
    <w:rsid w:val="002279CA"/>
    <w:rsid w:val="002302B0"/>
    <w:rsid w:val="00231616"/>
    <w:rsid w:val="002328F6"/>
    <w:rsid w:val="00233445"/>
    <w:rsid w:val="00233A93"/>
    <w:rsid w:val="00233D94"/>
    <w:rsid w:val="002345F3"/>
    <w:rsid w:val="00234BD8"/>
    <w:rsid w:val="00234E44"/>
    <w:rsid w:val="00234FB2"/>
    <w:rsid w:val="002355D0"/>
    <w:rsid w:val="002370EC"/>
    <w:rsid w:val="0023760D"/>
    <w:rsid w:val="002378F6"/>
    <w:rsid w:val="00240239"/>
    <w:rsid w:val="00241EB7"/>
    <w:rsid w:val="0024237E"/>
    <w:rsid w:val="00242700"/>
    <w:rsid w:val="0024335A"/>
    <w:rsid w:val="002437CB"/>
    <w:rsid w:val="00243BE5"/>
    <w:rsid w:val="002457B0"/>
    <w:rsid w:val="002457BC"/>
    <w:rsid w:val="00246312"/>
    <w:rsid w:val="00246829"/>
    <w:rsid w:val="00247367"/>
    <w:rsid w:val="00250242"/>
    <w:rsid w:val="002507CD"/>
    <w:rsid w:val="00252734"/>
    <w:rsid w:val="00252E28"/>
    <w:rsid w:val="00253C9E"/>
    <w:rsid w:val="002546FF"/>
    <w:rsid w:val="00254D2E"/>
    <w:rsid w:val="0025553C"/>
    <w:rsid w:val="0025584E"/>
    <w:rsid w:val="00255ADB"/>
    <w:rsid w:val="0025663E"/>
    <w:rsid w:val="00256EC6"/>
    <w:rsid w:val="00257E72"/>
    <w:rsid w:val="00257F23"/>
    <w:rsid w:val="00260849"/>
    <w:rsid w:val="00261208"/>
    <w:rsid w:val="002620B9"/>
    <w:rsid w:val="002633C6"/>
    <w:rsid w:val="00263B21"/>
    <w:rsid w:val="00264914"/>
    <w:rsid w:val="002649EA"/>
    <w:rsid w:val="00264C53"/>
    <w:rsid w:val="00264CE4"/>
    <w:rsid w:val="00264DB3"/>
    <w:rsid w:val="00265629"/>
    <w:rsid w:val="002656A9"/>
    <w:rsid w:val="00266FB2"/>
    <w:rsid w:val="0026743F"/>
    <w:rsid w:val="00270447"/>
    <w:rsid w:val="002714F7"/>
    <w:rsid w:val="00271A97"/>
    <w:rsid w:val="002732C8"/>
    <w:rsid w:val="002737EE"/>
    <w:rsid w:val="0027393A"/>
    <w:rsid w:val="00273E08"/>
    <w:rsid w:val="00274368"/>
    <w:rsid w:val="002746B8"/>
    <w:rsid w:val="00274AE9"/>
    <w:rsid w:val="002757D9"/>
    <w:rsid w:val="002761B6"/>
    <w:rsid w:val="00276391"/>
    <w:rsid w:val="00276BA9"/>
    <w:rsid w:val="00276CB5"/>
    <w:rsid w:val="00276E92"/>
    <w:rsid w:val="00280088"/>
    <w:rsid w:val="00280803"/>
    <w:rsid w:val="00280B51"/>
    <w:rsid w:val="002812FD"/>
    <w:rsid w:val="002818CE"/>
    <w:rsid w:val="00281A56"/>
    <w:rsid w:val="00281F7A"/>
    <w:rsid w:val="00281FCB"/>
    <w:rsid w:val="0028211B"/>
    <w:rsid w:val="00282297"/>
    <w:rsid w:val="00282B12"/>
    <w:rsid w:val="00283525"/>
    <w:rsid w:val="00283A0D"/>
    <w:rsid w:val="00283A5D"/>
    <w:rsid w:val="002842B6"/>
    <w:rsid w:val="00284BFF"/>
    <w:rsid w:val="00284FB9"/>
    <w:rsid w:val="002850D9"/>
    <w:rsid w:val="0028592F"/>
    <w:rsid w:val="00285955"/>
    <w:rsid w:val="00285C57"/>
    <w:rsid w:val="00285FC4"/>
    <w:rsid w:val="0028601B"/>
    <w:rsid w:val="00286D48"/>
    <w:rsid w:val="00286F78"/>
    <w:rsid w:val="00287034"/>
    <w:rsid w:val="00287189"/>
    <w:rsid w:val="002872E8"/>
    <w:rsid w:val="0029022E"/>
    <w:rsid w:val="002908C1"/>
    <w:rsid w:val="0029102C"/>
    <w:rsid w:val="002912FA"/>
    <w:rsid w:val="00291B50"/>
    <w:rsid w:val="00291F04"/>
    <w:rsid w:val="00293361"/>
    <w:rsid w:val="0029358C"/>
    <w:rsid w:val="00293A86"/>
    <w:rsid w:val="002942F3"/>
    <w:rsid w:val="00295CAD"/>
    <w:rsid w:val="00295CDA"/>
    <w:rsid w:val="00296EB6"/>
    <w:rsid w:val="00297227"/>
    <w:rsid w:val="00297FC8"/>
    <w:rsid w:val="002A109E"/>
    <w:rsid w:val="002A11D3"/>
    <w:rsid w:val="002A195F"/>
    <w:rsid w:val="002A29C2"/>
    <w:rsid w:val="002A2A4D"/>
    <w:rsid w:val="002A4298"/>
    <w:rsid w:val="002A436D"/>
    <w:rsid w:val="002A50B3"/>
    <w:rsid w:val="002A55FE"/>
    <w:rsid w:val="002A57DD"/>
    <w:rsid w:val="002A5CF8"/>
    <w:rsid w:val="002A6CFF"/>
    <w:rsid w:val="002A7822"/>
    <w:rsid w:val="002B1B57"/>
    <w:rsid w:val="002B3822"/>
    <w:rsid w:val="002B3C19"/>
    <w:rsid w:val="002B3D4C"/>
    <w:rsid w:val="002B4479"/>
    <w:rsid w:val="002B52A4"/>
    <w:rsid w:val="002B5418"/>
    <w:rsid w:val="002B55F8"/>
    <w:rsid w:val="002B5725"/>
    <w:rsid w:val="002B6802"/>
    <w:rsid w:val="002B6E84"/>
    <w:rsid w:val="002B7AFF"/>
    <w:rsid w:val="002C0754"/>
    <w:rsid w:val="002C0EC8"/>
    <w:rsid w:val="002C144D"/>
    <w:rsid w:val="002C1B83"/>
    <w:rsid w:val="002C1D7F"/>
    <w:rsid w:val="002C1E62"/>
    <w:rsid w:val="002C28EE"/>
    <w:rsid w:val="002C2917"/>
    <w:rsid w:val="002C30A5"/>
    <w:rsid w:val="002C31FF"/>
    <w:rsid w:val="002C35D3"/>
    <w:rsid w:val="002C4778"/>
    <w:rsid w:val="002C4ACB"/>
    <w:rsid w:val="002C4F37"/>
    <w:rsid w:val="002C6570"/>
    <w:rsid w:val="002C65EB"/>
    <w:rsid w:val="002D01F1"/>
    <w:rsid w:val="002D122C"/>
    <w:rsid w:val="002D1ACA"/>
    <w:rsid w:val="002D3A3D"/>
    <w:rsid w:val="002D3D5C"/>
    <w:rsid w:val="002D3DB0"/>
    <w:rsid w:val="002D3DCB"/>
    <w:rsid w:val="002D4782"/>
    <w:rsid w:val="002D49F1"/>
    <w:rsid w:val="002D5389"/>
    <w:rsid w:val="002D5446"/>
    <w:rsid w:val="002D5EB4"/>
    <w:rsid w:val="002D629F"/>
    <w:rsid w:val="002D6920"/>
    <w:rsid w:val="002D7792"/>
    <w:rsid w:val="002D7AFF"/>
    <w:rsid w:val="002D7D34"/>
    <w:rsid w:val="002D7E37"/>
    <w:rsid w:val="002E0225"/>
    <w:rsid w:val="002E0CF8"/>
    <w:rsid w:val="002E0FEE"/>
    <w:rsid w:val="002E1AF5"/>
    <w:rsid w:val="002E2E49"/>
    <w:rsid w:val="002E3A20"/>
    <w:rsid w:val="002E3FCF"/>
    <w:rsid w:val="002E4F9C"/>
    <w:rsid w:val="002E4FE9"/>
    <w:rsid w:val="002E5D0E"/>
    <w:rsid w:val="002E627D"/>
    <w:rsid w:val="002E63B9"/>
    <w:rsid w:val="002E7123"/>
    <w:rsid w:val="002E7D91"/>
    <w:rsid w:val="002F0878"/>
    <w:rsid w:val="002F170D"/>
    <w:rsid w:val="002F18CD"/>
    <w:rsid w:val="002F1AA1"/>
    <w:rsid w:val="002F246A"/>
    <w:rsid w:val="002F30B0"/>
    <w:rsid w:val="002F3828"/>
    <w:rsid w:val="002F3B39"/>
    <w:rsid w:val="002F4010"/>
    <w:rsid w:val="002F4192"/>
    <w:rsid w:val="002F71D6"/>
    <w:rsid w:val="002F7201"/>
    <w:rsid w:val="002F7874"/>
    <w:rsid w:val="002F7E84"/>
    <w:rsid w:val="00300A26"/>
    <w:rsid w:val="00300AB9"/>
    <w:rsid w:val="00301BF5"/>
    <w:rsid w:val="00302353"/>
    <w:rsid w:val="00303204"/>
    <w:rsid w:val="00304667"/>
    <w:rsid w:val="00304766"/>
    <w:rsid w:val="00305A56"/>
    <w:rsid w:val="00306C33"/>
    <w:rsid w:val="00306F0D"/>
    <w:rsid w:val="00307B6A"/>
    <w:rsid w:val="00307D25"/>
    <w:rsid w:val="00307E2B"/>
    <w:rsid w:val="003101B7"/>
    <w:rsid w:val="0031129D"/>
    <w:rsid w:val="00311A48"/>
    <w:rsid w:val="003123BB"/>
    <w:rsid w:val="003125C9"/>
    <w:rsid w:val="00312D28"/>
    <w:rsid w:val="00313244"/>
    <w:rsid w:val="00314302"/>
    <w:rsid w:val="00314974"/>
    <w:rsid w:val="00315092"/>
    <w:rsid w:val="00315DD0"/>
    <w:rsid w:val="00316B6E"/>
    <w:rsid w:val="00317415"/>
    <w:rsid w:val="0031756B"/>
    <w:rsid w:val="00317B72"/>
    <w:rsid w:val="00317FD2"/>
    <w:rsid w:val="00320DBA"/>
    <w:rsid w:val="00320FE4"/>
    <w:rsid w:val="003211B9"/>
    <w:rsid w:val="00321F1B"/>
    <w:rsid w:val="00322930"/>
    <w:rsid w:val="00323E75"/>
    <w:rsid w:val="00325A22"/>
    <w:rsid w:val="00325EC4"/>
    <w:rsid w:val="003279C6"/>
    <w:rsid w:val="00327D0D"/>
    <w:rsid w:val="00330DB2"/>
    <w:rsid w:val="00330FCD"/>
    <w:rsid w:val="00331112"/>
    <w:rsid w:val="00331508"/>
    <w:rsid w:val="00332D2E"/>
    <w:rsid w:val="00332D35"/>
    <w:rsid w:val="00332FDA"/>
    <w:rsid w:val="00334410"/>
    <w:rsid w:val="003345C3"/>
    <w:rsid w:val="00334DCF"/>
    <w:rsid w:val="003350D0"/>
    <w:rsid w:val="003352DB"/>
    <w:rsid w:val="00336089"/>
    <w:rsid w:val="00336254"/>
    <w:rsid w:val="00336A21"/>
    <w:rsid w:val="00340713"/>
    <w:rsid w:val="00340B72"/>
    <w:rsid w:val="00342A6C"/>
    <w:rsid w:val="00343327"/>
    <w:rsid w:val="00344697"/>
    <w:rsid w:val="00344AD5"/>
    <w:rsid w:val="00345C8E"/>
    <w:rsid w:val="0034662E"/>
    <w:rsid w:val="00347100"/>
    <w:rsid w:val="003473CC"/>
    <w:rsid w:val="00347ADC"/>
    <w:rsid w:val="00350B74"/>
    <w:rsid w:val="00352356"/>
    <w:rsid w:val="00356649"/>
    <w:rsid w:val="00356B2F"/>
    <w:rsid w:val="00356EE6"/>
    <w:rsid w:val="00357840"/>
    <w:rsid w:val="00357DE2"/>
    <w:rsid w:val="003608C5"/>
    <w:rsid w:val="00361419"/>
    <w:rsid w:val="0036183C"/>
    <w:rsid w:val="003618F2"/>
    <w:rsid w:val="003631C1"/>
    <w:rsid w:val="00363675"/>
    <w:rsid w:val="00363B2C"/>
    <w:rsid w:val="00363C2A"/>
    <w:rsid w:val="00364BF1"/>
    <w:rsid w:val="00364C04"/>
    <w:rsid w:val="00365B69"/>
    <w:rsid w:val="0036604A"/>
    <w:rsid w:val="0036663C"/>
    <w:rsid w:val="003666E8"/>
    <w:rsid w:val="00366A48"/>
    <w:rsid w:val="00366DAC"/>
    <w:rsid w:val="00367468"/>
    <w:rsid w:val="003713C4"/>
    <w:rsid w:val="0037180E"/>
    <w:rsid w:val="00371B32"/>
    <w:rsid w:val="0037242B"/>
    <w:rsid w:val="00373757"/>
    <w:rsid w:val="00374543"/>
    <w:rsid w:val="003749BE"/>
    <w:rsid w:val="00374C01"/>
    <w:rsid w:val="00375584"/>
    <w:rsid w:val="00375C48"/>
    <w:rsid w:val="00375EE5"/>
    <w:rsid w:val="00376633"/>
    <w:rsid w:val="00377AE6"/>
    <w:rsid w:val="00377D20"/>
    <w:rsid w:val="003800B0"/>
    <w:rsid w:val="00380F29"/>
    <w:rsid w:val="00380F94"/>
    <w:rsid w:val="003812C1"/>
    <w:rsid w:val="00384016"/>
    <w:rsid w:val="00384338"/>
    <w:rsid w:val="00385317"/>
    <w:rsid w:val="00385EE6"/>
    <w:rsid w:val="0038757F"/>
    <w:rsid w:val="00387FA9"/>
    <w:rsid w:val="003916B9"/>
    <w:rsid w:val="00391E28"/>
    <w:rsid w:val="00391ECB"/>
    <w:rsid w:val="00392232"/>
    <w:rsid w:val="00393AB9"/>
    <w:rsid w:val="00393E9D"/>
    <w:rsid w:val="0039486D"/>
    <w:rsid w:val="00394D93"/>
    <w:rsid w:val="00394E2E"/>
    <w:rsid w:val="00395DCA"/>
    <w:rsid w:val="00396149"/>
    <w:rsid w:val="00396A1A"/>
    <w:rsid w:val="00396D75"/>
    <w:rsid w:val="003970EB"/>
    <w:rsid w:val="003974A6"/>
    <w:rsid w:val="003A0A2B"/>
    <w:rsid w:val="003A0E90"/>
    <w:rsid w:val="003A110D"/>
    <w:rsid w:val="003A141A"/>
    <w:rsid w:val="003A2238"/>
    <w:rsid w:val="003A2DCD"/>
    <w:rsid w:val="003A2DF9"/>
    <w:rsid w:val="003A3529"/>
    <w:rsid w:val="003A3985"/>
    <w:rsid w:val="003A4457"/>
    <w:rsid w:val="003A5111"/>
    <w:rsid w:val="003A5ABD"/>
    <w:rsid w:val="003A634B"/>
    <w:rsid w:val="003A6C85"/>
    <w:rsid w:val="003A6F01"/>
    <w:rsid w:val="003A7417"/>
    <w:rsid w:val="003A7932"/>
    <w:rsid w:val="003B0178"/>
    <w:rsid w:val="003B144A"/>
    <w:rsid w:val="003B1E19"/>
    <w:rsid w:val="003B2660"/>
    <w:rsid w:val="003B3E21"/>
    <w:rsid w:val="003B3E54"/>
    <w:rsid w:val="003B5365"/>
    <w:rsid w:val="003B58FF"/>
    <w:rsid w:val="003B5EA7"/>
    <w:rsid w:val="003B6039"/>
    <w:rsid w:val="003B6CD9"/>
    <w:rsid w:val="003B745C"/>
    <w:rsid w:val="003B7658"/>
    <w:rsid w:val="003B7ADC"/>
    <w:rsid w:val="003C0226"/>
    <w:rsid w:val="003C05C9"/>
    <w:rsid w:val="003C2132"/>
    <w:rsid w:val="003C2B98"/>
    <w:rsid w:val="003C2EB6"/>
    <w:rsid w:val="003C4172"/>
    <w:rsid w:val="003C443D"/>
    <w:rsid w:val="003C47AA"/>
    <w:rsid w:val="003C5940"/>
    <w:rsid w:val="003C64DF"/>
    <w:rsid w:val="003C6CFA"/>
    <w:rsid w:val="003C6EC1"/>
    <w:rsid w:val="003D00FA"/>
    <w:rsid w:val="003D029B"/>
    <w:rsid w:val="003D2173"/>
    <w:rsid w:val="003D2183"/>
    <w:rsid w:val="003D3A71"/>
    <w:rsid w:val="003D4519"/>
    <w:rsid w:val="003D4874"/>
    <w:rsid w:val="003D49D6"/>
    <w:rsid w:val="003D5538"/>
    <w:rsid w:val="003D593F"/>
    <w:rsid w:val="003D5EC5"/>
    <w:rsid w:val="003D6BCC"/>
    <w:rsid w:val="003D6F43"/>
    <w:rsid w:val="003E0455"/>
    <w:rsid w:val="003E1A87"/>
    <w:rsid w:val="003E3B3E"/>
    <w:rsid w:val="003E52CA"/>
    <w:rsid w:val="003E5507"/>
    <w:rsid w:val="003E5A1E"/>
    <w:rsid w:val="003E5A63"/>
    <w:rsid w:val="003E6819"/>
    <w:rsid w:val="003E6A67"/>
    <w:rsid w:val="003E7857"/>
    <w:rsid w:val="003F002A"/>
    <w:rsid w:val="003F03B2"/>
    <w:rsid w:val="003F0E15"/>
    <w:rsid w:val="003F2B35"/>
    <w:rsid w:val="003F365F"/>
    <w:rsid w:val="003F4603"/>
    <w:rsid w:val="003F4B21"/>
    <w:rsid w:val="003F6B38"/>
    <w:rsid w:val="003F6BB3"/>
    <w:rsid w:val="003F6BFC"/>
    <w:rsid w:val="003F72DE"/>
    <w:rsid w:val="003F72E0"/>
    <w:rsid w:val="003F74C8"/>
    <w:rsid w:val="003F75F8"/>
    <w:rsid w:val="00400542"/>
    <w:rsid w:val="00401B16"/>
    <w:rsid w:val="00401B6E"/>
    <w:rsid w:val="00401C0A"/>
    <w:rsid w:val="00401DE8"/>
    <w:rsid w:val="00402A53"/>
    <w:rsid w:val="00402A73"/>
    <w:rsid w:val="00402E49"/>
    <w:rsid w:val="004041F8"/>
    <w:rsid w:val="0040472C"/>
    <w:rsid w:val="004050D7"/>
    <w:rsid w:val="00405685"/>
    <w:rsid w:val="00406329"/>
    <w:rsid w:val="004063CE"/>
    <w:rsid w:val="00406A3B"/>
    <w:rsid w:val="00406D99"/>
    <w:rsid w:val="00406E41"/>
    <w:rsid w:val="00407612"/>
    <w:rsid w:val="00407CCB"/>
    <w:rsid w:val="00407CEF"/>
    <w:rsid w:val="004110B2"/>
    <w:rsid w:val="00411992"/>
    <w:rsid w:val="00411B1D"/>
    <w:rsid w:val="00411ED6"/>
    <w:rsid w:val="0041219A"/>
    <w:rsid w:val="0041271B"/>
    <w:rsid w:val="00412B53"/>
    <w:rsid w:val="004134FC"/>
    <w:rsid w:val="004141D2"/>
    <w:rsid w:val="004148CB"/>
    <w:rsid w:val="00414E36"/>
    <w:rsid w:val="00414FBE"/>
    <w:rsid w:val="00417241"/>
    <w:rsid w:val="00417D5D"/>
    <w:rsid w:val="004204E3"/>
    <w:rsid w:val="00420983"/>
    <w:rsid w:val="00420FE1"/>
    <w:rsid w:val="00421E8B"/>
    <w:rsid w:val="00422628"/>
    <w:rsid w:val="00422833"/>
    <w:rsid w:val="004248C3"/>
    <w:rsid w:val="00425379"/>
    <w:rsid w:val="00426D45"/>
    <w:rsid w:val="004276A0"/>
    <w:rsid w:val="00427839"/>
    <w:rsid w:val="00430404"/>
    <w:rsid w:val="00431147"/>
    <w:rsid w:val="00432E58"/>
    <w:rsid w:val="00433E02"/>
    <w:rsid w:val="00433E8F"/>
    <w:rsid w:val="004341D4"/>
    <w:rsid w:val="0043536C"/>
    <w:rsid w:val="00435510"/>
    <w:rsid w:val="00435D5C"/>
    <w:rsid w:val="00435F14"/>
    <w:rsid w:val="004368A0"/>
    <w:rsid w:val="00436B47"/>
    <w:rsid w:val="004370C7"/>
    <w:rsid w:val="00437481"/>
    <w:rsid w:val="00441306"/>
    <w:rsid w:val="004414D0"/>
    <w:rsid w:val="00441B6B"/>
    <w:rsid w:val="00442587"/>
    <w:rsid w:val="00442CE4"/>
    <w:rsid w:val="00443322"/>
    <w:rsid w:val="004438E1"/>
    <w:rsid w:val="00443A86"/>
    <w:rsid w:val="004440A9"/>
    <w:rsid w:val="00444394"/>
    <w:rsid w:val="004457A9"/>
    <w:rsid w:val="004471C4"/>
    <w:rsid w:val="0045009E"/>
    <w:rsid w:val="0045037A"/>
    <w:rsid w:val="004503B8"/>
    <w:rsid w:val="00450499"/>
    <w:rsid w:val="0045140F"/>
    <w:rsid w:val="00451686"/>
    <w:rsid w:val="00452B26"/>
    <w:rsid w:val="00452DDC"/>
    <w:rsid w:val="00452EEB"/>
    <w:rsid w:val="00453F0C"/>
    <w:rsid w:val="00454349"/>
    <w:rsid w:val="0045510E"/>
    <w:rsid w:val="00455BB8"/>
    <w:rsid w:val="00456149"/>
    <w:rsid w:val="004573F5"/>
    <w:rsid w:val="00457BA4"/>
    <w:rsid w:val="00457D77"/>
    <w:rsid w:val="00457D85"/>
    <w:rsid w:val="004604C4"/>
    <w:rsid w:val="00460B97"/>
    <w:rsid w:val="00460C4D"/>
    <w:rsid w:val="004625B8"/>
    <w:rsid w:val="00462B87"/>
    <w:rsid w:val="00462F45"/>
    <w:rsid w:val="004639B2"/>
    <w:rsid w:val="00464362"/>
    <w:rsid w:val="00464978"/>
    <w:rsid w:val="00464DE2"/>
    <w:rsid w:val="00465FFA"/>
    <w:rsid w:val="004662FE"/>
    <w:rsid w:val="00467095"/>
    <w:rsid w:val="00467304"/>
    <w:rsid w:val="00467AAC"/>
    <w:rsid w:val="00467BD4"/>
    <w:rsid w:val="0047014A"/>
    <w:rsid w:val="00470153"/>
    <w:rsid w:val="00471AE0"/>
    <w:rsid w:val="00472CF9"/>
    <w:rsid w:val="00474A3E"/>
    <w:rsid w:val="00474D7D"/>
    <w:rsid w:val="004751F8"/>
    <w:rsid w:val="00475414"/>
    <w:rsid w:val="004756EB"/>
    <w:rsid w:val="00475C0B"/>
    <w:rsid w:val="00475CA2"/>
    <w:rsid w:val="00475D0B"/>
    <w:rsid w:val="00475E17"/>
    <w:rsid w:val="004778F2"/>
    <w:rsid w:val="00477FE8"/>
    <w:rsid w:val="00481D86"/>
    <w:rsid w:val="004825A0"/>
    <w:rsid w:val="004825DA"/>
    <w:rsid w:val="00483CD3"/>
    <w:rsid w:val="004840DB"/>
    <w:rsid w:val="004843D9"/>
    <w:rsid w:val="0048558C"/>
    <w:rsid w:val="00485A78"/>
    <w:rsid w:val="0049174F"/>
    <w:rsid w:val="00491E66"/>
    <w:rsid w:val="00492D89"/>
    <w:rsid w:val="00492DEE"/>
    <w:rsid w:val="00493146"/>
    <w:rsid w:val="00493732"/>
    <w:rsid w:val="00494422"/>
    <w:rsid w:val="0049558B"/>
    <w:rsid w:val="004959E4"/>
    <w:rsid w:val="00496AF6"/>
    <w:rsid w:val="00497175"/>
    <w:rsid w:val="004975FD"/>
    <w:rsid w:val="00497D70"/>
    <w:rsid w:val="004A0ED3"/>
    <w:rsid w:val="004A12DB"/>
    <w:rsid w:val="004A2033"/>
    <w:rsid w:val="004A221F"/>
    <w:rsid w:val="004A3300"/>
    <w:rsid w:val="004A489B"/>
    <w:rsid w:val="004A4D77"/>
    <w:rsid w:val="004A52B7"/>
    <w:rsid w:val="004A57AD"/>
    <w:rsid w:val="004A66B5"/>
    <w:rsid w:val="004A69C5"/>
    <w:rsid w:val="004A70B1"/>
    <w:rsid w:val="004A7637"/>
    <w:rsid w:val="004B0161"/>
    <w:rsid w:val="004B03F8"/>
    <w:rsid w:val="004B07E7"/>
    <w:rsid w:val="004B11D2"/>
    <w:rsid w:val="004B13B9"/>
    <w:rsid w:val="004B2510"/>
    <w:rsid w:val="004B2955"/>
    <w:rsid w:val="004B4C81"/>
    <w:rsid w:val="004B751C"/>
    <w:rsid w:val="004C0D33"/>
    <w:rsid w:val="004C1EE9"/>
    <w:rsid w:val="004C2092"/>
    <w:rsid w:val="004C2736"/>
    <w:rsid w:val="004C2E49"/>
    <w:rsid w:val="004C34E9"/>
    <w:rsid w:val="004C3E93"/>
    <w:rsid w:val="004C4EEC"/>
    <w:rsid w:val="004C55C8"/>
    <w:rsid w:val="004C59EF"/>
    <w:rsid w:val="004C6876"/>
    <w:rsid w:val="004D012A"/>
    <w:rsid w:val="004D0D2A"/>
    <w:rsid w:val="004D0EDB"/>
    <w:rsid w:val="004D1066"/>
    <w:rsid w:val="004D11D1"/>
    <w:rsid w:val="004D1DC3"/>
    <w:rsid w:val="004D2199"/>
    <w:rsid w:val="004D26BA"/>
    <w:rsid w:val="004D2F87"/>
    <w:rsid w:val="004D309B"/>
    <w:rsid w:val="004D378A"/>
    <w:rsid w:val="004D3BB1"/>
    <w:rsid w:val="004D3BB7"/>
    <w:rsid w:val="004D4CB6"/>
    <w:rsid w:val="004D57C3"/>
    <w:rsid w:val="004D69BC"/>
    <w:rsid w:val="004D6A14"/>
    <w:rsid w:val="004D7414"/>
    <w:rsid w:val="004E082D"/>
    <w:rsid w:val="004E097A"/>
    <w:rsid w:val="004E1203"/>
    <w:rsid w:val="004E16E3"/>
    <w:rsid w:val="004E1B52"/>
    <w:rsid w:val="004E1E48"/>
    <w:rsid w:val="004E289C"/>
    <w:rsid w:val="004E2A2F"/>
    <w:rsid w:val="004E32F6"/>
    <w:rsid w:val="004E3FA8"/>
    <w:rsid w:val="004E5016"/>
    <w:rsid w:val="004E514F"/>
    <w:rsid w:val="004E5536"/>
    <w:rsid w:val="004E5669"/>
    <w:rsid w:val="004E5849"/>
    <w:rsid w:val="004E6AFB"/>
    <w:rsid w:val="004E6F8D"/>
    <w:rsid w:val="004E7D3A"/>
    <w:rsid w:val="004E7D59"/>
    <w:rsid w:val="004F187B"/>
    <w:rsid w:val="004F2A37"/>
    <w:rsid w:val="004F2B0F"/>
    <w:rsid w:val="004F361F"/>
    <w:rsid w:val="004F36D9"/>
    <w:rsid w:val="004F467F"/>
    <w:rsid w:val="004F48E6"/>
    <w:rsid w:val="004F5C5E"/>
    <w:rsid w:val="004F6A4D"/>
    <w:rsid w:val="004F6CA1"/>
    <w:rsid w:val="00500528"/>
    <w:rsid w:val="00500DBC"/>
    <w:rsid w:val="00500E94"/>
    <w:rsid w:val="00502458"/>
    <w:rsid w:val="00502FE4"/>
    <w:rsid w:val="00504559"/>
    <w:rsid w:val="00506ADD"/>
    <w:rsid w:val="00506C88"/>
    <w:rsid w:val="005072C8"/>
    <w:rsid w:val="0050747A"/>
    <w:rsid w:val="00507700"/>
    <w:rsid w:val="00507C30"/>
    <w:rsid w:val="00507D5E"/>
    <w:rsid w:val="005100C4"/>
    <w:rsid w:val="005101A8"/>
    <w:rsid w:val="00510324"/>
    <w:rsid w:val="00510D44"/>
    <w:rsid w:val="005118E4"/>
    <w:rsid w:val="00511E9C"/>
    <w:rsid w:val="0051406D"/>
    <w:rsid w:val="005155A4"/>
    <w:rsid w:val="00515A09"/>
    <w:rsid w:val="00515FBC"/>
    <w:rsid w:val="0051661D"/>
    <w:rsid w:val="00516A60"/>
    <w:rsid w:val="0052030F"/>
    <w:rsid w:val="005208A9"/>
    <w:rsid w:val="00520ECE"/>
    <w:rsid w:val="00520F34"/>
    <w:rsid w:val="00521053"/>
    <w:rsid w:val="005215D5"/>
    <w:rsid w:val="005218A8"/>
    <w:rsid w:val="0052238B"/>
    <w:rsid w:val="00522877"/>
    <w:rsid w:val="00523712"/>
    <w:rsid w:val="00523C80"/>
    <w:rsid w:val="00524278"/>
    <w:rsid w:val="00524836"/>
    <w:rsid w:val="00524DB0"/>
    <w:rsid w:val="00526797"/>
    <w:rsid w:val="005267B4"/>
    <w:rsid w:val="00526E56"/>
    <w:rsid w:val="005277ED"/>
    <w:rsid w:val="00530304"/>
    <w:rsid w:val="00530412"/>
    <w:rsid w:val="005306F2"/>
    <w:rsid w:val="005309A4"/>
    <w:rsid w:val="005336AC"/>
    <w:rsid w:val="0053510D"/>
    <w:rsid w:val="005402AB"/>
    <w:rsid w:val="00541169"/>
    <w:rsid w:val="00542D1A"/>
    <w:rsid w:val="005434AE"/>
    <w:rsid w:val="00543896"/>
    <w:rsid w:val="00543A58"/>
    <w:rsid w:val="005459E2"/>
    <w:rsid w:val="005463BD"/>
    <w:rsid w:val="00547098"/>
    <w:rsid w:val="005479AD"/>
    <w:rsid w:val="005510E7"/>
    <w:rsid w:val="005515BD"/>
    <w:rsid w:val="00551676"/>
    <w:rsid w:val="00552462"/>
    <w:rsid w:val="00552E7B"/>
    <w:rsid w:val="005535BE"/>
    <w:rsid w:val="00553B82"/>
    <w:rsid w:val="005545EB"/>
    <w:rsid w:val="00554FE3"/>
    <w:rsid w:val="00555794"/>
    <w:rsid w:val="00555A86"/>
    <w:rsid w:val="00556644"/>
    <w:rsid w:val="00556D3E"/>
    <w:rsid w:val="00557A95"/>
    <w:rsid w:val="00563FFE"/>
    <w:rsid w:val="00564962"/>
    <w:rsid w:val="005654F9"/>
    <w:rsid w:val="00565508"/>
    <w:rsid w:val="005669AE"/>
    <w:rsid w:val="00566AD1"/>
    <w:rsid w:val="005674B3"/>
    <w:rsid w:val="00567565"/>
    <w:rsid w:val="00567736"/>
    <w:rsid w:val="00567BB5"/>
    <w:rsid w:val="00570B43"/>
    <w:rsid w:val="005733E9"/>
    <w:rsid w:val="00574036"/>
    <w:rsid w:val="0057412E"/>
    <w:rsid w:val="0057492A"/>
    <w:rsid w:val="005749BC"/>
    <w:rsid w:val="00575E5A"/>
    <w:rsid w:val="00576921"/>
    <w:rsid w:val="00576D34"/>
    <w:rsid w:val="00576F2B"/>
    <w:rsid w:val="00576F6F"/>
    <w:rsid w:val="00577C45"/>
    <w:rsid w:val="00577E39"/>
    <w:rsid w:val="00580A79"/>
    <w:rsid w:val="00580D0E"/>
    <w:rsid w:val="00580FCB"/>
    <w:rsid w:val="00581495"/>
    <w:rsid w:val="00581FB1"/>
    <w:rsid w:val="00583370"/>
    <w:rsid w:val="0058367E"/>
    <w:rsid w:val="00583C42"/>
    <w:rsid w:val="0058435D"/>
    <w:rsid w:val="00585171"/>
    <w:rsid w:val="00585B04"/>
    <w:rsid w:val="005864C1"/>
    <w:rsid w:val="005875B0"/>
    <w:rsid w:val="00587866"/>
    <w:rsid w:val="00590262"/>
    <w:rsid w:val="00590C48"/>
    <w:rsid w:val="00590D3D"/>
    <w:rsid w:val="0059150B"/>
    <w:rsid w:val="005920D2"/>
    <w:rsid w:val="00593144"/>
    <w:rsid w:val="0059411B"/>
    <w:rsid w:val="0059476C"/>
    <w:rsid w:val="00594E7C"/>
    <w:rsid w:val="005953FC"/>
    <w:rsid w:val="0059735B"/>
    <w:rsid w:val="00597E8A"/>
    <w:rsid w:val="005A0197"/>
    <w:rsid w:val="005A1983"/>
    <w:rsid w:val="005A1FF0"/>
    <w:rsid w:val="005A4D7F"/>
    <w:rsid w:val="005A4F10"/>
    <w:rsid w:val="005A5000"/>
    <w:rsid w:val="005A7B6D"/>
    <w:rsid w:val="005B09CF"/>
    <w:rsid w:val="005B0A52"/>
    <w:rsid w:val="005B1562"/>
    <w:rsid w:val="005B18B1"/>
    <w:rsid w:val="005B1B35"/>
    <w:rsid w:val="005B1FB8"/>
    <w:rsid w:val="005B217A"/>
    <w:rsid w:val="005B2269"/>
    <w:rsid w:val="005B385C"/>
    <w:rsid w:val="005B4B2A"/>
    <w:rsid w:val="005B4EB7"/>
    <w:rsid w:val="005B573C"/>
    <w:rsid w:val="005B5C48"/>
    <w:rsid w:val="005B6013"/>
    <w:rsid w:val="005B78D8"/>
    <w:rsid w:val="005B7960"/>
    <w:rsid w:val="005B7CDE"/>
    <w:rsid w:val="005C0982"/>
    <w:rsid w:val="005C2369"/>
    <w:rsid w:val="005C26A2"/>
    <w:rsid w:val="005C273E"/>
    <w:rsid w:val="005C3E06"/>
    <w:rsid w:val="005C3F07"/>
    <w:rsid w:val="005C4723"/>
    <w:rsid w:val="005C5820"/>
    <w:rsid w:val="005C5AB3"/>
    <w:rsid w:val="005C6AA3"/>
    <w:rsid w:val="005C72E8"/>
    <w:rsid w:val="005C73CD"/>
    <w:rsid w:val="005D0C45"/>
    <w:rsid w:val="005D1086"/>
    <w:rsid w:val="005D18BF"/>
    <w:rsid w:val="005D223C"/>
    <w:rsid w:val="005D225F"/>
    <w:rsid w:val="005D2A98"/>
    <w:rsid w:val="005D2CC2"/>
    <w:rsid w:val="005D3CDA"/>
    <w:rsid w:val="005D4DF5"/>
    <w:rsid w:val="005D5160"/>
    <w:rsid w:val="005D5800"/>
    <w:rsid w:val="005D6473"/>
    <w:rsid w:val="005D74F7"/>
    <w:rsid w:val="005D7652"/>
    <w:rsid w:val="005D7981"/>
    <w:rsid w:val="005E0AA2"/>
    <w:rsid w:val="005E18C0"/>
    <w:rsid w:val="005E2F8C"/>
    <w:rsid w:val="005E3ADA"/>
    <w:rsid w:val="005E3B11"/>
    <w:rsid w:val="005E4C12"/>
    <w:rsid w:val="005E53E1"/>
    <w:rsid w:val="005E60AE"/>
    <w:rsid w:val="005E6EA9"/>
    <w:rsid w:val="005F00FB"/>
    <w:rsid w:val="005F0349"/>
    <w:rsid w:val="005F0441"/>
    <w:rsid w:val="005F10FF"/>
    <w:rsid w:val="005F145D"/>
    <w:rsid w:val="005F1BEF"/>
    <w:rsid w:val="005F20AB"/>
    <w:rsid w:val="005F2804"/>
    <w:rsid w:val="005F3956"/>
    <w:rsid w:val="005F41B9"/>
    <w:rsid w:val="005F42D5"/>
    <w:rsid w:val="005F4695"/>
    <w:rsid w:val="005F49FD"/>
    <w:rsid w:val="005F4CF9"/>
    <w:rsid w:val="005F4F8D"/>
    <w:rsid w:val="005F5037"/>
    <w:rsid w:val="005F5D52"/>
    <w:rsid w:val="005F6542"/>
    <w:rsid w:val="005F67EB"/>
    <w:rsid w:val="005F6AC8"/>
    <w:rsid w:val="005F6ED0"/>
    <w:rsid w:val="005F7120"/>
    <w:rsid w:val="005F75BC"/>
    <w:rsid w:val="0060061F"/>
    <w:rsid w:val="00600748"/>
    <w:rsid w:val="00600A73"/>
    <w:rsid w:val="00600AF0"/>
    <w:rsid w:val="00601639"/>
    <w:rsid w:val="00601F36"/>
    <w:rsid w:val="006028F6"/>
    <w:rsid w:val="00603CFD"/>
    <w:rsid w:val="00604048"/>
    <w:rsid w:val="006044DB"/>
    <w:rsid w:val="00604B86"/>
    <w:rsid w:val="00604E3C"/>
    <w:rsid w:val="00605ADF"/>
    <w:rsid w:val="00605D45"/>
    <w:rsid w:val="00605DAE"/>
    <w:rsid w:val="0060633F"/>
    <w:rsid w:val="0060647B"/>
    <w:rsid w:val="006067AC"/>
    <w:rsid w:val="00606AB9"/>
    <w:rsid w:val="00607033"/>
    <w:rsid w:val="00607848"/>
    <w:rsid w:val="00610DA7"/>
    <w:rsid w:val="00611100"/>
    <w:rsid w:val="00611270"/>
    <w:rsid w:val="006115C1"/>
    <w:rsid w:val="00611AB5"/>
    <w:rsid w:val="00611AF8"/>
    <w:rsid w:val="00611CBB"/>
    <w:rsid w:val="0061207E"/>
    <w:rsid w:val="00612A0A"/>
    <w:rsid w:val="00612D0C"/>
    <w:rsid w:val="00612F7F"/>
    <w:rsid w:val="006130B2"/>
    <w:rsid w:val="0061368D"/>
    <w:rsid w:val="006143E1"/>
    <w:rsid w:val="00614E12"/>
    <w:rsid w:val="00616C8F"/>
    <w:rsid w:val="00616FAE"/>
    <w:rsid w:val="00621160"/>
    <w:rsid w:val="006218BD"/>
    <w:rsid w:val="00622492"/>
    <w:rsid w:val="0062250E"/>
    <w:rsid w:val="006229B4"/>
    <w:rsid w:val="00622B63"/>
    <w:rsid w:val="00622C61"/>
    <w:rsid w:val="0062409F"/>
    <w:rsid w:val="00624683"/>
    <w:rsid w:val="006249F9"/>
    <w:rsid w:val="00624BEE"/>
    <w:rsid w:val="006250AF"/>
    <w:rsid w:val="00625527"/>
    <w:rsid w:val="006258BB"/>
    <w:rsid w:val="00626D9A"/>
    <w:rsid w:val="00627553"/>
    <w:rsid w:val="00627B31"/>
    <w:rsid w:val="00630A27"/>
    <w:rsid w:val="00630D8A"/>
    <w:rsid w:val="00631A2F"/>
    <w:rsid w:val="00631F40"/>
    <w:rsid w:val="00632220"/>
    <w:rsid w:val="00632A00"/>
    <w:rsid w:val="00632C1A"/>
    <w:rsid w:val="00633BA8"/>
    <w:rsid w:val="006340F4"/>
    <w:rsid w:val="0063476B"/>
    <w:rsid w:val="00635BFB"/>
    <w:rsid w:val="00636C96"/>
    <w:rsid w:val="00637757"/>
    <w:rsid w:val="00637AEE"/>
    <w:rsid w:val="00640469"/>
    <w:rsid w:val="00640A76"/>
    <w:rsid w:val="00641710"/>
    <w:rsid w:val="0064175B"/>
    <w:rsid w:val="00642CE7"/>
    <w:rsid w:val="00643295"/>
    <w:rsid w:val="006434D3"/>
    <w:rsid w:val="006434FF"/>
    <w:rsid w:val="0064377D"/>
    <w:rsid w:val="00643B0A"/>
    <w:rsid w:val="00643D7F"/>
    <w:rsid w:val="0064416F"/>
    <w:rsid w:val="00644909"/>
    <w:rsid w:val="006449A4"/>
    <w:rsid w:val="00644D51"/>
    <w:rsid w:val="00644F2E"/>
    <w:rsid w:val="00645081"/>
    <w:rsid w:val="006468AE"/>
    <w:rsid w:val="00647D09"/>
    <w:rsid w:val="006505D8"/>
    <w:rsid w:val="00651272"/>
    <w:rsid w:val="00651AEC"/>
    <w:rsid w:val="00651CCA"/>
    <w:rsid w:val="0065210C"/>
    <w:rsid w:val="00652904"/>
    <w:rsid w:val="00652C38"/>
    <w:rsid w:val="00652D40"/>
    <w:rsid w:val="00653A46"/>
    <w:rsid w:val="00653FB8"/>
    <w:rsid w:val="00654DA3"/>
    <w:rsid w:val="00655F9C"/>
    <w:rsid w:val="00655FAF"/>
    <w:rsid w:val="0065627B"/>
    <w:rsid w:val="00656747"/>
    <w:rsid w:val="00656BCF"/>
    <w:rsid w:val="00657108"/>
    <w:rsid w:val="0065717D"/>
    <w:rsid w:val="00657717"/>
    <w:rsid w:val="00657788"/>
    <w:rsid w:val="00657B06"/>
    <w:rsid w:val="006600E5"/>
    <w:rsid w:val="0066017B"/>
    <w:rsid w:val="006608D9"/>
    <w:rsid w:val="00661DDB"/>
    <w:rsid w:val="006626FF"/>
    <w:rsid w:val="0066308A"/>
    <w:rsid w:val="00663AA4"/>
    <w:rsid w:val="00664AB8"/>
    <w:rsid w:val="0066571F"/>
    <w:rsid w:val="00665ADB"/>
    <w:rsid w:val="0066603C"/>
    <w:rsid w:val="006662B5"/>
    <w:rsid w:val="00666A30"/>
    <w:rsid w:val="00666EA7"/>
    <w:rsid w:val="006670C2"/>
    <w:rsid w:val="0067031F"/>
    <w:rsid w:val="006708E8"/>
    <w:rsid w:val="00672979"/>
    <w:rsid w:val="0067415C"/>
    <w:rsid w:val="00674F63"/>
    <w:rsid w:val="00675E02"/>
    <w:rsid w:val="0068062E"/>
    <w:rsid w:val="00680B09"/>
    <w:rsid w:val="006814F4"/>
    <w:rsid w:val="00681762"/>
    <w:rsid w:val="006827D0"/>
    <w:rsid w:val="00682C7E"/>
    <w:rsid w:val="00682F9F"/>
    <w:rsid w:val="00683DF0"/>
    <w:rsid w:val="00685B94"/>
    <w:rsid w:val="006863B6"/>
    <w:rsid w:val="00686906"/>
    <w:rsid w:val="00686E78"/>
    <w:rsid w:val="0068709E"/>
    <w:rsid w:val="006876A3"/>
    <w:rsid w:val="00687AD6"/>
    <w:rsid w:val="00687BE1"/>
    <w:rsid w:val="00690F3E"/>
    <w:rsid w:val="00691023"/>
    <w:rsid w:val="0069183D"/>
    <w:rsid w:val="006924BE"/>
    <w:rsid w:val="006925C0"/>
    <w:rsid w:val="00692FEF"/>
    <w:rsid w:val="0069381E"/>
    <w:rsid w:val="006953B2"/>
    <w:rsid w:val="006956C0"/>
    <w:rsid w:val="006958D1"/>
    <w:rsid w:val="006969B8"/>
    <w:rsid w:val="0069705B"/>
    <w:rsid w:val="00697209"/>
    <w:rsid w:val="0069770E"/>
    <w:rsid w:val="00697DE2"/>
    <w:rsid w:val="006A0AAA"/>
    <w:rsid w:val="006A1166"/>
    <w:rsid w:val="006A182E"/>
    <w:rsid w:val="006A1D00"/>
    <w:rsid w:val="006A2A76"/>
    <w:rsid w:val="006A4FFE"/>
    <w:rsid w:val="006A6705"/>
    <w:rsid w:val="006A6ACD"/>
    <w:rsid w:val="006A6B69"/>
    <w:rsid w:val="006A7F18"/>
    <w:rsid w:val="006B003E"/>
    <w:rsid w:val="006B0576"/>
    <w:rsid w:val="006B06B5"/>
    <w:rsid w:val="006B07F3"/>
    <w:rsid w:val="006B0C00"/>
    <w:rsid w:val="006B108E"/>
    <w:rsid w:val="006B3FEA"/>
    <w:rsid w:val="006B64D0"/>
    <w:rsid w:val="006B6DA9"/>
    <w:rsid w:val="006B7394"/>
    <w:rsid w:val="006B752F"/>
    <w:rsid w:val="006B7539"/>
    <w:rsid w:val="006C0D37"/>
    <w:rsid w:val="006C1948"/>
    <w:rsid w:val="006C1CE4"/>
    <w:rsid w:val="006C28CD"/>
    <w:rsid w:val="006C362A"/>
    <w:rsid w:val="006C415B"/>
    <w:rsid w:val="006C4EF2"/>
    <w:rsid w:val="006C51AF"/>
    <w:rsid w:val="006C53CB"/>
    <w:rsid w:val="006C57C4"/>
    <w:rsid w:val="006C5EA7"/>
    <w:rsid w:val="006C5F99"/>
    <w:rsid w:val="006C644C"/>
    <w:rsid w:val="006C6B63"/>
    <w:rsid w:val="006C6E85"/>
    <w:rsid w:val="006C7164"/>
    <w:rsid w:val="006C722C"/>
    <w:rsid w:val="006C7591"/>
    <w:rsid w:val="006D01D3"/>
    <w:rsid w:val="006D0E53"/>
    <w:rsid w:val="006D1118"/>
    <w:rsid w:val="006D1BAE"/>
    <w:rsid w:val="006D2C82"/>
    <w:rsid w:val="006D3BC3"/>
    <w:rsid w:val="006D45E7"/>
    <w:rsid w:val="006D4D32"/>
    <w:rsid w:val="006D5363"/>
    <w:rsid w:val="006D5FC9"/>
    <w:rsid w:val="006D6BA2"/>
    <w:rsid w:val="006D7EC4"/>
    <w:rsid w:val="006E0DD2"/>
    <w:rsid w:val="006E15E0"/>
    <w:rsid w:val="006E1A3B"/>
    <w:rsid w:val="006E1C0D"/>
    <w:rsid w:val="006E2D5A"/>
    <w:rsid w:val="006E32A2"/>
    <w:rsid w:val="006E3373"/>
    <w:rsid w:val="006E375C"/>
    <w:rsid w:val="006E393E"/>
    <w:rsid w:val="006E4914"/>
    <w:rsid w:val="006E4C98"/>
    <w:rsid w:val="006E55C5"/>
    <w:rsid w:val="006E6A95"/>
    <w:rsid w:val="006F019B"/>
    <w:rsid w:val="006F042B"/>
    <w:rsid w:val="006F0526"/>
    <w:rsid w:val="006F0A2F"/>
    <w:rsid w:val="006F1124"/>
    <w:rsid w:val="006F1A92"/>
    <w:rsid w:val="006F1D13"/>
    <w:rsid w:val="006F2635"/>
    <w:rsid w:val="006F3043"/>
    <w:rsid w:val="006F32E1"/>
    <w:rsid w:val="006F46DF"/>
    <w:rsid w:val="006F4890"/>
    <w:rsid w:val="006F4FAC"/>
    <w:rsid w:val="006F616B"/>
    <w:rsid w:val="006F629D"/>
    <w:rsid w:val="006F6449"/>
    <w:rsid w:val="006F6E62"/>
    <w:rsid w:val="006F73D9"/>
    <w:rsid w:val="0070035E"/>
    <w:rsid w:val="007007C6"/>
    <w:rsid w:val="00700D79"/>
    <w:rsid w:val="00701682"/>
    <w:rsid w:val="007020EC"/>
    <w:rsid w:val="00702B7E"/>
    <w:rsid w:val="0070342C"/>
    <w:rsid w:val="00703E44"/>
    <w:rsid w:val="00704224"/>
    <w:rsid w:val="0070508F"/>
    <w:rsid w:val="00705511"/>
    <w:rsid w:val="00705977"/>
    <w:rsid w:val="007064D6"/>
    <w:rsid w:val="00706E45"/>
    <w:rsid w:val="00706F57"/>
    <w:rsid w:val="00706F77"/>
    <w:rsid w:val="007072B2"/>
    <w:rsid w:val="007078D2"/>
    <w:rsid w:val="00707F1C"/>
    <w:rsid w:val="007105DB"/>
    <w:rsid w:val="00710CDE"/>
    <w:rsid w:val="00710DFF"/>
    <w:rsid w:val="00711995"/>
    <w:rsid w:val="00712823"/>
    <w:rsid w:val="00712890"/>
    <w:rsid w:val="00713810"/>
    <w:rsid w:val="007138A7"/>
    <w:rsid w:val="00714CAA"/>
    <w:rsid w:val="00714EA3"/>
    <w:rsid w:val="0071516A"/>
    <w:rsid w:val="0071558F"/>
    <w:rsid w:val="00715F9A"/>
    <w:rsid w:val="00716942"/>
    <w:rsid w:val="00717731"/>
    <w:rsid w:val="00720353"/>
    <w:rsid w:val="00720448"/>
    <w:rsid w:val="00720633"/>
    <w:rsid w:val="007206B8"/>
    <w:rsid w:val="007206D2"/>
    <w:rsid w:val="00720A7A"/>
    <w:rsid w:val="007219A2"/>
    <w:rsid w:val="00721AA9"/>
    <w:rsid w:val="00721BFA"/>
    <w:rsid w:val="00721EC5"/>
    <w:rsid w:val="007225B8"/>
    <w:rsid w:val="007228E7"/>
    <w:rsid w:val="00722C34"/>
    <w:rsid w:val="0072314A"/>
    <w:rsid w:val="00723194"/>
    <w:rsid w:val="00724594"/>
    <w:rsid w:val="00724862"/>
    <w:rsid w:val="00724C14"/>
    <w:rsid w:val="00724C84"/>
    <w:rsid w:val="00727AE2"/>
    <w:rsid w:val="00727FE8"/>
    <w:rsid w:val="00730877"/>
    <w:rsid w:val="00730ADC"/>
    <w:rsid w:val="007314E4"/>
    <w:rsid w:val="007319B4"/>
    <w:rsid w:val="00731A36"/>
    <w:rsid w:val="00732579"/>
    <w:rsid w:val="00732CD0"/>
    <w:rsid w:val="00733BE6"/>
    <w:rsid w:val="00735730"/>
    <w:rsid w:val="00735979"/>
    <w:rsid w:val="00735DE3"/>
    <w:rsid w:val="007360E1"/>
    <w:rsid w:val="0073666E"/>
    <w:rsid w:val="007366E0"/>
    <w:rsid w:val="00737721"/>
    <w:rsid w:val="0073791E"/>
    <w:rsid w:val="007419EE"/>
    <w:rsid w:val="00741E31"/>
    <w:rsid w:val="00742B4E"/>
    <w:rsid w:val="00745BE3"/>
    <w:rsid w:val="00745E02"/>
    <w:rsid w:val="00746359"/>
    <w:rsid w:val="00746852"/>
    <w:rsid w:val="00746B66"/>
    <w:rsid w:val="007471AE"/>
    <w:rsid w:val="00747557"/>
    <w:rsid w:val="007476E9"/>
    <w:rsid w:val="00750138"/>
    <w:rsid w:val="00750977"/>
    <w:rsid w:val="00750F8A"/>
    <w:rsid w:val="007515B7"/>
    <w:rsid w:val="00752362"/>
    <w:rsid w:val="00752752"/>
    <w:rsid w:val="0075422F"/>
    <w:rsid w:val="007558EF"/>
    <w:rsid w:val="0075659E"/>
    <w:rsid w:val="00756792"/>
    <w:rsid w:val="00756997"/>
    <w:rsid w:val="00757E4F"/>
    <w:rsid w:val="00761807"/>
    <w:rsid w:val="00761E97"/>
    <w:rsid w:val="007622D9"/>
    <w:rsid w:val="00763A2B"/>
    <w:rsid w:val="00764581"/>
    <w:rsid w:val="00767A90"/>
    <w:rsid w:val="00767D75"/>
    <w:rsid w:val="007706FF"/>
    <w:rsid w:val="00770DB2"/>
    <w:rsid w:val="00771013"/>
    <w:rsid w:val="0077395F"/>
    <w:rsid w:val="00774656"/>
    <w:rsid w:val="00774992"/>
    <w:rsid w:val="0077511A"/>
    <w:rsid w:val="00776972"/>
    <w:rsid w:val="00776E20"/>
    <w:rsid w:val="00776F42"/>
    <w:rsid w:val="007777B7"/>
    <w:rsid w:val="00777D41"/>
    <w:rsid w:val="007807AB"/>
    <w:rsid w:val="007813E1"/>
    <w:rsid w:val="00781916"/>
    <w:rsid w:val="00781A54"/>
    <w:rsid w:val="00783460"/>
    <w:rsid w:val="00784EC0"/>
    <w:rsid w:val="00786E72"/>
    <w:rsid w:val="00786F96"/>
    <w:rsid w:val="00787516"/>
    <w:rsid w:val="0079011D"/>
    <w:rsid w:val="007905DD"/>
    <w:rsid w:val="00790F20"/>
    <w:rsid w:val="007912B7"/>
    <w:rsid w:val="00792085"/>
    <w:rsid w:val="0079240C"/>
    <w:rsid w:val="00793495"/>
    <w:rsid w:val="00793F17"/>
    <w:rsid w:val="00793F1F"/>
    <w:rsid w:val="007950FF"/>
    <w:rsid w:val="007953C1"/>
    <w:rsid w:val="007959AA"/>
    <w:rsid w:val="00796F8E"/>
    <w:rsid w:val="00796FCC"/>
    <w:rsid w:val="0079754D"/>
    <w:rsid w:val="007A0047"/>
    <w:rsid w:val="007A0323"/>
    <w:rsid w:val="007A07DD"/>
    <w:rsid w:val="007A1CB1"/>
    <w:rsid w:val="007A2AD7"/>
    <w:rsid w:val="007A2E31"/>
    <w:rsid w:val="007A3F09"/>
    <w:rsid w:val="007A4331"/>
    <w:rsid w:val="007A5BB6"/>
    <w:rsid w:val="007A6084"/>
    <w:rsid w:val="007A65F8"/>
    <w:rsid w:val="007A690F"/>
    <w:rsid w:val="007A6BC1"/>
    <w:rsid w:val="007B03A1"/>
    <w:rsid w:val="007B0729"/>
    <w:rsid w:val="007B100C"/>
    <w:rsid w:val="007B1871"/>
    <w:rsid w:val="007B1E8D"/>
    <w:rsid w:val="007B2D98"/>
    <w:rsid w:val="007B308B"/>
    <w:rsid w:val="007B438B"/>
    <w:rsid w:val="007B48B3"/>
    <w:rsid w:val="007B5044"/>
    <w:rsid w:val="007B6531"/>
    <w:rsid w:val="007B66D4"/>
    <w:rsid w:val="007B6782"/>
    <w:rsid w:val="007B6C63"/>
    <w:rsid w:val="007B7520"/>
    <w:rsid w:val="007B75E8"/>
    <w:rsid w:val="007C070D"/>
    <w:rsid w:val="007C16C1"/>
    <w:rsid w:val="007C20DA"/>
    <w:rsid w:val="007C2142"/>
    <w:rsid w:val="007C23A0"/>
    <w:rsid w:val="007C2B40"/>
    <w:rsid w:val="007C2CC2"/>
    <w:rsid w:val="007C351F"/>
    <w:rsid w:val="007C36F1"/>
    <w:rsid w:val="007C3789"/>
    <w:rsid w:val="007C45A4"/>
    <w:rsid w:val="007C4A58"/>
    <w:rsid w:val="007C5914"/>
    <w:rsid w:val="007C5987"/>
    <w:rsid w:val="007C6661"/>
    <w:rsid w:val="007C6E69"/>
    <w:rsid w:val="007C7311"/>
    <w:rsid w:val="007C7407"/>
    <w:rsid w:val="007D154D"/>
    <w:rsid w:val="007D17F9"/>
    <w:rsid w:val="007D1C5D"/>
    <w:rsid w:val="007D2463"/>
    <w:rsid w:val="007D31CD"/>
    <w:rsid w:val="007D5151"/>
    <w:rsid w:val="007D5534"/>
    <w:rsid w:val="007D5922"/>
    <w:rsid w:val="007D5A92"/>
    <w:rsid w:val="007E00C2"/>
    <w:rsid w:val="007E0C9A"/>
    <w:rsid w:val="007E1093"/>
    <w:rsid w:val="007E15DE"/>
    <w:rsid w:val="007E3831"/>
    <w:rsid w:val="007E40F7"/>
    <w:rsid w:val="007E5128"/>
    <w:rsid w:val="007E53B2"/>
    <w:rsid w:val="007E70DC"/>
    <w:rsid w:val="007E7BCA"/>
    <w:rsid w:val="007E7D34"/>
    <w:rsid w:val="007F0551"/>
    <w:rsid w:val="007F0E88"/>
    <w:rsid w:val="007F145A"/>
    <w:rsid w:val="007F1613"/>
    <w:rsid w:val="007F1E30"/>
    <w:rsid w:val="007F1FBE"/>
    <w:rsid w:val="007F1FC0"/>
    <w:rsid w:val="007F2552"/>
    <w:rsid w:val="007F2829"/>
    <w:rsid w:val="007F28F5"/>
    <w:rsid w:val="007F311C"/>
    <w:rsid w:val="007F360F"/>
    <w:rsid w:val="007F43D9"/>
    <w:rsid w:val="007F50DD"/>
    <w:rsid w:val="007F6230"/>
    <w:rsid w:val="007F6CEC"/>
    <w:rsid w:val="007F70CF"/>
    <w:rsid w:val="007F7A35"/>
    <w:rsid w:val="008015EB"/>
    <w:rsid w:val="00803BD4"/>
    <w:rsid w:val="00803C8A"/>
    <w:rsid w:val="008041E7"/>
    <w:rsid w:val="0080437C"/>
    <w:rsid w:val="00805C61"/>
    <w:rsid w:val="008061BA"/>
    <w:rsid w:val="00806D03"/>
    <w:rsid w:val="0080712A"/>
    <w:rsid w:val="0080764A"/>
    <w:rsid w:val="008109AB"/>
    <w:rsid w:val="00810C1C"/>
    <w:rsid w:val="00810DB1"/>
    <w:rsid w:val="008114A5"/>
    <w:rsid w:val="008119AB"/>
    <w:rsid w:val="00813F27"/>
    <w:rsid w:val="00814809"/>
    <w:rsid w:val="00814929"/>
    <w:rsid w:val="00814D1C"/>
    <w:rsid w:val="00815CF7"/>
    <w:rsid w:val="00816567"/>
    <w:rsid w:val="00816E08"/>
    <w:rsid w:val="00817035"/>
    <w:rsid w:val="0081720C"/>
    <w:rsid w:val="00817C59"/>
    <w:rsid w:val="00820D32"/>
    <w:rsid w:val="00821912"/>
    <w:rsid w:val="00821C76"/>
    <w:rsid w:val="00821F19"/>
    <w:rsid w:val="0082239F"/>
    <w:rsid w:val="0082283C"/>
    <w:rsid w:val="0082285B"/>
    <w:rsid w:val="00822E6C"/>
    <w:rsid w:val="008238FC"/>
    <w:rsid w:val="00823C24"/>
    <w:rsid w:val="00823E6E"/>
    <w:rsid w:val="00824129"/>
    <w:rsid w:val="0082473E"/>
    <w:rsid w:val="00825193"/>
    <w:rsid w:val="0082522D"/>
    <w:rsid w:val="00825E7D"/>
    <w:rsid w:val="00826BD8"/>
    <w:rsid w:val="00827BF9"/>
    <w:rsid w:val="00827C75"/>
    <w:rsid w:val="0083042D"/>
    <w:rsid w:val="00831416"/>
    <w:rsid w:val="008327B1"/>
    <w:rsid w:val="00832A9E"/>
    <w:rsid w:val="008331F1"/>
    <w:rsid w:val="00833733"/>
    <w:rsid w:val="008338D6"/>
    <w:rsid w:val="008341BD"/>
    <w:rsid w:val="0083495C"/>
    <w:rsid w:val="00834A84"/>
    <w:rsid w:val="00834DDF"/>
    <w:rsid w:val="00834ECA"/>
    <w:rsid w:val="008354DA"/>
    <w:rsid w:val="00835E7D"/>
    <w:rsid w:val="00840920"/>
    <w:rsid w:val="008410CE"/>
    <w:rsid w:val="008412EE"/>
    <w:rsid w:val="0084154C"/>
    <w:rsid w:val="00842413"/>
    <w:rsid w:val="00842A52"/>
    <w:rsid w:val="00843295"/>
    <w:rsid w:val="00843664"/>
    <w:rsid w:val="00846591"/>
    <w:rsid w:val="00846A93"/>
    <w:rsid w:val="00850871"/>
    <w:rsid w:val="008508AF"/>
    <w:rsid w:val="0085116F"/>
    <w:rsid w:val="00851B06"/>
    <w:rsid w:val="00851F9D"/>
    <w:rsid w:val="008531CD"/>
    <w:rsid w:val="00853856"/>
    <w:rsid w:val="008551C5"/>
    <w:rsid w:val="008554B1"/>
    <w:rsid w:val="00855F47"/>
    <w:rsid w:val="00856FCD"/>
    <w:rsid w:val="00857988"/>
    <w:rsid w:val="0086032F"/>
    <w:rsid w:val="00860C6D"/>
    <w:rsid w:val="00860EB2"/>
    <w:rsid w:val="0086197D"/>
    <w:rsid w:val="00862638"/>
    <w:rsid w:val="0086294B"/>
    <w:rsid w:val="00862C62"/>
    <w:rsid w:val="008633CB"/>
    <w:rsid w:val="00863814"/>
    <w:rsid w:val="00864BE5"/>
    <w:rsid w:val="0086511B"/>
    <w:rsid w:val="00865C4D"/>
    <w:rsid w:val="00866632"/>
    <w:rsid w:val="0086684F"/>
    <w:rsid w:val="008670E1"/>
    <w:rsid w:val="00867186"/>
    <w:rsid w:val="00867F45"/>
    <w:rsid w:val="00871000"/>
    <w:rsid w:val="0087268A"/>
    <w:rsid w:val="008727B0"/>
    <w:rsid w:val="00872AC2"/>
    <w:rsid w:val="00873148"/>
    <w:rsid w:val="0087384A"/>
    <w:rsid w:val="00873957"/>
    <w:rsid w:val="00873E24"/>
    <w:rsid w:val="00874117"/>
    <w:rsid w:val="0087450E"/>
    <w:rsid w:val="00874B0F"/>
    <w:rsid w:val="00874B92"/>
    <w:rsid w:val="00875226"/>
    <w:rsid w:val="00875401"/>
    <w:rsid w:val="00875E68"/>
    <w:rsid w:val="00876027"/>
    <w:rsid w:val="00876E2E"/>
    <w:rsid w:val="00876F0C"/>
    <w:rsid w:val="008771D0"/>
    <w:rsid w:val="00877284"/>
    <w:rsid w:val="00877398"/>
    <w:rsid w:val="0088053C"/>
    <w:rsid w:val="0088077B"/>
    <w:rsid w:val="00881C78"/>
    <w:rsid w:val="00882F1D"/>
    <w:rsid w:val="00883FFE"/>
    <w:rsid w:val="008841AC"/>
    <w:rsid w:val="0088473F"/>
    <w:rsid w:val="00885951"/>
    <w:rsid w:val="00887A77"/>
    <w:rsid w:val="00887F16"/>
    <w:rsid w:val="00890A28"/>
    <w:rsid w:val="00891623"/>
    <w:rsid w:val="00891FBB"/>
    <w:rsid w:val="00892157"/>
    <w:rsid w:val="00892309"/>
    <w:rsid w:val="0089232B"/>
    <w:rsid w:val="00892737"/>
    <w:rsid w:val="008935B9"/>
    <w:rsid w:val="008938C4"/>
    <w:rsid w:val="00893FC9"/>
    <w:rsid w:val="00894341"/>
    <w:rsid w:val="008945F1"/>
    <w:rsid w:val="00894791"/>
    <w:rsid w:val="0089531F"/>
    <w:rsid w:val="00895520"/>
    <w:rsid w:val="008960A0"/>
    <w:rsid w:val="0089782E"/>
    <w:rsid w:val="00897DA8"/>
    <w:rsid w:val="00897E6D"/>
    <w:rsid w:val="008A0B62"/>
    <w:rsid w:val="008A0D9A"/>
    <w:rsid w:val="008A0EE8"/>
    <w:rsid w:val="008A1265"/>
    <w:rsid w:val="008A1448"/>
    <w:rsid w:val="008A46DA"/>
    <w:rsid w:val="008A4B15"/>
    <w:rsid w:val="008A4C55"/>
    <w:rsid w:val="008A52D5"/>
    <w:rsid w:val="008A5304"/>
    <w:rsid w:val="008A5A4C"/>
    <w:rsid w:val="008A5A99"/>
    <w:rsid w:val="008A5BC1"/>
    <w:rsid w:val="008A674F"/>
    <w:rsid w:val="008A73EB"/>
    <w:rsid w:val="008A777E"/>
    <w:rsid w:val="008B0416"/>
    <w:rsid w:val="008B0D03"/>
    <w:rsid w:val="008B0DAE"/>
    <w:rsid w:val="008B1738"/>
    <w:rsid w:val="008B28A1"/>
    <w:rsid w:val="008B2E61"/>
    <w:rsid w:val="008B3355"/>
    <w:rsid w:val="008B45CE"/>
    <w:rsid w:val="008B585B"/>
    <w:rsid w:val="008B63ED"/>
    <w:rsid w:val="008B6484"/>
    <w:rsid w:val="008B73F4"/>
    <w:rsid w:val="008C018E"/>
    <w:rsid w:val="008C019B"/>
    <w:rsid w:val="008C03F4"/>
    <w:rsid w:val="008C407C"/>
    <w:rsid w:val="008C60E1"/>
    <w:rsid w:val="008C6B29"/>
    <w:rsid w:val="008D03C6"/>
    <w:rsid w:val="008D08DB"/>
    <w:rsid w:val="008D08E0"/>
    <w:rsid w:val="008D122E"/>
    <w:rsid w:val="008D2A3D"/>
    <w:rsid w:val="008D2B14"/>
    <w:rsid w:val="008D30DA"/>
    <w:rsid w:val="008D3E37"/>
    <w:rsid w:val="008D4367"/>
    <w:rsid w:val="008D470D"/>
    <w:rsid w:val="008D49CF"/>
    <w:rsid w:val="008D6959"/>
    <w:rsid w:val="008D6BCB"/>
    <w:rsid w:val="008D7193"/>
    <w:rsid w:val="008D71E1"/>
    <w:rsid w:val="008D7335"/>
    <w:rsid w:val="008D7C21"/>
    <w:rsid w:val="008E02CC"/>
    <w:rsid w:val="008E088F"/>
    <w:rsid w:val="008E2EEA"/>
    <w:rsid w:val="008E49CA"/>
    <w:rsid w:val="008E54F6"/>
    <w:rsid w:val="008E5E04"/>
    <w:rsid w:val="008E6359"/>
    <w:rsid w:val="008E651A"/>
    <w:rsid w:val="008E6B88"/>
    <w:rsid w:val="008E74F7"/>
    <w:rsid w:val="008E74FA"/>
    <w:rsid w:val="008E75EE"/>
    <w:rsid w:val="008F09EB"/>
    <w:rsid w:val="008F1499"/>
    <w:rsid w:val="008F2241"/>
    <w:rsid w:val="008F25D4"/>
    <w:rsid w:val="008F2B07"/>
    <w:rsid w:val="008F2FF5"/>
    <w:rsid w:val="008F3AF6"/>
    <w:rsid w:val="008F3C11"/>
    <w:rsid w:val="008F3E34"/>
    <w:rsid w:val="008F3E55"/>
    <w:rsid w:val="008F6449"/>
    <w:rsid w:val="008F686D"/>
    <w:rsid w:val="008F7507"/>
    <w:rsid w:val="0090013E"/>
    <w:rsid w:val="00900689"/>
    <w:rsid w:val="00901C71"/>
    <w:rsid w:val="009020A4"/>
    <w:rsid w:val="0090287E"/>
    <w:rsid w:val="00903492"/>
    <w:rsid w:val="0090402A"/>
    <w:rsid w:val="009044A9"/>
    <w:rsid w:val="00905B1C"/>
    <w:rsid w:val="00906052"/>
    <w:rsid w:val="00906BC4"/>
    <w:rsid w:val="00906D0F"/>
    <w:rsid w:val="00907303"/>
    <w:rsid w:val="00907D05"/>
    <w:rsid w:val="00907DFF"/>
    <w:rsid w:val="00910914"/>
    <w:rsid w:val="0091181B"/>
    <w:rsid w:val="00911A08"/>
    <w:rsid w:val="00911D09"/>
    <w:rsid w:val="009124E0"/>
    <w:rsid w:val="009126D0"/>
    <w:rsid w:val="0091411F"/>
    <w:rsid w:val="009153F5"/>
    <w:rsid w:val="00915A48"/>
    <w:rsid w:val="009175F7"/>
    <w:rsid w:val="0091792E"/>
    <w:rsid w:val="00920471"/>
    <w:rsid w:val="009211B3"/>
    <w:rsid w:val="00921446"/>
    <w:rsid w:val="0092206E"/>
    <w:rsid w:val="0092256B"/>
    <w:rsid w:val="00923555"/>
    <w:rsid w:val="009235F0"/>
    <w:rsid w:val="00923711"/>
    <w:rsid w:val="0092473B"/>
    <w:rsid w:val="00924EE1"/>
    <w:rsid w:val="009252DA"/>
    <w:rsid w:val="00925C8C"/>
    <w:rsid w:val="00925DBA"/>
    <w:rsid w:val="00927747"/>
    <w:rsid w:val="009308B9"/>
    <w:rsid w:val="00930B29"/>
    <w:rsid w:val="00930C8A"/>
    <w:rsid w:val="0093231C"/>
    <w:rsid w:val="009327C5"/>
    <w:rsid w:val="00932FD3"/>
    <w:rsid w:val="009340B1"/>
    <w:rsid w:val="009342BB"/>
    <w:rsid w:val="00935348"/>
    <w:rsid w:val="00937230"/>
    <w:rsid w:val="00937A9D"/>
    <w:rsid w:val="0094044C"/>
    <w:rsid w:val="009405C8"/>
    <w:rsid w:val="00940E2C"/>
    <w:rsid w:val="0094180C"/>
    <w:rsid w:val="00941AB2"/>
    <w:rsid w:val="00941C55"/>
    <w:rsid w:val="0094354E"/>
    <w:rsid w:val="0094468D"/>
    <w:rsid w:val="009448BA"/>
    <w:rsid w:val="009451B7"/>
    <w:rsid w:val="00945E1B"/>
    <w:rsid w:val="00946F24"/>
    <w:rsid w:val="00947481"/>
    <w:rsid w:val="00947650"/>
    <w:rsid w:val="009476DD"/>
    <w:rsid w:val="00947C70"/>
    <w:rsid w:val="00950FBF"/>
    <w:rsid w:val="00951068"/>
    <w:rsid w:val="0095139B"/>
    <w:rsid w:val="009518A2"/>
    <w:rsid w:val="0095398E"/>
    <w:rsid w:val="00954807"/>
    <w:rsid w:val="00954AEB"/>
    <w:rsid w:val="00954EF1"/>
    <w:rsid w:val="009558C3"/>
    <w:rsid w:val="00956970"/>
    <w:rsid w:val="009602A7"/>
    <w:rsid w:val="00961F3A"/>
    <w:rsid w:val="00961FD4"/>
    <w:rsid w:val="00962FAA"/>
    <w:rsid w:val="009652B7"/>
    <w:rsid w:val="0096534F"/>
    <w:rsid w:val="00965BD5"/>
    <w:rsid w:val="009660C1"/>
    <w:rsid w:val="009668EA"/>
    <w:rsid w:val="00966ACB"/>
    <w:rsid w:val="00967707"/>
    <w:rsid w:val="00970750"/>
    <w:rsid w:val="00970B71"/>
    <w:rsid w:val="00970BCB"/>
    <w:rsid w:val="009711CD"/>
    <w:rsid w:val="00971627"/>
    <w:rsid w:val="00972148"/>
    <w:rsid w:val="0097316B"/>
    <w:rsid w:val="00973565"/>
    <w:rsid w:val="009742C4"/>
    <w:rsid w:val="009763BB"/>
    <w:rsid w:val="009767EB"/>
    <w:rsid w:val="0097758A"/>
    <w:rsid w:val="009779E2"/>
    <w:rsid w:val="00977CDD"/>
    <w:rsid w:val="00977F05"/>
    <w:rsid w:val="009802E3"/>
    <w:rsid w:val="009805BF"/>
    <w:rsid w:val="00980794"/>
    <w:rsid w:val="00980B88"/>
    <w:rsid w:val="00980D3A"/>
    <w:rsid w:val="00982099"/>
    <w:rsid w:val="00982611"/>
    <w:rsid w:val="00982B8A"/>
    <w:rsid w:val="0098403D"/>
    <w:rsid w:val="0098483D"/>
    <w:rsid w:val="0098505A"/>
    <w:rsid w:val="009862CB"/>
    <w:rsid w:val="009863C8"/>
    <w:rsid w:val="0098642F"/>
    <w:rsid w:val="0098643A"/>
    <w:rsid w:val="009864B1"/>
    <w:rsid w:val="00986C87"/>
    <w:rsid w:val="009871A0"/>
    <w:rsid w:val="00987951"/>
    <w:rsid w:val="009879C1"/>
    <w:rsid w:val="00987DEC"/>
    <w:rsid w:val="00991C97"/>
    <w:rsid w:val="00992444"/>
    <w:rsid w:val="00992764"/>
    <w:rsid w:val="00992B27"/>
    <w:rsid w:val="00994A49"/>
    <w:rsid w:val="00994CE8"/>
    <w:rsid w:val="00996AEF"/>
    <w:rsid w:val="00996BE2"/>
    <w:rsid w:val="009979D9"/>
    <w:rsid w:val="00997E79"/>
    <w:rsid w:val="009A0C3B"/>
    <w:rsid w:val="009A2388"/>
    <w:rsid w:val="009A27E0"/>
    <w:rsid w:val="009A2B1E"/>
    <w:rsid w:val="009A30FF"/>
    <w:rsid w:val="009A36F6"/>
    <w:rsid w:val="009A3E11"/>
    <w:rsid w:val="009A45E7"/>
    <w:rsid w:val="009A552F"/>
    <w:rsid w:val="009A56C7"/>
    <w:rsid w:val="009A5D4C"/>
    <w:rsid w:val="009A5F0E"/>
    <w:rsid w:val="009A6092"/>
    <w:rsid w:val="009A668F"/>
    <w:rsid w:val="009A6D8F"/>
    <w:rsid w:val="009A6EFD"/>
    <w:rsid w:val="009A7836"/>
    <w:rsid w:val="009A7B35"/>
    <w:rsid w:val="009B0303"/>
    <w:rsid w:val="009B06D1"/>
    <w:rsid w:val="009B0DF2"/>
    <w:rsid w:val="009B50BF"/>
    <w:rsid w:val="009B54B4"/>
    <w:rsid w:val="009B56FC"/>
    <w:rsid w:val="009B5DDB"/>
    <w:rsid w:val="009B610C"/>
    <w:rsid w:val="009B65E2"/>
    <w:rsid w:val="009B66EE"/>
    <w:rsid w:val="009B7625"/>
    <w:rsid w:val="009C074A"/>
    <w:rsid w:val="009C09F7"/>
    <w:rsid w:val="009C0AC7"/>
    <w:rsid w:val="009C141B"/>
    <w:rsid w:val="009C16F9"/>
    <w:rsid w:val="009C2A05"/>
    <w:rsid w:val="009C2F23"/>
    <w:rsid w:val="009C3343"/>
    <w:rsid w:val="009C3BCA"/>
    <w:rsid w:val="009C4A2D"/>
    <w:rsid w:val="009C5158"/>
    <w:rsid w:val="009C6083"/>
    <w:rsid w:val="009C627C"/>
    <w:rsid w:val="009C6718"/>
    <w:rsid w:val="009C68B6"/>
    <w:rsid w:val="009C6D04"/>
    <w:rsid w:val="009C7FBA"/>
    <w:rsid w:val="009D00A4"/>
    <w:rsid w:val="009D00EF"/>
    <w:rsid w:val="009D141A"/>
    <w:rsid w:val="009D1E3E"/>
    <w:rsid w:val="009D266E"/>
    <w:rsid w:val="009D2D4C"/>
    <w:rsid w:val="009D3D6D"/>
    <w:rsid w:val="009D3EC4"/>
    <w:rsid w:val="009D41F4"/>
    <w:rsid w:val="009D458D"/>
    <w:rsid w:val="009D561D"/>
    <w:rsid w:val="009D57D2"/>
    <w:rsid w:val="009D60DB"/>
    <w:rsid w:val="009D62A1"/>
    <w:rsid w:val="009D63FD"/>
    <w:rsid w:val="009D65E3"/>
    <w:rsid w:val="009D7D6E"/>
    <w:rsid w:val="009E022F"/>
    <w:rsid w:val="009E144E"/>
    <w:rsid w:val="009E2056"/>
    <w:rsid w:val="009E2C26"/>
    <w:rsid w:val="009E341E"/>
    <w:rsid w:val="009E4B06"/>
    <w:rsid w:val="009E5E02"/>
    <w:rsid w:val="009E6782"/>
    <w:rsid w:val="009E6906"/>
    <w:rsid w:val="009E6B72"/>
    <w:rsid w:val="009E7235"/>
    <w:rsid w:val="009E791D"/>
    <w:rsid w:val="009E7A41"/>
    <w:rsid w:val="009E7F61"/>
    <w:rsid w:val="009E7F9C"/>
    <w:rsid w:val="009F00CB"/>
    <w:rsid w:val="009F0C95"/>
    <w:rsid w:val="009F2726"/>
    <w:rsid w:val="009F32EA"/>
    <w:rsid w:val="009F3320"/>
    <w:rsid w:val="009F4B40"/>
    <w:rsid w:val="009F60B4"/>
    <w:rsid w:val="009F6622"/>
    <w:rsid w:val="009F666D"/>
    <w:rsid w:val="00A00277"/>
    <w:rsid w:val="00A00473"/>
    <w:rsid w:val="00A005A6"/>
    <w:rsid w:val="00A00B84"/>
    <w:rsid w:val="00A00C7B"/>
    <w:rsid w:val="00A00ED6"/>
    <w:rsid w:val="00A01364"/>
    <w:rsid w:val="00A0203D"/>
    <w:rsid w:val="00A0357E"/>
    <w:rsid w:val="00A03B18"/>
    <w:rsid w:val="00A03C86"/>
    <w:rsid w:val="00A042AC"/>
    <w:rsid w:val="00A044ED"/>
    <w:rsid w:val="00A04C2A"/>
    <w:rsid w:val="00A0575B"/>
    <w:rsid w:val="00A07F9C"/>
    <w:rsid w:val="00A106F0"/>
    <w:rsid w:val="00A106FC"/>
    <w:rsid w:val="00A108D5"/>
    <w:rsid w:val="00A10EE6"/>
    <w:rsid w:val="00A10FAD"/>
    <w:rsid w:val="00A11E54"/>
    <w:rsid w:val="00A120EC"/>
    <w:rsid w:val="00A12D5B"/>
    <w:rsid w:val="00A136FA"/>
    <w:rsid w:val="00A13AAA"/>
    <w:rsid w:val="00A13FC9"/>
    <w:rsid w:val="00A14A88"/>
    <w:rsid w:val="00A15098"/>
    <w:rsid w:val="00A155ED"/>
    <w:rsid w:val="00A158A7"/>
    <w:rsid w:val="00A16A8B"/>
    <w:rsid w:val="00A17FC6"/>
    <w:rsid w:val="00A202F4"/>
    <w:rsid w:val="00A204CE"/>
    <w:rsid w:val="00A205BB"/>
    <w:rsid w:val="00A21422"/>
    <w:rsid w:val="00A217E4"/>
    <w:rsid w:val="00A22263"/>
    <w:rsid w:val="00A2268F"/>
    <w:rsid w:val="00A2293D"/>
    <w:rsid w:val="00A22AFC"/>
    <w:rsid w:val="00A24817"/>
    <w:rsid w:val="00A24B6F"/>
    <w:rsid w:val="00A25CA9"/>
    <w:rsid w:val="00A25D92"/>
    <w:rsid w:val="00A25F6F"/>
    <w:rsid w:val="00A2661A"/>
    <w:rsid w:val="00A269C3"/>
    <w:rsid w:val="00A30EB9"/>
    <w:rsid w:val="00A3123B"/>
    <w:rsid w:val="00A31E4E"/>
    <w:rsid w:val="00A32A62"/>
    <w:rsid w:val="00A32F00"/>
    <w:rsid w:val="00A33108"/>
    <w:rsid w:val="00A3353D"/>
    <w:rsid w:val="00A338BD"/>
    <w:rsid w:val="00A34FE8"/>
    <w:rsid w:val="00A34FFF"/>
    <w:rsid w:val="00A356B9"/>
    <w:rsid w:val="00A37046"/>
    <w:rsid w:val="00A40088"/>
    <w:rsid w:val="00A417B4"/>
    <w:rsid w:val="00A41DE5"/>
    <w:rsid w:val="00A42D74"/>
    <w:rsid w:val="00A431B5"/>
    <w:rsid w:val="00A432D3"/>
    <w:rsid w:val="00A43F6E"/>
    <w:rsid w:val="00A446BC"/>
    <w:rsid w:val="00A4519C"/>
    <w:rsid w:val="00A4528A"/>
    <w:rsid w:val="00A45AA4"/>
    <w:rsid w:val="00A466B5"/>
    <w:rsid w:val="00A46BB6"/>
    <w:rsid w:val="00A5148B"/>
    <w:rsid w:val="00A51A7A"/>
    <w:rsid w:val="00A550BF"/>
    <w:rsid w:val="00A55A81"/>
    <w:rsid w:val="00A56606"/>
    <w:rsid w:val="00A56909"/>
    <w:rsid w:val="00A56E4C"/>
    <w:rsid w:val="00A5787E"/>
    <w:rsid w:val="00A57E99"/>
    <w:rsid w:val="00A61957"/>
    <w:rsid w:val="00A624B5"/>
    <w:rsid w:val="00A62BED"/>
    <w:rsid w:val="00A62D8B"/>
    <w:rsid w:val="00A63728"/>
    <w:rsid w:val="00A64760"/>
    <w:rsid w:val="00A65B4B"/>
    <w:rsid w:val="00A65C0F"/>
    <w:rsid w:val="00A66159"/>
    <w:rsid w:val="00A6648D"/>
    <w:rsid w:val="00A66492"/>
    <w:rsid w:val="00A66991"/>
    <w:rsid w:val="00A70013"/>
    <w:rsid w:val="00A71ADA"/>
    <w:rsid w:val="00A71F4D"/>
    <w:rsid w:val="00A71FF6"/>
    <w:rsid w:val="00A728A5"/>
    <w:rsid w:val="00A72F2A"/>
    <w:rsid w:val="00A73136"/>
    <w:rsid w:val="00A73FC3"/>
    <w:rsid w:val="00A7493D"/>
    <w:rsid w:val="00A74F37"/>
    <w:rsid w:val="00A750D3"/>
    <w:rsid w:val="00A75124"/>
    <w:rsid w:val="00A75421"/>
    <w:rsid w:val="00A7618F"/>
    <w:rsid w:val="00A77D1D"/>
    <w:rsid w:val="00A80724"/>
    <w:rsid w:val="00A8086E"/>
    <w:rsid w:val="00A81054"/>
    <w:rsid w:val="00A81F7E"/>
    <w:rsid w:val="00A83B03"/>
    <w:rsid w:val="00A83C70"/>
    <w:rsid w:val="00A84185"/>
    <w:rsid w:val="00A84D6C"/>
    <w:rsid w:val="00A8520C"/>
    <w:rsid w:val="00A852D5"/>
    <w:rsid w:val="00A85855"/>
    <w:rsid w:val="00A86813"/>
    <w:rsid w:val="00A90814"/>
    <w:rsid w:val="00A90940"/>
    <w:rsid w:val="00A90D9F"/>
    <w:rsid w:val="00A92982"/>
    <w:rsid w:val="00A936F6"/>
    <w:rsid w:val="00A93B7E"/>
    <w:rsid w:val="00A94111"/>
    <w:rsid w:val="00A943E1"/>
    <w:rsid w:val="00A94C7A"/>
    <w:rsid w:val="00A957FE"/>
    <w:rsid w:val="00A95842"/>
    <w:rsid w:val="00A95E97"/>
    <w:rsid w:val="00A96B31"/>
    <w:rsid w:val="00A97586"/>
    <w:rsid w:val="00AA0AC7"/>
    <w:rsid w:val="00AA10D9"/>
    <w:rsid w:val="00AA1AD2"/>
    <w:rsid w:val="00AA200E"/>
    <w:rsid w:val="00AA2CD0"/>
    <w:rsid w:val="00AA3015"/>
    <w:rsid w:val="00AA3C28"/>
    <w:rsid w:val="00AA3DA4"/>
    <w:rsid w:val="00AA66B3"/>
    <w:rsid w:val="00AA78CF"/>
    <w:rsid w:val="00AA7B21"/>
    <w:rsid w:val="00AA7B44"/>
    <w:rsid w:val="00AB01B1"/>
    <w:rsid w:val="00AB0D42"/>
    <w:rsid w:val="00AB0E8F"/>
    <w:rsid w:val="00AB256F"/>
    <w:rsid w:val="00AB2D6A"/>
    <w:rsid w:val="00AB3B07"/>
    <w:rsid w:val="00AB4334"/>
    <w:rsid w:val="00AB4699"/>
    <w:rsid w:val="00AB53A3"/>
    <w:rsid w:val="00AB53CC"/>
    <w:rsid w:val="00AB581B"/>
    <w:rsid w:val="00AB5A2F"/>
    <w:rsid w:val="00AC0FAB"/>
    <w:rsid w:val="00AC1CED"/>
    <w:rsid w:val="00AC2381"/>
    <w:rsid w:val="00AC273E"/>
    <w:rsid w:val="00AC3132"/>
    <w:rsid w:val="00AC379E"/>
    <w:rsid w:val="00AC3E69"/>
    <w:rsid w:val="00AC3EC6"/>
    <w:rsid w:val="00AC4869"/>
    <w:rsid w:val="00AC4EA5"/>
    <w:rsid w:val="00AC5130"/>
    <w:rsid w:val="00AC51F9"/>
    <w:rsid w:val="00AC55F4"/>
    <w:rsid w:val="00AC5B83"/>
    <w:rsid w:val="00AC6391"/>
    <w:rsid w:val="00AC7CA7"/>
    <w:rsid w:val="00AC7D25"/>
    <w:rsid w:val="00AD0285"/>
    <w:rsid w:val="00AD0BF9"/>
    <w:rsid w:val="00AD131E"/>
    <w:rsid w:val="00AD3174"/>
    <w:rsid w:val="00AD3200"/>
    <w:rsid w:val="00AD3EF0"/>
    <w:rsid w:val="00AD485F"/>
    <w:rsid w:val="00AD4E7D"/>
    <w:rsid w:val="00AD57D2"/>
    <w:rsid w:val="00AD5D88"/>
    <w:rsid w:val="00AD5F3F"/>
    <w:rsid w:val="00AD610F"/>
    <w:rsid w:val="00AD6462"/>
    <w:rsid w:val="00AD74EE"/>
    <w:rsid w:val="00AD786E"/>
    <w:rsid w:val="00AE1063"/>
    <w:rsid w:val="00AE17C2"/>
    <w:rsid w:val="00AE242F"/>
    <w:rsid w:val="00AE2D9B"/>
    <w:rsid w:val="00AE3C51"/>
    <w:rsid w:val="00AE4CBE"/>
    <w:rsid w:val="00AE50CA"/>
    <w:rsid w:val="00AE5419"/>
    <w:rsid w:val="00AE576E"/>
    <w:rsid w:val="00AE5AC6"/>
    <w:rsid w:val="00AE6244"/>
    <w:rsid w:val="00AE63A4"/>
    <w:rsid w:val="00AE6BB1"/>
    <w:rsid w:val="00AE6BC5"/>
    <w:rsid w:val="00AE6F6B"/>
    <w:rsid w:val="00AE7A1F"/>
    <w:rsid w:val="00AF02B1"/>
    <w:rsid w:val="00AF0889"/>
    <w:rsid w:val="00AF0C9F"/>
    <w:rsid w:val="00AF1016"/>
    <w:rsid w:val="00AF1BA0"/>
    <w:rsid w:val="00AF2A09"/>
    <w:rsid w:val="00AF3632"/>
    <w:rsid w:val="00AF3682"/>
    <w:rsid w:val="00AF3F63"/>
    <w:rsid w:val="00AF4805"/>
    <w:rsid w:val="00AF4A50"/>
    <w:rsid w:val="00AF4A92"/>
    <w:rsid w:val="00AF4CBE"/>
    <w:rsid w:val="00AF5AAD"/>
    <w:rsid w:val="00AF733D"/>
    <w:rsid w:val="00AF78EF"/>
    <w:rsid w:val="00AF7ADD"/>
    <w:rsid w:val="00AF7DC1"/>
    <w:rsid w:val="00B0042F"/>
    <w:rsid w:val="00B006B6"/>
    <w:rsid w:val="00B013E5"/>
    <w:rsid w:val="00B0204A"/>
    <w:rsid w:val="00B0214A"/>
    <w:rsid w:val="00B03561"/>
    <w:rsid w:val="00B037CB"/>
    <w:rsid w:val="00B04167"/>
    <w:rsid w:val="00B04B49"/>
    <w:rsid w:val="00B057D3"/>
    <w:rsid w:val="00B05B31"/>
    <w:rsid w:val="00B05ED4"/>
    <w:rsid w:val="00B06F73"/>
    <w:rsid w:val="00B106FC"/>
    <w:rsid w:val="00B108D6"/>
    <w:rsid w:val="00B10E23"/>
    <w:rsid w:val="00B1118B"/>
    <w:rsid w:val="00B120B8"/>
    <w:rsid w:val="00B12306"/>
    <w:rsid w:val="00B12AB1"/>
    <w:rsid w:val="00B12DEF"/>
    <w:rsid w:val="00B13A96"/>
    <w:rsid w:val="00B13FEB"/>
    <w:rsid w:val="00B14F3B"/>
    <w:rsid w:val="00B150D9"/>
    <w:rsid w:val="00B1552F"/>
    <w:rsid w:val="00B15B44"/>
    <w:rsid w:val="00B15D27"/>
    <w:rsid w:val="00B1615D"/>
    <w:rsid w:val="00B161FF"/>
    <w:rsid w:val="00B1751C"/>
    <w:rsid w:val="00B176E6"/>
    <w:rsid w:val="00B203E6"/>
    <w:rsid w:val="00B20BFF"/>
    <w:rsid w:val="00B216F8"/>
    <w:rsid w:val="00B21C4D"/>
    <w:rsid w:val="00B21F35"/>
    <w:rsid w:val="00B228B1"/>
    <w:rsid w:val="00B24210"/>
    <w:rsid w:val="00B244B1"/>
    <w:rsid w:val="00B25B3C"/>
    <w:rsid w:val="00B31157"/>
    <w:rsid w:val="00B326F6"/>
    <w:rsid w:val="00B33C31"/>
    <w:rsid w:val="00B34E18"/>
    <w:rsid w:val="00B34E62"/>
    <w:rsid w:val="00B35460"/>
    <w:rsid w:val="00B35940"/>
    <w:rsid w:val="00B35FA9"/>
    <w:rsid w:val="00B36900"/>
    <w:rsid w:val="00B37084"/>
    <w:rsid w:val="00B37774"/>
    <w:rsid w:val="00B37936"/>
    <w:rsid w:val="00B40279"/>
    <w:rsid w:val="00B409DC"/>
    <w:rsid w:val="00B40A39"/>
    <w:rsid w:val="00B41731"/>
    <w:rsid w:val="00B4195F"/>
    <w:rsid w:val="00B41B9B"/>
    <w:rsid w:val="00B41C89"/>
    <w:rsid w:val="00B4233D"/>
    <w:rsid w:val="00B424ED"/>
    <w:rsid w:val="00B42706"/>
    <w:rsid w:val="00B42EC4"/>
    <w:rsid w:val="00B4339B"/>
    <w:rsid w:val="00B433A1"/>
    <w:rsid w:val="00B43AB8"/>
    <w:rsid w:val="00B44750"/>
    <w:rsid w:val="00B44E01"/>
    <w:rsid w:val="00B453FA"/>
    <w:rsid w:val="00B45D41"/>
    <w:rsid w:val="00B45D98"/>
    <w:rsid w:val="00B46583"/>
    <w:rsid w:val="00B46B04"/>
    <w:rsid w:val="00B5084D"/>
    <w:rsid w:val="00B51643"/>
    <w:rsid w:val="00B51CB0"/>
    <w:rsid w:val="00B5230D"/>
    <w:rsid w:val="00B526B3"/>
    <w:rsid w:val="00B52D5F"/>
    <w:rsid w:val="00B53A14"/>
    <w:rsid w:val="00B53F55"/>
    <w:rsid w:val="00B54D79"/>
    <w:rsid w:val="00B55822"/>
    <w:rsid w:val="00B56371"/>
    <w:rsid w:val="00B5658E"/>
    <w:rsid w:val="00B60FB4"/>
    <w:rsid w:val="00B61BD8"/>
    <w:rsid w:val="00B61E35"/>
    <w:rsid w:val="00B626D8"/>
    <w:rsid w:val="00B62B1A"/>
    <w:rsid w:val="00B62CE2"/>
    <w:rsid w:val="00B6360D"/>
    <w:rsid w:val="00B64561"/>
    <w:rsid w:val="00B65538"/>
    <w:rsid w:val="00B6560E"/>
    <w:rsid w:val="00B65912"/>
    <w:rsid w:val="00B65C39"/>
    <w:rsid w:val="00B66415"/>
    <w:rsid w:val="00B665BE"/>
    <w:rsid w:val="00B66A86"/>
    <w:rsid w:val="00B670AA"/>
    <w:rsid w:val="00B672F4"/>
    <w:rsid w:val="00B6737F"/>
    <w:rsid w:val="00B6750A"/>
    <w:rsid w:val="00B67B3C"/>
    <w:rsid w:val="00B70078"/>
    <w:rsid w:val="00B70600"/>
    <w:rsid w:val="00B71617"/>
    <w:rsid w:val="00B71737"/>
    <w:rsid w:val="00B73853"/>
    <w:rsid w:val="00B738FB"/>
    <w:rsid w:val="00B74C88"/>
    <w:rsid w:val="00B755B9"/>
    <w:rsid w:val="00B75810"/>
    <w:rsid w:val="00B76E58"/>
    <w:rsid w:val="00B77702"/>
    <w:rsid w:val="00B7792C"/>
    <w:rsid w:val="00B810FF"/>
    <w:rsid w:val="00B83183"/>
    <w:rsid w:val="00B83AEA"/>
    <w:rsid w:val="00B84542"/>
    <w:rsid w:val="00B84B4D"/>
    <w:rsid w:val="00B851C5"/>
    <w:rsid w:val="00B851CE"/>
    <w:rsid w:val="00B85B83"/>
    <w:rsid w:val="00B8656D"/>
    <w:rsid w:val="00B8680E"/>
    <w:rsid w:val="00B87419"/>
    <w:rsid w:val="00B87516"/>
    <w:rsid w:val="00B876BC"/>
    <w:rsid w:val="00B90055"/>
    <w:rsid w:val="00B90189"/>
    <w:rsid w:val="00B906F9"/>
    <w:rsid w:val="00B91B63"/>
    <w:rsid w:val="00B91D1D"/>
    <w:rsid w:val="00B925B4"/>
    <w:rsid w:val="00B927C2"/>
    <w:rsid w:val="00B9297A"/>
    <w:rsid w:val="00B935CE"/>
    <w:rsid w:val="00B96377"/>
    <w:rsid w:val="00B97A8F"/>
    <w:rsid w:val="00BA209D"/>
    <w:rsid w:val="00BA2358"/>
    <w:rsid w:val="00BA26B7"/>
    <w:rsid w:val="00BA2820"/>
    <w:rsid w:val="00BA45F4"/>
    <w:rsid w:val="00BA522C"/>
    <w:rsid w:val="00BA53EF"/>
    <w:rsid w:val="00BA5BC3"/>
    <w:rsid w:val="00BA5C9D"/>
    <w:rsid w:val="00BA5FE7"/>
    <w:rsid w:val="00BA67FF"/>
    <w:rsid w:val="00BA7414"/>
    <w:rsid w:val="00BB0030"/>
    <w:rsid w:val="00BB0BB8"/>
    <w:rsid w:val="00BB11AD"/>
    <w:rsid w:val="00BB347B"/>
    <w:rsid w:val="00BB3831"/>
    <w:rsid w:val="00BB4232"/>
    <w:rsid w:val="00BB42AC"/>
    <w:rsid w:val="00BB4ACD"/>
    <w:rsid w:val="00BB4B2F"/>
    <w:rsid w:val="00BB4FB0"/>
    <w:rsid w:val="00BB6B3C"/>
    <w:rsid w:val="00BB7AF8"/>
    <w:rsid w:val="00BB7B50"/>
    <w:rsid w:val="00BC163C"/>
    <w:rsid w:val="00BC2458"/>
    <w:rsid w:val="00BC261A"/>
    <w:rsid w:val="00BC3A16"/>
    <w:rsid w:val="00BC3E8A"/>
    <w:rsid w:val="00BC44A5"/>
    <w:rsid w:val="00BC5253"/>
    <w:rsid w:val="00BC5A77"/>
    <w:rsid w:val="00BC5F45"/>
    <w:rsid w:val="00BC659F"/>
    <w:rsid w:val="00BC76A9"/>
    <w:rsid w:val="00BC7C4B"/>
    <w:rsid w:val="00BD05BF"/>
    <w:rsid w:val="00BD2034"/>
    <w:rsid w:val="00BD2444"/>
    <w:rsid w:val="00BD28C8"/>
    <w:rsid w:val="00BD31CB"/>
    <w:rsid w:val="00BD4EEC"/>
    <w:rsid w:val="00BD51D3"/>
    <w:rsid w:val="00BD549C"/>
    <w:rsid w:val="00BD65D9"/>
    <w:rsid w:val="00BD67C7"/>
    <w:rsid w:val="00BD6AE0"/>
    <w:rsid w:val="00BD7489"/>
    <w:rsid w:val="00BE02D1"/>
    <w:rsid w:val="00BE0ABE"/>
    <w:rsid w:val="00BE1DDB"/>
    <w:rsid w:val="00BE2A8F"/>
    <w:rsid w:val="00BE2F44"/>
    <w:rsid w:val="00BE3EC5"/>
    <w:rsid w:val="00BE480F"/>
    <w:rsid w:val="00BE50A4"/>
    <w:rsid w:val="00BE53A9"/>
    <w:rsid w:val="00BE6BE0"/>
    <w:rsid w:val="00BE6C66"/>
    <w:rsid w:val="00BE6CD4"/>
    <w:rsid w:val="00BE7D04"/>
    <w:rsid w:val="00BF0350"/>
    <w:rsid w:val="00BF0544"/>
    <w:rsid w:val="00BF0759"/>
    <w:rsid w:val="00BF1168"/>
    <w:rsid w:val="00BF118D"/>
    <w:rsid w:val="00BF1509"/>
    <w:rsid w:val="00BF1A9A"/>
    <w:rsid w:val="00BF4F9B"/>
    <w:rsid w:val="00BF569D"/>
    <w:rsid w:val="00BF5CD7"/>
    <w:rsid w:val="00BF64E0"/>
    <w:rsid w:val="00BF6B82"/>
    <w:rsid w:val="00BF6C6D"/>
    <w:rsid w:val="00BF74FF"/>
    <w:rsid w:val="00BF7EDB"/>
    <w:rsid w:val="00C000A0"/>
    <w:rsid w:val="00C00235"/>
    <w:rsid w:val="00C0060B"/>
    <w:rsid w:val="00C00C1F"/>
    <w:rsid w:val="00C00D3D"/>
    <w:rsid w:val="00C03317"/>
    <w:rsid w:val="00C034E5"/>
    <w:rsid w:val="00C03630"/>
    <w:rsid w:val="00C03F91"/>
    <w:rsid w:val="00C04AF6"/>
    <w:rsid w:val="00C04B90"/>
    <w:rsid w:val="00C04E5B"/>
    <w:rsid w:val="00C058E8"/>
    <w:rsid w:val="00C061C9"/>
    <w:rsid w:val="00C061F0"/>
    <w:rsid w:val="00C069A6"/>
    <w:rsid w:val="00C06C5A"/>
    <w:rsid w:val="00C071A9"/>
    <w:rsid w:val="00C0734D"/>
    <w:rsid w:val="00C07713"/>
    <w:rsid w:val="00C10557"/>
    <w:rsid w:val="00C1060A"/>
    <w:rsid w:val="00C10740"/>
    <w:rsid w:val="00C10AC8"/>
    <w:rsid w:val="00C115DC"/>
    <w:rsid w:val="00C12754"/>
    <w:rsid w:val="00C128EB"/>
    <w:rsid w:val="00C1306F"/>
    <w:rsid w:val="00C141ED"/>
    <w:rsid w:val="00C15115"/>
    <w:rsid w:val="00C1614E"/>
    <w:rsid w:val="00C17323"/>
    <w:rsid w:val="00C1782D"/>
    <w:rsid w:val="00C17D23"/>
    <w:rsid w:val="00C20137"/>
    <w:rsid w:val="00C20D87"/>
    <w:rsid w:val="00C21015"/>
    <w:rsid w:val="00C21C78"/>
    <w:rsid w:val="00C22978"/>
    <w:rsid w:val="00C24DC7"/>
    <w:rsid w:val="00C24EFC"/>
    <w:rsid w:val="00C260DB"/>
    <w:rsid w:val="00C3044A"/>
    <w:rsid w:val="00C315A1"/>
    <w:rsid w:val="00C31F39"/>
    <w:rsid w:val="00C32D7D"/>
    <w:rsid w:val="00C35260"/>
    <w:rsid w:val="00C3571F"/>
    <w:rsid w:val="00C35ABB"/>
    <w:rsid w:val="00C35CFC"/>
    <w:rsid w:val="00C37152"/>
    <w:rsid w:val="00C37A22"/>
    <w:rsid w:val="00C4123C"/>
    <w:rsid w:val="00C42BB3"/>
    <w:rsid w:val="00C4366E"/>
    <w:rsid w:val="00C43974"/>
    <w:rsid w:val="00C4399E"/>
    <w:rsid w:val="00C44804"/>
    <w:rsid w:val="00C44F0E"/>
    <w:rsid w:val="00C45FC7"/>
    <w:rsid w:val="00C4600A"/>
    <w:rsid w:val="00C468F6"/>
    <w:rsid w:val="00C468FC"/>
    <w:rsid w:val="00C47017"/>
    <w:rsid w:val="00C501F7"/>
    <w:rsid w:val="00C50A7F"/>
    <w:rsid w:val="00C50B08"/>
    <w:rsid w:val="00C50CAA"/>
    <w:rsid w:val="00C51915"/>
    <w:rsid w:val="00C522C6"/>
    <w:rsid w:val="00C5244F"/>
    <w:rsid w:val="00C52AB8"/>
    <w:rsid w:val="00C53FA2"/>
    <w:rsid w:val="00C54BDA"/>
    <w:rsid w:val="00C55550"/>
    <w:rsid w:val="00C55A55"/>
    <w:rsid w:val="00C5605B"/>
    <w:rsid w:val="00C56120"/>
    <w:rsid w:val="00C56277"/>
    <w:rsid w:val="00C57051"/>
    <w:rsid w:val="00C5722F"/>
    <w:rsid w:val="00C57D24"/>
    <w:rsid w:val="00C60755"/>
    <w:rsid w:val="00C60961"/>
    <w:rsid w:val="00C61058"/>
    <w:rsid w:val="00C610D1"/>
    <w:rsid w:val="00C6127F"/>
    <w:rsid w:val="00C61658"/>
    <w:rsid w:val="00C6184E"/>
    <w:rsid w:val="00C63278"/>
    <w:rsid w:val="00C645FF"/>
    <w:rsid w:val="00C64730"/>
    <w:rsid w:val="00C64FEB"/>
    <w:rsid w:val="00C651A8"/>
    <w:rsid w:val="00C65BBF"/>
    <w:rsid w:val="00C65FA6"/>
    <w:rsid w:val="00C67DF5"/>
    <w:rsid w:val="00C67FFC"/>
    <w:rsid w:val="00C710A6"/>
    <w:rsid w:val="00C71A40"/>
    <w:rsid w:val="00C7204C"/>
    <w:rsid w:val="00C726C3"/>
    <w:rsid w:val="00C72746"/>
    <w:rsid w:val="00C737C6"/>
    <w:rsid w:val="00C73EC0"/>
    <w:rsid w:val="00C747F1"/>
    <w:rsid w:val="00C74A31"/>
    <w:rsid w:val="00C75547"/>
    <w:rsid w:val="00C75F9D"/>
    <w:rsid w:val="00C76E08"/>
    <w:rsid w:val="00C7726D"/>
    <w:rsid w:val="00C77B2A"/>
    <w:rsid w:val="00C80800"/>
    <w:rsid w:val="00C80850"/>
    <w:rsid w:val="00C80A83"/>
    <w:rsid w:val="00C80F32"/>
    <w:rsid w:val="00C813F2"/>
    <w:rsid w:val="00C819DB"/>
    <w:rsid w:val="00C82B59"/>
    <w:rsid w:val="00C83119"/>
    <w:rsid w:val="00C832FA"/>
    <w:rsid w:val="00C846DD"/>
    <w:rsid w:val="00C84E9A"/>
    <w:rsid w:val="00C8591A"/>
    <w:rsid w:val="00C859CF"/>
    <w:rsid w:val="00C86136"/>
    <w:rsid w:val="00C865E5"/>
    <w:rsid w:val="00C90564"/>
    <w:rsid w:val="00C90981"/>
    <w:rsid w:val="00C91003"/>
    <w:rsid w:val="00C91BC0"/>
    <w:rsid w:val="00C92377"/>
    <w:rsid w:val="00C92D63"/>
    <w:rsid w:val="00C93441"/>
    <w:rsid w:val="00C93826"/>
    <w:rsid w:val="00C94E62"/>
    <w:rsid w:val="00C9519F"/>
    <w:rsid w:val="00C961EE"/>
    <w:rsid w:val="00C96BF0"/>
    <w:rsid w:val="00C97D07"/>
    <w:rsid w:val="00CA0089"/>
    <w:rsid w:val="00CA10E2"/>
    <w:rsid w:val="00CA12C4"/>
    <w:rsid w:val="00CA1F6E"/>
    <w:rsid w:val="00CA22C7"/>
    <w:rsid w:val="00CA53CF"/>
    <w:rsid w:val="00CA64D9"/>
    <w:rsid w:val="00CA6763"/>
    <w:rsid w:val="00CA6D1A"/>
    <w:rsid w:val="00CA6E02"/>
    <w:rsid w:val="00CA6E5E"/>
    <w:rsid w:val="00CA74C2"/>
    <w:rsid w:val="00CB0455"/>
    <w:rsid w:val="00CB0CC3"/>
    <w:rsid w:val="00CB0D56"/>
    <w:rsid w:val="00CB217A"/>
    <w:rsid w:val="00CB2D45"/>
    <w:rsid w:val="00CB33E9"/>
    <w:rsid w:val="00CB398A"/>
    <w:rsid w:val="00CB421A"/>
    <w:rsid w:val="00CB4AA8"/>
    <w:rsid w:val="00CB4F43"/>
    <w:rsid w:val="00CB555A"/>
    <w:rsid w:val="00CB6095"/>
    <w:rsid w:val="00CB7EA7"/>
    <w:rsid w:val="00CC034E"/>
    <w:rsid w:val="00CC038F"/>
    <w:rsid w:val="00CC03C5"/>
    <w:rsid w:val="00CC0855"/>
    <w:rsid w:val="00CC0A7F"/>
    <w:rsid w:val="00CC0D39"/>
    <w:rsid w:val="00CC0E84"/>
    <w:rsid w:val="00CC121B"/>
    <w:rsid w:val="00CC1462"/>
    <w:rsid w:val="00CC14EF"/>
    <w:rsid w:val="00CC18F3"/>
    <w:rsid w:val="00CC2F65"/>
    <w:rsid w:val="00CC3156"/>
    <w:rsid w:val="00CC36B2"/>
    <w:rsid w:val="00CC397A"/>
    <w:rsid w:val="00CC3FF6"/>
    <w:rsid w:val="00CC5B62"/>
    <w:rsid w:val="00CC5CD9"/>
    <w:rsid w:val="00CC7AC0"/>
    <w:rsid w:val="00CC7F1C"/>
    <w:rsid w:val="00CD0051"/>
    <w:rsid w:val="00CD0D1D"/>
    <w:rsid w:val="00CD119C"/>
    <w:rsid w:val="00CD131C"/>
    <w:rsid w:val="00CD1676"/>
    <w:rsid w:val="00CD3400"/>
    <w:rsid w:val="00CD3468"/>
    <w:rsid w:val="00CD34FC"/>
    <w:rsid w:val="00CD5CE8"/>
    <w:rsid w:val="00CD5F45"/>
    <w:rsid w:val="00CD5FA2"/>
    <w:rsid w:val="00CD5FD3"/>
    <w:rsid w:val="00CD61B2"/>
    <w:rsid w:val="00CD789B"/>
    <w:rsid w:val="00CE1506"/>
    <w:rsid w:val="00CE2723"/>
    <w:rsid w:val="00CE2915"/>
    <w:rsid w:val="00CE4224"/>
    <w:rsid w:val="00CE4400"/>
    <w:rsid w:val="00CE4B96"/>
    <w:rsid w:val="00CE515A"/>
    <w:rsid w:val="00CE5D3F"/>
    <w:rsid w:val="00CE6578"/>
    <w:rsid w:val="00CF1866"/>
    <w:rsid w:val="00CF23AE"/>
    <w:rsid w:val="00CF24B2"/>
    <w:rsid w:val="00CF25CB"/>
    <w:rsid w:val="00CF2609"/>
    <w:rsid w:val="00CF337D"/>
    <w:rsid w:val="00CF3699"/>
    <w:rsid w:val="00CF3DE5"/>
    <w:rsid w:val="00CF49FD"/>
    <w:rsid w:val="00CF5618"/>
    <w:rsid w:val="00CF5875"/>
    <w:rsid w:val="00CF6CFA"/>
    <w:rsid w:val="00CF77F2"/>
    <w:rsid w:val="00CF7E5E"/>
    <w:rsid w:val="00CF7F63"/>
    <w:rsid w:val="00D00380"/>
    <w:rsid w:val="00D00AB2"/>
    <w:rsid w:val="00D00DDC"/>
    <w:rsid w:val="00D0108C"/>
    <w:rsid w:val="00D02438"/>
    <w:rsid w:val="00D0268D"/>
    <w:rsid w:val="00D02E8B"/>
    <w:rsid w:val="00D02F0A"/>
    <w:rsid w:val="00D02F95"/>
    <w:rsid w:val="00D03AAC"/>
    <w:rsid w:val="00D049A1"/>
    <w:rsid w:val="00D04CC7"/>
    <w:rsid w:val="00D06044"/>
    <w:rsid w:val="00D068B4"/>
    <w:rsid w:val="00D06936"/>
    <w:rsid w:val="00D101C2"/>
    <w:rsid w:val="00D107B8"/>
    <w:rsid w:val="00D10EAC"/>
    <w:rsid w:val="00D12A8D"/>
    <w:rsid w:val="00D1326A"/>
    <w:rsid w:val="00D1327E"/>
    <w:rsid w:val="00D13763"/>
    <w:rsid w:val="00D1464A"/>
    <w:rsid w:val="00D14D79"/>
    <w:rsid w:val="00D1559E"/>
    <w:rsid w:val="00D175E7"/>
    <w:rsid w:val="00D1795B"/>
    <w:rsid w:val="00D17F88"/>
    <w:rsid w:val="00D2023B"/>
    <w:rsid w:val="00D20FC3"/>
    <w:rsid w:val="00D21480"/>
    <w:rsid w:val="00D21BE7"/>
    <w:rsid w:val="00D21DDE"/>
    <w:rsid w:val="00D22ADF"/>
    <w:rsid w:val="00D23BC8"/>
    <w:rsid w:val="00D23D5E"/>
    <w:rsid w:val="00D2461F"/>
    <w:rsid w:val="00D2469A"/>
    <w:rsid w:val="00D24E01"/>
    <w:rsid w:val="00D24EFB"/>
    <w:rsid w:val="00D25492"/>
    <w:rsid w:val="00D258EB"/>
    <w:rsid w:val="00D27491"/>
    <w:rsid w:val="00D27538"/>
    <w:rsid w:val="00D27FB7"/>
    <w:rsid w:val="00D3082F"/>
    <w:rsid w:val="00D31CFD"/>
    <w:rsid w:val="00D3209A"/>
    <w:rsid w:val="00D32DA7"/>
    <w:rsid w:val="00D32E3F"/>
    <w:rsid w:val="00D33C21"/>
    <w:rsid w:val="00D34449"/>
    <w:rsid w:val="00D35498"/>
    <w:rsid w:val="00D375BB"/>
    <w:rsid w:val="00D37B7F"/>
    <w:rsid w:val="00D40CD6"/>
    <w:rsid w:val="00D4100B"/>
    <w:rsid w:val="00D415D5"/>
    <w:rsid w:val="00D41F16"/>
    <w:rsid w:val="00D41F45"/>
    <w:rsid w:val="00D4256D"/>
    <w:rsid w:val="00D42735"/>
    <w:rsid w:val="00D4284F"/>
    <w:rsid w:val="00D42EC4"/>
    <w:rsid w:val="00D447A6"/>
    <w:rsid w:val="00D44B63"/>
    <w:rsid w:val="00D45432"/>
    <w:rsid w:val="00D4598A"/>
    <w:rsid w:val="00D45D13"/>
    <w:rsid w:val="00D4608B"/>
    <w:rsid w:val="00D466DB"/>
    <w:rsid w:val="00D46B50"/>
    <w:rsid w:val="00D46D2F"/>
    <w:rsid w:val="00D46F31"/>
    <w:rsid w:val="00D47384"/>
    <w:rsid w:val="00D474AB"/>
    <w:rsid w:val="00D50070"/>
    <w:rsid w:val="00D50418"/>
    <w:rsid w:val="00D50D2A"/>
    <w:rsid w:val="00D50F23"/>
    <w:rsid w:val="00D5169B"/>
    <w:rsid w:val="00D516A5"/>
    <w:rsid w:val="00D521F7"/>
    <w:rsid w:val="00D524D0"/>
    <w:rsid w:val="00D528F0"/>
    <w:rsid w:val="00D53843"/>
    <w:rsid w:val="00D540A7"/>
    <w:rsid w:val="00D54165"/>
    <w:rsid w:val="00D548EC"/>
    <w:rsid w:val="00D550FD"/>
    <w:rsid w:val="00D5602C"/>
    <w:rsid w:val="00D564F1"/>
    <w:rsid w:val="00D56648"/>
    <w:rsid w:val="00D56748"/>
    <w:rsid w:val="00D57185"/>
    <w:rsid w:val="00D571FD"/>
    <w:rsid w:val="00D573C0"/>
    <w:rsid w:val="00D608B5"/>
    <w:rsid w:val="00D60923"/>
    <w:rsid w:val="00D61DD8"/>
    <w:rsid w:val="00D64C09"/>
    <w:rsid w:val="00D6517E"/>
    <w:rsid w:val="00D652F0"/>
    <w:rsid w:val="00D65ED8"/>
    <w:rsid w:val="00D66617"/>
    <w:rsid w:val="00D66A92"/>
    <w:rsid w:val="00D66EF8"/>
    <w:rsid w:val="00D67B0E"/>
    <w:rsid w:val="00D67BFB"/>
    <w:rsid w:val="00D70285"/>
    <w:rsid w:val="00D70CEB"/>
    <w:rsid w:val="00D70F7F"/>
    <w:rsid w:val="00D71677"/>
    <w:rsid w:val="00D72FFC"/>
    <w:rsid w:val="00D73A05"/>
    <w:rsid w:val="00D7414B"/>
    <w:rsid w:val="00D74173"/>
    <w:rsid w:val="00D74A6F"/>
    <w:rsid w:val="00D74AB7"/>
    <w:rsid w:val="00D74B47"/>
    <w:rsid w:val="00D75CFF"/>
    <w:rsid w:val="00D76C7F"/>
    <w:rsid w:val="00D76E3A"/>
    <w:rsid w:val="00D77409"/>
    <w:rsid w:val="00D77D8C"/>
    <w:rsid w:val="00D80106"/>
    <w:rsid w:val="00D80265"/>
    <w:rsid w:val="00D80CE4"/>
    <w:rsid w:val="00D81D63"/>
    <w:rsid w:val="00D82125"/>
    <w:rsid w:val="00D825F9"/>
    <w:rsid w:val="00D8267D"/>
    <w:rsid w:val="00D82AC7"/>
    <w:rsid w:val="00D8378B"/>
    <w:rsid w:val="00D83C15"/>
    <w:rsid w:val="00D84359"/>
    <w:rsid w:val="00D8437B"/>
    <w:rsid w:val="00D845A8"/>
    <w:rsid w:val="00D85FE5"/>
    <w:rsid w:val="00D8728A"/>
    <w:rsid w:val="00D8760B"/>
    <w:rsid w:val="00D87CC1"/>
    <w:rsid w:val="00D90498"/>
    <w:rsid w:val="00D904E1"/>
    <w:rsid w:val="00D90F81"/>
    <w:rsid w:val="00D9158E"/>
    <w:rsid w:val="00D9208E"/>
    <w:rsid w:val="00D92C6C"/>
    <w:rsid w:val="00D92CD3"/>
    <w:rsid w:val="00D92EFD"/>
    <w:rsid w:val="00D92F24"/>
    <w:rsid w:val="00D93791"/>
    <w:rsid w:val="00D941A9"/>
    <w:rsid w:val="00D94B4C"/>
    <w:rsid w:val="00D95995"/>
    <w:rsid w:val="00D96B33"/>
    <w:rsid w:val="00D96CE7"/>
    <w:rsid w:val="00D971CF"/>
    <w:rsid w:val="00DA02F9"/>
    <w:rsid w:val="00DA0CFD"/>
    <w:rsid w:val="00DA1169"/>
    <w:rsid w:val="00DA1722"/>
    <w:rsid w:val="00DA23F8"/>
    <w:rsid w:val="00DA2588"/>
    <w:rsid w:val="00DA2C13"/>
    <w:rsid w:val="00DA3A59"/>
    <w:rsid w:val="00DA3D65"/>
    <w:rsid w:val="00DA68D7"/>
    <w:rsid w:val="00DA6ACB"/>
    <w:rsid w:val="00DA702E"/>
    <w:rsid w:val="00DA712F"/>
    <w:rsid w:val="00DA7EB3"/>
    <w:rsid w:val="00DB07DD"/>
    <w:rsid w:val="00DB12F7"/>
    <w:rsid w:val="00DB1C71"/>
    <w:rsid w:val="00DB1E5F"/>
    <w:rsid w:val="00DB2305"/>
    <w:rsid w:val="00DB3D1D"/>
    <w:rsid w:val="00DB4172"/>
    <w:rsid w:val="00DB462C"/>
    <w:rsid w:val="00DB48C6"/>
    <w:rsid w:val="00DB4CB8"/>
    <w:rsid w:val="00DB4F52"/>
    <w:rsid w:val="00DC02D2"/>
    <w:rsid w:val="00DC1CFB"/>
    <w:rsid w:val="00DC222D"/>
    <w:rsid w:val="00DC24E8"/>
    <w:rsid w:val="00DC2601"/>
    <w:rsid w:val="00DC26AE"/>
    <w:rsid w:val="00DC32FF"/>
    <w:rsid w:val="00DC3822"/>
    <w:rsid w:val="00DC3CAA"/>
    <w:rsid w:val="00DC59AE"/>
    <w:rsid w:val="00DC5B7D"/>
    <w:rsid w:val="00DC5CC0"/>
    <w:rsid w:val="00DC5E60"/>
    <w:rsid w:val="00DC5F8D"/>
    <w:rsid w:val="00DC6C54"/>
    <w:rsid w:val="00DC7A0A"/>
    <w:rsid w:val="00DC7F3B"/>
    <w:rsid w:val="00DD03E0"/>
    <w:rsid w:val="00DD1B0B"/>
    <w:rsid w:val="00DD1D53"/>
    <w:rsid w:val="00DD48F4"/>
    <w:rsid w:val="00DD4A6F"/>
    <w:rsid w:val="00DD5430"/>
    <w:rsid w:val="00DD567B"/>
    <w:rsid w:val="00DD75F5"/>
    <w:rsid w:val="00DE00A2"/>
    <w:rsid w:val="00DE064F"/>
    <w:rsid w:val="00DE0AB2"/>
    <w:rsid w:val="00DE18EA"/>
    <w:rsid w:val="00DE1F77"/>
    <w:rsid w:val="00DE204C"/>
    <w:rsid w:val="00DE268B"/>
    <w:rsid w:val="00DE38DC"/>
    <w:rsid w:val="00DE500A"/>
    <w:rsid w:val="00DE582F"/>
    <w:rsid w:val="00DE7F46"/>
    <w:rsid w:val="00DF02FB"/>
    <w:rsid w:val="00DF0AB4"/>
    <w:rsid w:val="00DF2E09"/>
    <w:rsid w:val="00DF2F7F"/>
    <w:rsid w:val="00DF30F6"/>
    <w:rsid w:val="00DF40C3"/>
    <w:rsid w:val="00DF4DA8"/>
    <w:rsid w:val="00DF4DDA"/>
    <w:rsid w:val="00DF531C"/>
    <w:rsid w:val="00DF64B0"/>
    <w:rsid w:val="00DF6770"/>
    <w:rsid w:val="00DF702B"/>
    <w:rsid w:val="00DF72E6"/>
    <w:rsid w:val="00DF792D"/>
    <w:rsid w:val="00E00855"/>
    <w:rsid w:val="00E00A4A"/>
    <w:rsid w:val="00E00BB0"/>
    <w:rsid w:val="00E01F15"/>
    <w:rsid w:val="00E03557"/>
    <w:rsid w:val="00E03996"/>
    <w:rsid w:val="00E03C99"/>
    <w:rsid w:val="00E04D21"/>
    <w:rsid w:val="00E04E07"/>
    <w:rsid w:val="00E055F6"/>
    <w:rsid w:val="00E058D4"/>
    <w:rsid w:val="00E06AED"/>
    <w:rsid w:val="00E06C7A"/>
    <w:rsid w:val="00E06E45"/>
    <w:rsid w:val="00E075AA"/>
    <w:rsid w:val="00E07A65"/>
    <w:rsid w:val="00E11F75"/>
    <w:rsid w:val="00E12579"/>
    <w:rsid w:val="00E12815"/>
    <w:rsid w:val="00E1288E"/>
    <w:rsid w:val="00E12C6E"/>
    <w:rsid w:val="00E12EBC"/>
    <w:rsid w:val="00E14237"/>
    <w:rsid w:val="00E14928"/>
    <w:rsid w:val="00E157F2"/>
    <w:rsid w:val="00E16C16"/>
    <w:rsid w:val="00E16F22"/>
    <w:rsid w:val="00E205C1"/>
    <w:rsid w:val="00E231F7"/>
    <w:rsid w:val="00E23975"/>
    <w:rsid w:val="00E23EFD"/>
    <w:rsid w:val="00E2425D"/>
    <w:rsid w:val="00E24CFF"/>
    <w:rsid w:val="00E24D46"/>
    <w:rsid w:val="00E266B6"/>
    <w:rsid w:val="00E268BF"/>
    <w:rsid w:val="00E26B73"/>
    <w:rsid w:val="00E26B9C"/>
    <w:rsid w:val="00E30674"/>
    <w:rsid w:val="00E32A11"/>
    <w:rsid w:val="00E32D2B"/>
    <w:rsid w:val="00E32F03"/>
    <w:rsid w:val="00E330CF"/>
    <w:rsid w:val="00E343A9"/>
    <w:rsid w:val="00E34701"/>
    <w:rsid w:val="00E34E56"/>
    <w:rsid w:val="00E35CCA"/>
    <w:rsid w:val="00E35E5E"/>
    <w:rsid w:val="00E364B7"/>
    <w:rsid w:val="00E36F7E"/>
    <w:rsid w:val="00E37BF6"/>
    <w:rsid w:val="00E41E06"/>
    <w:rsid w:val="00E4234B"/>
    <w:rsid w:val="00E4255D"/>
    <w:rsid w:val="00E433B9"/>
    <w:rsid w:val="00E445E6"/>
    <w:rsid w:val="00E449F2"/>
    <w:rsid w:val="00E44C8F"/>
    <w:rsid w:val="00E45A35"/>
    <w:rsid w:val="00E45AD1"/>
    <w:rsid w:val="00E47613"/>
    <w:rsid w:val="00E50771"/>
    <w:rsid w:val="00E50A23"/>
    <w:rsid w:val="00E50E74"/>
    <w:rsid w:val="00E51257"/>
    <w:rsid w:val="00E51490"/>
    <w:rsid w:val="00E51664"/>
    <w:rsid w:val="00E5271D"/>
    <w:rsid w:val="00E531FA"/>
    <w:rsid w:val="00E542E1"/>
    <w:rsid w:val="00E54F2E"/>
    <w:rsid w:val="00E55DC6"/>
    <w:rsid w:val="00E56CE9"/>
    <w:rsid w:val="00E571A4"/>
    <w:rsid w:val="00E57510"/>
    <w:rsid w:val="00E576E9"/>
    <w:rsid w:val="00E57F8F"/>
    <w:rsid w:val="00E621FA"/>
    <w:rsid w:val="00E62972"/>
    <w:rsid w:val="00E62F48"/>
    <w:rsid w:val="00E63102"/>
    <w:rsid w:val="00E65156"/>
    <w:rsid w:val="00E652BA"/>
    <w:rsid w:val="00E65542"/>
    <w:rsid w:val="00E65851"/>
    <w:rsid w:val="00E6607E"/>
    <w:rsid w:val="00E67DB6"/>
    <w:rsid w:val="00E706D6"/>
    <w:rsid w:val="00E70829"/>
    <w:rsid w:val="00E71D78"/>
    <w:rsid w:val="00E71F56"/>
    <w:rsid w:val="00E71FF5"/>
    <w:rsid w:val="00E7257F"/>
    <w:rsid w:val="00E72BDF"/>
    <w:rsid w:val="00E72BF5"/>
    <w:rsid w:val="00E73012"/>
    <w:rsid w:val="00E73070"/>
    <w:rsid w:val="00E74418"/>
    <w:rsid w:val="00E744C6"/>
    <w:rsid w:val="00E74592"/>
    <w:rsid w:val="00E75935"/>
    <w:rsid w:val="00E763F0"/>
    <w:rsid w:val="00E76C94"/>
    <w:rsid w:val="00E772C7"/>
    <w:rsid w:val="00E77C19"/>
    <w:rsid w:val="00E81193"/>
    <w:rsid w:val="00E818C3"/>
    <w:rsid w:val="00E8262F"/>
    <w:rsid w:val="00E83D22"/>
    <w:rsid w:val="00E84118"/>
    <w:rsid w:val="00E86F7E"/>
    <w:rsid w:val="00E8741C"/>
    <w:rsid w:val="00E875BD"/>
    <w:rsid w:val="00E9192A"/>
    <w:rsid w:val="00E92099"/>
    <w:rsid w:val="00E9209A"/>
    <w:rsid w:val="00E920D1"/>
    <w:rsid w:val="00E9230E"/>
    <w:rsid w:val="00E92695"/>
    <w:rsid w:val="00E927F6"/>
    <w:rsid w:val="00E936F5"/>
    <w:rsid w:val="00E946E5"/>
    <w:rsid w:val="00E94C7F"/>
    <w:rsid w:val="00E94D1B"/>
    <w:rsid w:val="00E97035"/>
    <w:rsid w:val="00E9709F"/>
    <w:rsid w:val="00E97353"/>
    <w:rsid w:val="00E9743B"/>
    <w:rsid w:val="00E97DAC"/>
    <w:rsid w:val="00EA0014"/>
    <w:rsid w:val="00EA0046"/>
    <w:rsid w:val="00EA0139"/>
    <w:rsid w:val="00EA1EA6"/>
    <w:rsid w:val="00EA1FF0"/>
    <w:rsid w:val="00EA23CA"/>
    <w:rsid w:val="00EA2910"/>
    <w:rsid w:val="00EA2AC5"/>
    <w:rsid w:val="00EA30B6"/>
    <w:rsid w:val="00EA3535"/>
    <w:rsid w:val="00EA3B35"/>
    <w:rsid w:val="00EA3EC7"/>
    <w:rsid w:val="00EA4544"/>
    <w:rsid w:val="00EA53A8"/>
    <w:rsid w:val="00EA5605"/>
    <w:rsid w:val="00EA5B9A"/>
    <w:rsid w:val="00EA6017"/>
    <w:rsid w:val="00EA6806"/>
    <w:rsid w:val="00EA6D3B"/>
    <w:rsid w:val="00EA76B2"/>
    <w:rsid w:val="00EA7C26"/>
    <w:rsid w:val="00EA7FC9"/>
    <w:rsid w:val="00EB00C2"/>
    <w:rsid w:val="00EB10A8"/>
    <w:rsid w:val="00EB2C8A"/>
    <w:rsid w:val="00EB303E"/>
    <w:rsid w:val="00EB3806"/>
    <w:rsid w:val="00EB3BD6"/>
    <w:rsid w:val="00EB4D96"/>
    <w:rsid w:val="00EB532E"/>
    <w:rsid w:val="00EB5815"/>
    <w:rsid w:val="00EB7588"/>
    <w:rsid w:val="00EC0DEE"/>
    <w:rsid w:val="00EC1E6A"/>
    <w:rsid w:val="00EC282C"/>
    <w:rsid w:val="00EC2BC4"/>
    <w:rsid w:val="00EC433C"/>
    <w:rsid w:val="00EC434D"/>
    <w:rsid w:val="00EC547B"/>
    <w:rsid w:val="00EC5A1B"/>
    <w:rsid w:val="00EC69F0"/>
    <w:rsid w:val="00EC6B6C"/>
    <w:rsid w:val="00EC6BA3"/>
    <w:rsid w:val="00EC6E1A"/>
    <w:rsid w:val="00EC7250"/>
    <w:rsid w:val="00EC78BF"/>
    <w:rsid w:val="00EC7996"/>
    <w:rsid w:val="00EC7A05"/>
    <w:rsid w:val="00ED19F9"/>
    <w:rsid w:val="00ED1D27"/>
    <w:rsid w:val="00ED3BBC"/>
    <w:rsid w:val="00ED4222"/>
    <w:rsid w:val="00ED50E3"/>
    <w:rsid w:val="00ED60FA"/>
    <w:rsid w:val="00ED67D5"/>
    <w:rsid w:val="00ED6B80"/>
    <w:rsid w:val="00ED729D"/>
    <w:rsid w:val="00ED72F8"/>
    <w:rsid w:val="00ED78D2"/>
    <w:rsid w:val="00EE05D7"/>
    <w:rsid w:val="00EE0EB4"/>
    <w:rsid w:val="00EE26EF"/>
    <w:rsid w:val="00EE2A3B"/>
    <w:rsid w:val="00EE3CA1"/>
    <w:rsid w:val="00EE3CA8"/>
    <w:rsid w:val="00EE43FB"/>
    <w:rsid w:val="00EE661B"/>
    <w:rsid w:val="00EE73CA"/>
    <w:rsid w:val="00EF105B"/>
    <w:rsid w:val="00EF11C6"/>
    <w:rsid w:val="00EF1990"/>
    <w:rsid w:val="00EF2584"/>
    <w:rsid w:val="00EF3053"/>
    <w:rsid w:val="00EF6147"/>
    <w:rsid w:val="00EF61E7"/>
    <w:rsid w:val="00EF7E05"/>
    <w:rsid w:val="00F001C3"/>
    <w:rsid w:val="00F00246"/>
    <w:rsid w:val="00F0087D"/>
    <w:rsid w:val="00F0101A"/>
    <w:rsid w:val="00F0102D"/>
    <w:rsid w:val="00F010ED"/>
    <w:rsid w:val="00F01810"/>
    <w:rsid w:val="00F01A3E"/>
    <w:rsid w:val="00F02123"/>
    <w:rsid w:val="00F04AE0"/>
    <w:rsid w:val="00F05583"/>
    <w:rsid w:val="00F06856"/>
    <w:rsid w:val="00F06F7F"/>
    <w:rsid w:val="00F07325"/>
    <w:rsid w:val="00F07EC0"/>
    <w:rsid w:val="00F105E6"/>
    <w:rsid w:val="00F10F0C"/>
    <w:rsid w:val="00F10F7F"/>
    <w:rsid w:val="00F11D2B"/>
    <w:rsid w:val="00F12A31"/>
    <w:rsid w:val="00F12A71"/>
    <w:rsid w:val="00F12BF6"/>
    <w:rsid w:val="00F12EBE"/>
    <w:rsid w:val="00F133B5"/>
    <w:rsid w:val="00F1390A"/>
    <w:rsid w:val="00F13EFD"/>
    <w:rsid w:val="00F13F22"/>
    <w:rsid w:val="00F14886"/>
    <w:rsid w:val="00F14947"/>
    <w:rsid w:val="00F15D2A"/>
    <w:rsid w:val="00F15E29"/>
    <w:rsid w:val="00F169DB"/>
    <w:rsid w:val="00F16F89"/>
    <w:rsid w:val="00F17058"/>
    <w:rsid w:val="00F17BE6"/>
    <w:rsid w:val="00F201AB"/>
    <w:rsid w:val="00F207C6"/>
    <w:rsid w:val="00F20ECC"/>
    <w:rsid w:val="00F216FB"/>
    <w:rsid w:val="00F2191F"/>
    <w:rsid w:val="00F21B2C"/>
    <w:rsid w:val="00F21C08"/>
    <w:rsid w:val="00F2381E"/>
    <w:rsid w:val="00F23B0F"/>
    <w:rsid w:val="00F24043"/>
    <w:rsid w:val="00F2404E"/>
    <w:rsid w:val="00F249C5"/>
    <w:rsid w:val="00F24A57"/>
    <w:rsid w:val="00F27367"/>
    <w:rsid w:val="00F30310"/>
    <w:rsid w:val="00F3079D"/>
    <w:rsid w:val="00F30A0B"/>
    <w:rsid w:val="00F3294B"/>
    <w:rsid w:val="00F329D4"/>
    <w:rsid w:val="00F32D34"/>
    <w:rsid w:val="00F34ABB"/>
    <w:rsid w:val="00F34C53"/>
    <w:rsid w:val="00F34F73"/>
    <w:rsid w:val="00F36466"/>
    <w:rsid w:val="00F379E3"/>
    <w:rsid w:val="00F37FFD"/>
    <w:rsid w:val="00F401CF"/>
    <w:rsid w:val="00F4074F"/>
    <w:rsid w:val="00F407F2"/>
    <w:rsid w:val="00F42D2C"/>
    <w:rsid w:val="00F43771"/>
    <w:rsid w:val="00F43D5A"/>
    <w:rsid w:val="00F44461"/>
    <w:rsid w:val="00F4491F"/>
    <w:rsid w:val="00F45666"/>
    <w:rsid w:val="00F458EE"/>
    <w:rsid w:val="00F46B8B"/>
    <w:rsid w:val="00F47006"/>
    <w:rsid w:val="00F47299"/>
    <w:rsid w:val="00F478A8"/>
    <w:rsid w:val="00F47F2D"/>
    <w:rsid w:val="00F50877"/>
    <w:rsid w:val="00F51A78"/>
    <w:rsid w:val="00F51E75"/>
    <w:rsid w:val="00F51F53"/>
    <w:rsid w:val="00F52AB2"/>
    <w:rsid w:val="00F52BB2"/>
    <w:rsid w:val="00F53346"/>
    <w:rsid w:val="00F53B02"/>
    <w:rsid w:val="00F55040"/>
    <w:rsid w:val="00F562C6"/>
    <w:rsid w:val="00F56665"/>
    <w:rsid w:val="00F56DD1"/>
    <w:rsid w:val="00F5727D"/>
    <w:rsid w:val="00F57A9E"/>
    <w:rsid w:val="00F6037A"/>
    <w:rsid w:val="00F60F31"/>
    <w:rsid w:val="00F60F66"/>
    <w:rsid w:val="00F61662"/>
    <w:rsid w:val="00F6180C"/>
    <w:rsid w:val="00F61D73"/>
    <w:rsid w:val="00F630F5"/>
    <w:rsid w:val="00F64F89"/>
    <w:rsid w:val="00F66A9D"/>
    <w:rsid w:val="00F66B26"/>
    <w:rsid w:val="00F679BF"/>
    <w:rsid w:val="00F679E1"/>
    <w:rsid w:val="00F702D4"/>
    <w:rsid w:val="00F7038B"/>
    <w:rsid w:val="00F70DD7"/>
    <w:rsid w:val="00F70DF7"/>
    <w:rsid w:val="00F70F87"/>
    <w:rsid w:val="00F71420"/>
    <w:rsid w:val="00F71FCE"/>
    <w:rsid w:val="00F72134"/>
    <w:rsid w:val="00F7297B"/>
    <w:rsid w:val="00F729C8"/>
    <w:rsid w:val="00F73728"/>
    <w:rsid w:val="00F73CD9"/>
    <w:rsid w:val="00F7744E"/>
    <w:rsid w:val="00F778D9"/>
    <w:rsid w:val="00F77E0D"/>
    <w:rsid w:val="00F81305"/>
    <w:rsid w:val="00F82628"/>
    <w:rsid w:val="00F8268A"/>
    <w:rsid w:val="00F82E38"/>
    <w:rsid w:val="00F8416B"/>
    <w:rsid w:val="00F85C6D"/>
    <w:rsid w:val="00F862FC"/>
    <w:rsid w:val="00F90938"/>
    <w:rsid w:val="00F9197B"/>
    <w:rsid w:val="00F91E8F"/>
    <w:rsid w:val="00F93E68"/>
    <w:rsid w:val="00F9445D"/>
    <w:rsid w:val="00F94A5B"/>
    <w:rsid w:val="00F951AC"/>
    <w:rsid w:val="00F953F7"/>
    <w:rsid w:val="00F95536"/>
    <w:rsid w:val="00F95B6F"/>
    <w:rsid w:val="00F9615A"/>
    <w:rsid w:val="00F974BD"/>
    <w:rsid w:val="00FA02B7"/>
    <w:rsid w:val="00FA146F"/>
    <w:rsid w:val="00FA1811"/>
    <w:rsid w:val="00FA1B34"/>
    <w:rsid w:val="00FA34D2"/>
    <w:rsid w:val="00FA372F"/>
    <w:rsid w:val="00FA3EF0"/>
    <w:rsid w:val="00FA52B8"/>
    <w:rsid w:val="00FA571A"/>
    <w:rsid w:val="00FA5A43"/>
    <w:rsid w:val="00FA6B4C"/>
    <w:rsid w:val="00FA6E80"/>
    <w:rsid w:val="00FA75CC"/>
    <w:rsid w:val="00FB06BC"/>
    <w:rsid w:val="00FB153F"/>
    <w:rsid w:val="00FB21B2"/>
    <w:rsid w:val="00FB2B87"/>
    <w:rsid w:val="00FB2DED"/>
    <w:rsid w:val="00FB2EEE"/>
    <w:rsid w:val="00FB309C"/>
    <w:rsid w:val="00FB381E"/>
    <w:rsid w:val="00FB610A"/>
    <w:rsid w:val="00FB744D"/>
    <w:rsid w:val="00FC0333"/>
    <w:rsid w:val="00FC05DB"/>
    <w:rsid w:val="00FC0B30"/>
    <w:rsid w:val="00FC10BE"/>
    <w:rsid w:val="00FC3069"/>
    <w:rsid w:val="00FC3B12"/>
    <w:rsid w:val="00FC4009"/>
    <w:rsid w:val="00FC481A"/>
    <w:rsid w:val="00FC54F5"/>
    <w:rsid w:val="00FC6B93"/>
    <w:rsid w:val="00FC6DD2"/>
    <w:rsid w:val="00FC716E"/>
    <w:rsid w:val="00FC74EC"/>
    <w:rsid w:val="00FC7943"/>
    <w:rsid w:val="00FC7A1D"/>
    <w:rsid w:val="00FD0720"/>
    <w:rsid w:val="00FD0938"/>
    <w:rsid w:val="00FD0ED2"/>
    <w:rsid w:val="00FD13D4"/>
    <w:rsid w:val="00FD1973"/>
    <w:rsid w:val="00FD1E95"/>
    <w:rsid w:val="00FD1FF4"/>
    <w:rsid w:val="00FD26BA"/>
    <w:rsid w:val="00FD279B"/>
    <w:rsid w:val="00FD3568"/>
    <w:rsid w:val="00FD3A3D"/>
    <w:rsid w:val="00FD3A52"/>
    <w:rsid w:val="00FD3AC6"/>
    <w:rsid w:val="00FD5331"/>
    <w:rsid w:val="00FD585A"/>
    <w:rsid w:val="00FD5CA3"/>
    <w:rsid w:val="00FD6032"/>
    <w:rsid w:val="00FD60A9"/>
    <w:rsid w:val="00FE0262"/>
    <w:rsid w:val="00FE02CC"/>
    <w:rsid w:val="00FE0943"/>
    <w:rsid w:val="00FE102B"/>
    <w:rsid w:val="00FE12EC"/>
    <w:rsid w:val="00FE2698"/>
    <w:rsid w:val="00FE3588"/>
    <w:rsid w:val="00FE3C01"/>
    <w:rsid w:val="00FE42B6"/>
    <w:rsid w:val="00FE51A7"/>
    <w:rsid w:val="00FE546E"/>
    <w:rsid w:val="00FE5B6A"/>
    <w:rsid w:val="00FE5FD1"/>
    <w:rsid w:val="00FE6131"/>
    <w:rsid w:val="00FE6E52"/>
    <w:rsid w:val="00FE7275"/>
    <w:rsid w:val="00FF1A7D"/>
    <w:rsid w:val="00FF3F14"/>
    <w:rsid w:val="00FF45FD"/>
    <w:rsid w:val="00FF51DD"/>
    <w:rsid w:val="00FF5D96"/>
    <w:rsid w:val="00FF68E0"/>
    <w:rsid w:val="00FF7722"/>
    <w:rsid w:val="06B136F8"/>
    <w:rsid w:val="090CB198"/>
    <w:rsid w:val="0AEE5870"/>
    <w:rsid w:val="0EE13892"/>
    <w:rsid w:val="0F0109A1"/>
    <w:rsid w:val="0F3F2E6C"/>
    <w:rsid w:val="110A8A98"/>
    <w:rsid w:val="11403DBE"/>
    <w:rsid w:val="11BB33E8"/>
    <w:rsid w:val="1391AD4E"/>
    <w:rsid w:val="1B8E35A8"/>
    <w:rsid w:val="1B9821D7"/>
    <w:rsid w:val="217887DC"/>
    <w:rsid w:val="2A080A0E"/>
    <w:rsid w:val="2A97C5D5"/>
    <w:rsid w:val="2D122778"/>
    <w:rsid w:val="2D350B5F"/>
    <w:rsid w:val="2FFE072E"/>
    <w:rsid w:val="3032D3CD"/>
    <w:rsid w:val="32F74A57"/>
    <w:rsid w:val="343FB26B"/>
    <w:rsid w:val="345CCD8C"/>
    <w:rsid w:val="347335B4"/>
    <w:rsid w:val="3500B4D3"/>
    <w:rsid w:val="353A2DD0"/>
    <w:rsid w:val="383A757C"/>
    <w:rsid w:val="3A4F8234"/>
    <w:rsid w:val="3CFFC662"/>
    <w:rsid w:val="3E63120A"/>
    <w:rsid w:val="3ECB55DE"/>
    <w:rsid w:val="41531535"/>
    <w:rsid w:val="45660B5D"/>
    <w:rsid w:val="4607DAFB"/>
    <w:rsid w:val="46B9126C"/>
    <w:rsid w:val="4A1D1289"/>
    <w:rsid w:val="4B95BC95"/>
    <w:rsid w:val="4C93A878"/>
    <w:rsid w:val="4DD60346"/>
    <w:rsid w:val="4F08CB55"/>
    <w:rsid w:val="53F7F886"/>
    <w:rsid w:val="58C7998E"/>
    <w:rsid w:val="5EA8A660"/>
    <w:rsid w:val="5F671C01"/>
    <w:rsid w:val="61A54AA7"/>
    <w:rsid w:val="63297C16"/>
    <w:rsid w:val="63B6CE2A"/>
    <w:rsid w:val="64B34810"/>
    <w:rsid w:val="64D090BA"/>
    <w:rsid w:val="68C815F6"/>
    <w:rsid w:val="69C480CD"/>
    <w:rsid w:val="6A24B1F9"/>
    <w:rsid w:val="6A8D2123"/>
    <w:rsid w:val="71616FA6"/>
    <w:rsid w:val="75CBF8DE"/>
    <w:rsid w:val="765289DC"/>
    <w:rsid w:val="79C93EC5"/>
    <w:rsid w:val="7F5B8D89"/>
  </w:rsids>
  <m:mathPr>
    <m:mathFont m:val="Cambria Math"/>
    <m:brkBin m:val="before"/>
    <m:brkBinSub m:val="--"/>
    <m:smallFrac m:val="0"/>
    <m:dispDef/>
    <m:lMargin m:val="0"/>
    <m:rMargin m:val="0"/>
    <m:defJc m:val="centerGroup"/>
    <m:wrapIndent m:val="1440"/>
    <m:intLim m:val="subSup"/>
    <m:naryLim m:val="undOvr"/>
  </m:mathPr>
  <w:themeFontLang w:val="fr-BF"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9536A"/>
  <w15:chartTrackingRefBased/>
  <w15:docId w15:val="{272DD645-A25E-4C07-B160-736E54482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F"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0CA"/>
    <w:pPr>
      <w:spacing w:after="0" w:line="240" w:lineRule="auto"/>
    </w:pPr>
    <w:rPr>
      <w:rFonts w:ascii="Times New Roman" w:eastAsia="Times New Roman" w:hAnsi="Times New Roman" w:cs="Times New Roman"/>
      <w:sz w:val="24"/>
      <w:szCs w:val="24"/>
      <w:lang w:eastAsia="fr-BF"/>
    </w:rPr>
  </w:style>
  <w:style w:type="paragraph" w:styleId="Titre1">
    <w:name w:val="heading 1"/>
    <w:basedOn w:val="Normal"/>
    <w:next w:val="Normal"/>
    <w:link w:val="Titre1Car"/>
    <w:uiPriority w:val="9"/>
    <w:qFormat/>
    <w:rsid w:val="00BA53EF"/>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paragraph" w:styleId="Titre2">
    <w:name w:val="heading 2"/>
    <w:basedOn w:val="Normal"/>
    <w:next w:val="Normal"/>
    <w:link w:val="Titre2Car"/>
    <w:uiPriority w:val="9"/>
    <w:unhideWhenUsed/>
    <w:qFormat/>
    <w:rsid w:val="00D34449"/>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n-US"/>
    </w:rPr>
  </w:style>
  <w:style w:type="paragraph" w:styleId="Titre3">
    <w:name w:val="heading 3"/>
    <w:basedOn w:val="Normal"/>
    <w:next w:val="Normal"/>
    <w:link w:val="Titre3Car"/>
    <w:uiPriority w:val="9"/>
    <w:unhideWhenUsed/>
    <w:qFormat/>
    <w:rsid w:val="00231616"/>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Premier,References,texte,Paragraphe 2,Bullets,r2,inspringtekst,Paragraphe de liste1,t  BASdePAGE,AFM puces,Avenir,Paragraphe de liste (sdt),PUCES,Paragraphe,Numbered paragraph,List Paragraph-ExecSummary,Figure Caption,soule1.1.1.,lp1"/>
    <w:basedOn w:val="Normal"/>
    <w:link w:val="ParagraphedelisteCar"/>
    <w:uiPriority w:val="34"/>
    <w:qFormat/>
    <w:rsid w:val="00607848"/>
    <w:pPr>
      <w:ind w:left="720"/>
    </w:pPr>
    <w:rPr>
      <w:rFonts w:ascii="Calibri" w:eastAsiaTheme="minorHAnsi" w:hAnsi="Calibri" w:cs="Calibri"/>
      <w:sz w:val="22"/>
      <w:szCs w:val="22"/>
    </w:rPr>
  </w:style>
  <w:style w:type="character" w:customStyle="1" w:styleId="ParagraphedelisteCar">
    <w:name w:val="Paragraphe de liste Car"/>
    <w:aliases w:val="Premier Car,References Car,texte Car,Paragraphe 2 Car,Bullets Car,r2 Car,inspringtekst Car,Paragraphe de liste1 Car,t  BASdePAGE Car,AFM puces Car,Avenir Car,Paragraphe de liste (sdt) Car,PUCES Car,Paragraphe Car,soule1.1.1. Car"/>
    <w:basedOn w:val="Policepardfaut"/>
    <w:link w:val="Paragraphedeliste"/>
    <w:uiPriority w:val="34"/>
    <w:qFormat/>
    <w:rsid w:val="00585171"/>
    <w:rPr>
      <w:rFonts w:ascii="Calibri" w:hAnsi="Calibri" w:cs="Calibri"/>
      <w:lang w:val="fr-BF" w:eastAsia="fr-BF"/>
    </w:rPr>
  </w:style>
  <w:style w:type="paragraph" w:styleId="Notedebasdepage">
    <w:name w:val="footnote text"/>
    <w:basedOn w:val="Normal"/>
    <w:link w:val="NotedebasdepageCar"/>
    <w:uiPriority w:val="99"/>
    <w:semiHidden/>
    <w:unhideWhenUsed/>
    <w:rsid w:val="00DC7F3B"/>
    <w:rPr>
      <w:rFonts w:asciiTheme="minorHAnsi" w:eastAsiaTheme="minorHAnsi" w:hAnsiTheme="minorHAnsi" w:cstheme="minorBidi"/>
      <w:sz w:val="20"/>
      <w:szCs w:val="20"/>
      <w:lang w:eastAsia="en-US"/>
    </w:rPr>
  </w:style>
  <w:style w:type="character" w:customStyle="1" w:styleId="NotedebasdepageCar">
    <w:name w:val="Note de bas de page Car"/>
    <w:basedOn w:val="Policepardfaut"/>
    <w:link w:val="Notedebasdepage"/>
    <w:uiPriority w:val="99"/>
    <w:semiHidden/>
    <w:rsid w:val="00DC7F3B"/>
    <w:rPr>
      <w:sz w:val="20"/>
      <w:szCs w:val="20"/>
    </w:rPr>
  </w:style>
  <w:style w:type="character" w:styleId="Appelnotedebasdep">
    <w:name w:val="footnote reference"/>
    <w:basedOn w:val="Policepardfaut"/>
    <w:uiPriority w:val="99"/>
    <w:semiHidden/>
    <w:unhideWhenUsed/>
    <w:rsid w:val="00DC7F3B"/>
    <w:rPr>
      <w:vertAlign w:val="superscript"/>
    </w:rPr>
  </w:style>
  <w:style w:type="paragraph" w:styleId="En-tte">
    <w:name w:val="header"/>
    <w:basedOn w:val="Normal"/>
    <w:link w:val="En-tteCar"/>
    <w:uiPriority w:val="99"/>
    <w:unhideWhenUsed/>
    <w:rsid w:val="00DC7F3B"/>
    <w:pPr>
      <w:tabs>
        <w:tab w:val="center" w:pos="4536"/>
        <w:tab w:val="right" w:pos="9072"/>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DC7F3B"/>
  </w:style>
  <w:style w:type="paragraph" w:styleId="Pieddepage">
    <w:name w:val="footer"/>
    <w:basedOn w:val="Normal"/>
    <w:link w:val="PieddepageCar"/>
    <w:uiPriority w:val="99"/>
    <w:unhideWhenUsed/>
    <w:rsid w:val="00DC7F3B"/>
    <w:pPr>
      <w:tabs>
        <w:tab w:val="center" w:pos="4536"/>
        <w:tab w:val="right" w:pos="9072"/>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DC7F3B"/>
  </w:style>
  <w:style w:type="character" w:styleId="Marquedecommentaire">
    <w:name w:val="annotation reference"/>
    <w:basedOn w:val="Policepardfaut"/>
    <w:uiPriority w:val="99"/>
    <w:semiHidden/>
    <w:unhideWhenUsed/>
    <w:rsid w:val="00AC3EC6"/>
    <w:rPr>
      <w:sz w:val="16"/>
      <w:szCs w:val="16"/>
    </w:rPr>
  </w:style>
  <w:style w:type="paragraph" w:styleId="Commentaire">
    <w:name w:val="annotation text"/>
    <w:basedOn w:val="Normal"/>
    <w:link w:val="CommentaireCar"/>
    <w:uiPriority w:val="99"/>
    <w:unhideWhenUsed/>
    <w:rsid w:val="00AC3EC6"/>
    <w:pPr>
      <w:spacing w:after="160"/>
    </w:pPr>
    <w:rPr>
      <w:rFonts w:asciiTheme="minorHAnsi" w:eastAsiaTheme="minorHAnsi" w:hAnsiTheme="minorHAnsi" w:cstheme="minorBidi"/>
      <w:sz w:val="20"/>
      <w:szCs w:val="20"/>
      <w:lang w:eastAsia="en-US"/>
    </w:rPr>
  </w:style>
  <w:style w:type="character" w:customStyle="1" w:styleId="CommentaireCar">
    <w:name w:val="Commentaire Car"/>
    <w:basedOn w:val="Policepardfaut"/>
    <w:link w:val="Commentaire"/>
    <w:uiPriority w:val="99"/>
    <w:rsid w:val="00AC3EC6"/>
    <w:rPr>
      <w:sz w:val="20"/>
      <w:szCs w:val="20"/>
    </w:rPr>
  </w:style>
  <w:style w:type="paragraph" w:styleId="Objetducommentaire">
    <w:name w:val="annotation subject"/>
    <w:basedOn w:val="Commentaire"/>
    <w:next w:val="Commentaire"/>
    <w:link w:val="ObjetducommentaireCar"/>
    <w:uiPriority w:val="99"/>
    <w:semiHidden/>
    <w:unhideWhenUsed/>
    <w:rsid w:val="00AC3EC6"/>
    <w:rPr>
      <w:b/>
      <w:bCs/>
    </w:rPr>
  </w:style>
  <w:style w:type="character" w:customStyle="1" w:styleId="ObjetducommentaireCar">
    <w:name w:val="Objet du commentaire Car"/>
    <w:basedOn w:val="CommentaireCar"/>
    <w:link w:val="Objetducommentaire"/>
    <w:uiPriority w:val="99"/>
    <w:semiHidden/>
    <w:rsid w:val="00AC3EC6"/>
    <w:rPr>
      <w:b/>
      <w:bCs/>
      <w:sz w:val="20"/>
      <w:szCs w:val="20"/>
    </w:rPr>
  </w:style>
  <w:style w:type="paragraph" w:styleId="Rvision">
    <w:name w:val="Revision"/>
    <w:hidden/>
    <w:uiPriority w:val="99"/>
    <w:semiHidden/>
    <w:rsid w:val="00F13EFD"/>
    <w:pPr>
      <w:spacing w:after="0" w:line="240" w:lineRule="auto"/>
    </w:pPr>
  </w:style>
  <w:style w:type="table" w:styleId="Grilledutableau">
    <w:name w:val="Table Grid"/>
    <w:basedOn w:val="TableauNormal"/>
    <w:uiPriority w:val="39"/>
    <w:rsid w:val="002A2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D34449"/>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231616"/>
    <w:rPr>
      <w:rFonts w:asciiTheme="majorHAnsi" w:eastAsiaTheme="majorEastAsia" w:hAnsiTheme="majorHAnsi" w:cstheme="majorBidi"/>
      <w:color w:val="1F3763" w:themeColor="accent1" w:themeShade="7F"/>
      <w:sz w:val="24"/>
      <w:szCs w:val="24"/>
    </w:rPr>
  </w:style>
  <w:style w:type="character" w:styleId="Lienhypertexte">
    <w:name w:val="Hyperlink"/>
    <w:basedOn w:val="Policepardfaut"/>
    <w:uiPriority w:val="99"/>
    <w:unhideWhenUsed/>
    <w:rsid w:val="00893FC9"/>
    <w:rPr>
      <w:color w:val="0000FF"/>
      <w:u w:val="single"/>
    </w:rPr>
  </w:style>
  <w:style w:type="character" w:customStyle="1" w:styleId="Titre1Car">
    <w:name w:val="Titre 1 Car"/>
    <w:basedOn w:val="Policepardfaut"/>
    <w:link w:val="Titre1"/>
    <w:uiPriority w:val="9"/>
    <w:rsid w:val="00BA53EF"/>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BA53EF"/>
    <w:pPr>
      <w:outlineLvl w:val="9"/>
    </w:pPr>
    <w:rPr>
      <w:lang w:eastAsia="fr-BF"/>
    </w:rPr>
  </w:style>
  <w:style w:type="paragraph" w:styleId="TM2">
    <w:name w:val="toc 2"/>
    <w:basedOn w:val="Normal"/>
    <w:next w:val="Normal"/>
    <w:autoRedefine/>
    <w:uiPriority w:val="39"/>
    <w:unhideWhenUsed/>
    <w:rsid w:val="00BA53EF"/>
    <w:pPr>
      <w:spacing w:after="100" w:line="259" w:lineRule="auto"/>
      <w:ind w:left="220"/>
    </w:pPr>
    <w:rPr>
      <w:rFonts w:asciiTheme="minorHAnsi" w:eastAsiaTheme="minorHAnsi" w:hAnsiTheme="minorHAnsi" w:cstheme="minorBidi"/>
      <w:sz w:val="22"/>
      <w:szCs w:val="22"/>
      <w:lang w:eastAsia="en-US"/>
    </w:rPr>
  </w:style>
  <w:style w:type="paragraph" w:styleId="TM3">
    <w:name w:val="toc 3"/>
    <w:basedOn w:val="Normal"/>
    <w:next w:val="Normal"/>
    <w:autoRedefine/>
    <w:uiPriority w:val="39"/>
    <w:unhideWhenUsed/>
    <w:rsid w:val="00BA53EF"/>
    <w:pPr>
      <w:spacing w:after="100" w:line="259" w:lineRule="auto"/>
      <w:ind w:left="440"/>
    </w:pPr>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3631C1"/>
    <w:pPr>
      <w:spacing w:before="100" w:beforeAutospacing="1" w:after="100" w:afterAutospacing="1"/>
    </w:pPr>
  </w:style>
  <w:style w:type="paragraph" w:styleId="Lgende">
    <w:name w:val="caption"/>
    <w:basedOn w:val="Normal"/>
    <w:next w:val="Normal"/>
    <w:uiPriority w:val="35"/>
    <w:unhideWhenUsed/>
    <w:qFormat/>
    <w:rsid w:val="000D5D54"/>
    <w:pPr>
      <w:spacing w:after="200"/>
    </w:pPr>
    <w:rPr>
      <w:rFonts w:asciiTheme="minorHAnsi" w:eastAsiaTheme="minorHAnsi" w:hAnsiTheme="minorHAnsi" w:cstheme="minorBidi"/>
      <w:i/>
      <w:iCs/>
      <w:color w:val="44546A" w:themeColor="text2"/>
      <w:sz w:val="18"/>
      <w:szCs w:val="18"/>
      <w:lang w:eastAsia="en-US"/>
    </w:rPr>
  </w:style>
  <w:style w:type="character" w:styleId="Lienhypertextesuivivisit">
    <w:name w:val="FollowedHyperlink"/>
    <w:basedOn w:val="Policepardfaut"/>
    <w:uiPriority w:val="99"/>
    <w:semiHidden/>
    <w:unhideWhenUsed/>
    <w:rsid w:val="001C1880"/>
    <w:rPr>
      <w:color w:val="954F72" w:themeColor="followedHyperlink"/>
      <w:u w:val="single"/>
    </w:rPr>
  </w:style>
  <w:style w:type="character" w:styleId="Mentionnonrsolue">
    <w:name w:val="Unresolved Mention"/>
    <w:basedOn w:val="Policepardfaut"/>
    <w:uiPriority w:val="99"/>
    <w:semiHidden/>
    <w:unhideWhenUsed/>
    <w:rsid w:val="001C1880"/>
    <w:rPr>
      <w:color w:val="605E5C"/>
      <w:shd w:val="clear" w:color="auto" w:fill="E1DFDD"/>
    </w:rPr>
  </w:style>
  <w:style w:type="character" w:customStyle="1" w:styleId="normaltextrun">
    <w:name w:val="normaltextrun"/>
    <w:basedOn w:val="Policepardfaut"/>
    <w:rsid w:val="00CF337D"/>
  </w:style>
  <w:style w:type="paragraph" w:styleId="Sansinterligne">
    <w:name w:val="No Spacing"/>
    <w:uiPriority w:val="1"/>
    <w:qFormat/>
    <w:pPr>
      <w:spacing w:after="0" w:line="240" w:lineRule="auto"/>
    </w:pPr>
  </w:style>
  <w:style w:type="paragraph" w:customStyle="1" w:styleId="Default">
    <w:name w:val="Default"/>
    <w:rsid w:val="005402AB"/>
    <w:pPr>
      <w:autoSpaceDE w:val="0"/>
      <w:autoSpaceDN w:val="0"/>
      <w:adjustRightInd w:val="0"/>
      <w:spacing w:after="0" w:line="240" w:lineRule="auto"/>
    </w:pPr>
    <w:rPr>
      <w:rFonts w:ascii="Calibri" w:hAnsi="Calibri" w:cs="Calibri"/>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0170">
      <w:bodyDiv w:val="1"/>
      <w:marLeft w:val="0"/>
      <w:marRight w:val="0"/>
      <w:marTop w:val="0"/>
      <w:marBottom w:val="0"/>
      <w:divBdr>
        <w:top w:val="none" w:sz="0" w:space="0" w:color="auto"/>
        <w:left w:val="none" w:sz="0" w:space="0" w:color="auto"/>
        <w:bottom w:val="none" w:sz="0" w:space="0" w:color="auto"/>
        <w:right w:val="none" w:sz="0" w:space="0" w:color="auto"/>
      </w:divBdr>
      <w:divsChild>
        <w:div w:id="1436514242">
          <w:marLeft w:val="547"/>
          <w:marRight w:val="0"/>
          <w:marTop w:val="0"/>
          <w:marBottom w:val="0"/>
          <w:divBdr>
            <w:top w:val="none" w:sz="0" w:space="0" w:color="auto"/>
            <w:left w:val="none" w:sz="0" w:space="0" w:color="auto"/>
            <w:bottom w:val="none" w:sz="0" w:space="0" w:color="auto"/>
            <w:right w:val="none" w:sz="0" w:space="0" w:color="auto"/>
          </w:divBdr>
        </w:div>
        <w:div w:id="473645313">
          <w:marLeft w:val="547"/>
          <w:marRight w:val="0"/>
          <w:marTop w:val="0"/>
          <w:marBottom w:val="0"/>
          <w:divBdr>
            <w:top w:val="none" w:sz="0" w:space="0" w:color="auto"/>
            <w:left w:val="none" w:sz="0" w:space="0" w:color="auto"/>
            <w:bottom w:val="none" w:sz="0" w:space="0" w:color="auto"/>
            <w:right w:val="none" w:sz="0" w:space="0" w:color="auto"/>
          </w:divBdr>
        </w:div>
        <w:div w:id="517814176">
          <w:marLeft w:val="547"/>
          <w:marRight w:val="0"/>
          <w:marTop w:val="0"/>
          <w:marBottom w:val="160"/>
          <w:divBdr>
            <w:top w:val="none" w:sz="0" w:space="0" w:color="auto"/>
            <w:left w:val="none" w:sz="0" w:space="0" w:color="auto"/>
            <w:bottom w:val="none" w:sz="0" w:space="0" w:color="auto"/>
            <w:right w:val="none" w:sz="0" w:space="0" w:color="auto"/>
          </w:divBdr>
        </w:div>
      </w:divsChild>
    </w:div>
    <w:div w:id="39984796">
      <w:bodyDiv w:val="1"/>
      <w:marLeft w:val="0"/>
      <w:marRight w:val="0"/>
      <w:marTop w:val="0"/>
      <w:marBottom w:val="0"/>
      <w:divBdr>
        <w:top w:val="none" w:sz="0" w:space="0" w:color="auto"/>
        <w:left w:val="none" w:sz="0" w:space="0" w:color="auto"/>
        <w:bottom w:val="none" w:sz="0" w:space="0" w:color="auto"/>
        <w:right w:val="none" w:sz="0" w:space="0" w:color="auto"/>
      </w:divBdr>
    </w:div>
    <w:div w:id="51121061">
      <w:bodyDiv w:val="1"/>
      <w:marLeft w:val="0"/>
      <w:marRight w:val="0"/>
      <w:marTop w:val="0"/>
      <w:marBottom w:val="0"/>
      <w:divBdr>
        <w:top w:val="none" w:sz="0" w:space="0" w:color="auto"/>
        <w:left w:val="none" w:sz="0" w:space="0" w:color="auto"/>
        <w:bottom w:val="none" w:sz="0" w:space="0" w:color="auto"/>
        <w:right w:val="none" w:sz="0" w:space="0" w:color="auto"/>
      </w:divBdr>
      <w:divsChild>
        <w:div w:id="638001484">
          <w:marLeft w:val="720"/>
          <w:marRight w:val="0"/>
          <w:marTop w:val="200"/>
          <w:marBottom w:val="0"/>
          <w:divBdr>
            <w:top w:val="none" w:sz="0" w:space="0" w:color="auto"/>
            <w:left w:val="none" w:sz="0" w:space="0" w:color="auto"/>
            <w:bottom w:val="none" w:sz="0" w:space="0" w:color="auto"/>
            <w:right w:val="none" w:sz="0" w:space="0" w:color="auto"/>
          </w:divBdr>
        </w:div>
      </w:divsChild>
    </w:div>
    <w:div w:id="66464680">
      <w:bodyDiv w:val="1"/>
      <w:marLeft w:val="0"/>
      <w:marRight w:val="0"/>
      <w:marTop w:val="0"/>
      <w:marBottom w:val="0"/>
      <w:divBdr>
        <w:top w:val="none" w:sz="0" w:space="0" w:color="auto"/>
        <w:left w:val="none" w:sz="0" w:space="0" w:color="auto"/>
        <w:bottom w:val="none" w:sz="0" w:space="0" w:color="auto"/>
        <w:right w:val="none" w:sz="0" w:space="0" w:color="auto"/>
      </w:divBdr>
      <w:divsChild>
        <w:div w:id="674308479">
          <w:marLeft w:val="720"/>
          <w:marRight w:val="0"/>
          <w:marTop w:val="200"/>
          <w:marBottom w:val="0"/>
          <w:divBdr>
            <w:top w:val="none" w:sz="0" w:space="0" w:color="auto"/>
            <w:left w:val="none" w:sz="0" w:space="0" w:color="auto"/>
            <w:bottom w:val="none" w:sz="0" w:space="0" w:color="auto"/>
            <w:right w:val="none" w:sz="0" w:space="0" w:color="auto"/>
          </w:divBdr>
        </w:div>
      </w:divsChild>
    </w:div>
    <w:div w:id="115104728">
      <w:bodyDiv w:val="1"/>
      <w:marLeft w:val="0"/>
      <w:marRight w:val="0"/>
      <w:marTop w:val="0"/>
      <w:marBottom w:val="0"/>
      <w:divBdr>
        <w:top w:val="none" w:sz="0" w:space="0" w:color="auto"/>
        <w:left w:val="none" w:sz="0" w:space="0" w:color="auto"/>
        <w:bottom w:val="none" w:sz="0" w:space="0" w:color="auto"/>
        <w:right w:val="none" w:sz="0" w:space="0" w:color="auto"/>
      </w:divBdr>
      <w:divsChild>
        <w:div w:id="635330667">
          <w:marLeft w:val="720"/>
          <w:marRight w:val="0"/>
          <w:marTop w:val="200"/>
          <w:marBottom w:val="0"/>
          <w:divBdr>
            <w:top w:val="none" w:sz="0" w:space="0" w:color="auto"/>
            <w:left w:val="none" w:sz="0" w:space="0" w:color="auto"/>
            <w:bottom w:val="none" w:sz="0" w:space="0" w:color="auto"/>
            <w:right w:val="none" w:sz="0" w:space="0" w:color="auto"/>
          </w:divBdr>
        </w:div>
      </w:divsChild>
    </w:div>
    <w:div w:id="127630107">
      <w:bodyDiv w:val="1"/>
      <w:marLeft w:val="0"/>
      <w:marRight w:val="0"/>
      <w:marTop w:val="0"/>
      <w:marBottom w:val="0"/>
      <w:divBdr>
        <w:top w:val="none" w:sz="0" w:space="0" w:color="auto"/>
        <w:left w:val="none" w:sz="0" w:space="0" w:color="auto"/>
        <w:bottom w:val="none" w:sz="0" w:space="0" w:color="auto"/>
        <w:right w:val="none" w:sz="0" w:space="0" w:color="auto"/>
      </w:divBdr>
    </w:div>
    <w:div w:id="332416458">
      <w:bodyDiv w:val="1"/>
      <w:marLeft w:val="0"/>
      <w:marRight w:val="0"/>
      <w:marTop w:val="0"/>
      <w:marBottom w:val="0"/>
      <w:divBdr>
        <w:top w:val="none" w:sz="0" w:space="0" w:color="auto"/>
        <w:left w:val="none" w:sz="0" w:space="0" w:color="auto"/>
        <w:bottom w:val="none" w:sz="0" w:space="0" w:color="auto"/>
        <w:right w:val="none" w:sz="0" w:space="0" w:color="auto"/>
      </w:divBdr>
    </w:div>
    <w:div w:id="380372769">
      <w:bodyDiv w:val="1"/>
      <w:marLeft w:val="0"/>
      <w:marRight w:val="0"/>
      <w:marTop w:val="0"/>
      <w:marBottom w:val="0"/>
      <w:divBdr>
        <w:top w:val="none" w:sz="0" w:space="0" w:color="auto"/>
        <w:left w:val="none" w:sz="0" w:space="0" w:color="auto"/>
        <w:bottom w:val="none" w:sz="0" w:space="0" w:color="auto"/>
        <w:right w:val="none" w:sz="0" w:space="0" w:color="auto"/>
      </w:divBdr>
      <w:divsChild>
        <w:div w:id="1517814848">
          <w:marLeft w:val="1440"/>
          <w:marRight w:val="0"/>
          <w:marTop w:val="100"/>
          <w:marBottom w:val="0"/>
          <w:divBdr>
            <w:top w:val="none" w:sz="0" w:space="0" w:color="auto"/>
            <w:left w:val="none" w:sz="0" w:space="0" w:color="auto"/>
            <w:bottom w:val="none" w:sz="0" w:space="0" w:color="auto"/>
            <w:right w:val="none" w:sz="0" w:space="0" w:color="auto"/>
          </w:divBdr>
        </w:div>
        <w:div w:id="425537372">
          <w:marLeft w:val="1440"/>
          <w:marRight w:val="0"/>
          <w:marTop w:val="100"/>
          <w:marBottom w:val="0"/>
          <w:divBdr>
            <w:top w:val="none" w:sz="0" w:space="0" w:color="auto"/>
            <w:left w:val="none" w:sz="0" w:space="0" w:color="auto"/>
            <w:bottom w:val="none" w:sz="0" w:space="0" w:color="auto"/>
            <w:right w:val="none" w:sz="0" w:space="0" w:color="auto"/>
          </w:divBdr>
        </w:div>
        <w:div w:id="27874267">
          <w:marLeft w:val="1440"/>
          <w:marRight w:val="0"/>
          <w:marTop w:val="100"/>
          <w:marBottom w:val="0"/>
          <w:divBdr>
            <w:top w:val="none" w:sz="0" w:space="0" w:color="auto"/>
            <w:left w:val="none" w:sz="0" w:space="0" w:color="auto"/>
            <w:bottom w:val="none" w:sz="0" w:space="0" w:color="auto"/>
            <w:right w:val="none" w:sz="0" w:space="0" w:color="auto"/>
          </w:divBdr>
        </w:div>
      </w:divsChild>
    </w:div>
    <w:div w:id="523636549">
      <w:bodyDiv w:val="1"/>
      <w:marLeft w:val="0"/>
      <w:marRight w:val="0"/>
      <w:marTop w:val="0"/>
      <w:marBottom w:val="0"/>
      <w:divBdr>
        <w:top w:val="none" w:sz="0" w:space="0" w:color="auto"/>
        <w:left w:val="none" w:sz="0" w:space="0" w:color="auto"/>
        <w:bottom w:val="none" w:sz="0" w:space="0" w:color="auto"/>
        <w:right w:val="none" w:sz="0" w:space="0" w:color="auto"/>
      </w:divBdr>
    </w:div>
    <w:div w:id="526601074">
      <w:bodyDiv w:val="1"/>
      <w:marLeft w:val="0"/>
      <w:marRight w:val="0"/>
      <w:marTop w:val="0"/>
      <w:marBottom w:val="0"/>
      <w:divBdr>
        <w:top w:val="none" w:sz="0" w:space="0" w:color="auto"/>
        <w:left w:val="none" w:sz="0" w:space="0" w:color="auto"/>
        <w:bottom w:val="none" w:sz="0" w:space="0" w:color="auto"/>
        <w:right w:val="none" w:sz="0" w:space="0" w:color="auto"/>
      </w:divBdr>
      <w:divsChild>
        <w:div w:id="454641312">
          <w:marLeft w:val="446"/>
          <w:marRight w:val="0"/>
          <w:marTop w:val="0"/>
          <w:marBottom w:val="120"/>
          <w:divBdr>
            <w:top w:val="none" w:sz="0" w:space="0" w:color="auto"/>
            <w:left w:val="none" w:sz="0" w:space="0" w:color="auto"/>
            <w:bottom w:val="none" w:sz="0" w:space="0" w:color="auto"/>
            <w:right w:val="none" w:sz="0" w:space="0" w:color="auto"/>
          </w:divBdr>
        </w:div>
        <w:div w:id="235015770">
          <w:marLeft w:val="446"/>
          <w:marRight w:val="0"/>
          <w:marTop w:val="0"/>
          <w:marBottom w:val="120"/>
          <w:divBdr>
            <w:top w:val="none" w:sz="0" w:space="0" w:color="auto"/>
            <w:left w:val="none" w:sz="0" w:space="0" w:color="auto"/>
            <w:bottom w:val="none" w:sz="0" w:space="0" w:color="auto"/>
            <w:right w:val="none" w:sz="0" w:space="0" w:color="auto"/>
          </w:divBdr>
        </w:div>
      </w:divsChild>
    </w:div>
    <w:div w:id="613487739">
      <w:bodyDiv w:val="1"/>
      <w:marLeft w:val="0"/>
      <w:marRight w:val="0"/>
      <w:marTop w:val="0"/>
      <w:marBottom w:val="0"/>
      <w:divBdr>
        <w:top w:val="none" w:sz="0" w:space="0" w:color="auto"/>
        <w:left w:val="none" w:sz="0" w:space="0" w:color="auto"/>
        <w:bottom w:val="none" w:sz="0" w:space="0" w:color="auto"/>
        <w:right w:val="none" w:sz="0" w:space="0" w:color="auto"/>
      </w:divBdr>
    </w:div>
    <w:div w:id="681204674">
      <w:bodyDiv w:val="1"/>
      <w:marLeft w:val="0"/>
      <w:marRight w:val="0"/>
      <w:marTop w:val="0"/>
      <w:marBottom w:val="0"/>
      <w:divBdr>
        <w:top w:val="none" w:sz="0" w:space="0" w:color="auto"/>
        <w:left w:val="none" w:sz="0" w:space="0" w:color="auto"/>
        <w:bottom w:val="none" w:sz="0" w:space="0" w:color="auto"/>
        <w:right w:val="none" w:sz="0" w:space="0" w:color="auto"/>
      </w:divBdr>
    </w:div>
    <w:div w:id="703479513">
      <w:bodyDiv w:val="1"/>
      <w:marLeft w:val="0"/>
      <w:marRight w:val="0"/>
      <w:marTop w:val="0"/>
      <w:marBottom w:val="0"/>
      <w:divBdr>
        <w:top w:val="none" w:sz="0" w:space="0" w:color="auto"/>
        <w:left w:val="none" w:sz="0" w:space="0" w:color="auto"/>
        <w:bottom w:val="none" w:sz="0" w:space="0" w:color="auto"/>
        <w:right w:val="none" w:sz="0" w:space="0" w:color="auto"/>
      </w:divBdr>
      <w:divsChild>
        <w:div w:id="337149949">
          <w:marLeft w:val="1440"/>
          <w:marRight w:val="0"/>
          <w:marTop w:val="100"/>
          <w:marBottom w:val="0"/>
          <w:divBdr>
            <w:top w:val="none" w:sz="0" w:space="0" w:color="auto"/>
            <w:left w:val="none" w:sz="0" w:space="0" w:color="auto"/>
            <w:bottom w:val="none" w:sz="0" w:space="0" w:color="auto"/>
            <w:right w:val="none" w:sz="0" w:space="0" w:color="auto"/>
          </w:divBdr>
        </w:div>
      </w:divsChild>
    </w:div>
    <w:div w:id="760832233">
      <w:bodyDiv w:val="1"/>
      <w:marLeft w:val="0"/>
      <w:marRight w:val="0"/>
      <w:marTop w:val="0"/>
      <w:marBottom w:val="0"/>
      <w:divBdr>
        <w:top w:val="none" w:sz="0" w:space="0" w:color="auto"/>
        <w:left w:val="none" w:sz="0" w:space="0" w:color="auto"/>
        <w:bottom w:val="none" w:sz="0" w:space="0" w:color="auto"/>
        <w:right w:val="none" w:sz="0" w:space="0" w:color="auto"/>
      </w:divBdr>
    </w:div>
    <w:div w:id="794057832">
      <w:bodyDiv w:val="1"/>
      <w:marLeft w:val="0"/>
      <w:marRight w:val="0"/>
      <w:marTop w:val="0"/>
      <w:marBottom w:val="0"/>
      <w:divBdr>
        <w:top w:val="none" w:sz="0" w:space="0" w:color="auto"/>
        <w:left w:val="none" w:sz="0" w:space="0" w:color="auto"/>
        <w:bottom w:val="none" w:sz="0" w:space="0" w:color="auto"/>
        <w:right w:val="none" w:sz="0" w:space="0" w:color="auto"/>
      </w:divBdr>
      <w:divsChild>
        <w:div w:id="492336354">
          <w:marLeft w:val="547"/>
          <w:marRight w:val="0"/>
          <w:marTop w:val="0"/>
          <w:marBottom w:val="0"/>
          <w:divBdr>
            <w:top w:val="none" w:sz="0" w:space="0" w:color="auto"/>
            <w:left w:val="none" w:sz="0" w:space="0" w:color="auto"/>
            <w:bottom w:val="none" w:sz="0" w:space="0" w:color="auto"/>
            <w:right w:val="none" w:sz="0" w:space="0" w:color="auto"/>
          </w:divBdr>
        </w:div>
      </w:divsChild>
    </w:div>
    <w:div w:id="863397823">
      <w:bodyDiv w:val="1"/>
      <w:marLeft w:val="0"/>
      <w:marRight w:val="0"/>
      <w:marTop w:val="0"/>
      <w:marBottom w:val="0"/>
      <w:divBdr>
        <w:top w:val="none" w:sz="0" w:space="0" w:color="auto"/>
        <w:left w:val="none" w:sz="0" w:space="0" w:color="auto"/>
        <w:bottom w:val="none" w:sz="0" w:space="0" w:color="auto"/>
        <w:right w:val="none" w:sz="0" w:space="0" w:color="auto"/>
      </w:divBdr>
    </w:div>
    <w:div w:id="886572057">
      <w:bodyDiv w:val="1"/>
      <w:marLeft w:val="0"/>
      <w:marRight w:val="0"/>
      <w:marTop w:val="0"/>
      <w:marBottom w:val="0"/>
      <w:divBdr>
        <w:top w:val="none" w:sz="0" w:space="0" w:color="auto"/>
        <w:left w:val="none" w:sz="0" w:space="0" w:color="auto"/>
        <w:bottom w:val="none" w:sz="0" w:space="0" w:color="auto"/>
        <w:right w:val="none" w:sz="0" w:space="0" w:color="auto"/>
      </w:divBdr>
      <w:divsChild>
        <w:div w:id="338118435">
          <w:marLeft w:val="547"/>
          <w:marRight w:val="0"/>
          <w:marTop w:val="0"/>
          <w:marBottom w:val="0"/>
          <w:divBdr>
            <w:top w:val="none" w:sz="0" w:space="0" w:color="auto"/>
            <w:left w:val="none" w:sz="0" w:space="0" w:color="auto"/>
            <w:bottom w:val="none" w:sz="0" w:space="0" w:color="auto"/>
            <w:right w:val="none" w:sz="0" w:space="0" w:color="auto"/>
          </w:divBdr>
        </w:div>
        <w:div w:id="2052876458">
          <w:marLeft w:val="547"/>
          <w:marRight w:val="0"/>
          <w:marTop w:val="0"/>
          <w:marBottom w:val="0"/>
          <w:divBdr>
            <w:top w:val="none" w:sz="0" w:space="0" w:color="auto"/>
            <w:left w:val="none" w:sz="0" w:space="0" w:color="auto"/>
            <w:bottom w:val="none" w:sz="0" w:space="0" w:color="auto"/>
            <w:right w:val="none" w:sz="0" w:space="0" w:color="auto"/>
          </w:divBdr>
        </w:div>
        <w:div w:id="1732388067">
          <w:marLeft w:val="547"/>
          <w:marRight w:val="0"/>
          <w:marTop w:val="0"/>
          <w:marBottom w:val="0"/>
          <w:divBdr>
            <w:top w:val="none" w:sz="0" w:space="0" w:color="auto"/>
            <w:left w:val="none" w:sz="0" w:space="0" w:color="auto"/>
            <w:bottom w:val="none" w:sz="0" w:space="0" w:color="auto"/>
            <w:right w:val="none" w:sz="0" w:space="0" w:color="auto"/>
          </w:divBdr>
        </w:div>
      </w:divsChild>
    </w:div>
    <w:div w:id="983701673">
      <w:bodyDiv w:val="1"/>
      <w:marLeft w:val="0"/>
      <w:marRight w:val="0"/>
      <w:marTop w:val="0"/>
      <w:marBottom w:val="0"/>
      <w:divBdr>
        <w:top w:val="none" w:sz="0" w:space="0" w:color="auto"/>
        <w:left w:val="none" w:sz="0" w:space="0" w:color="auto"/>
        <w:bottom w:val="none" w:sz="0" w:space="0" w:color="auto"/>
        <w:right w:val="none" w:sz="0" w:space="0" w:color="auto"/>
      </w:divBdr>
    </w:div>
    <w:div w:id="1029795226">
      <w:bodyDiv w:val="1"/>
      <w:marLeft w:val="0"/>
      <w:marRight w:val="0"/>
      <w:marTop w:val="0"/>
      <w:marBottom w:val="0"/>
      <w:divBdr>
        <w:top w:val="none" w:sz="0" w:space="0" w:color="auto"/>
        <w:left w:val="none" w:sz="0" w:space="0" w:color="auto"/>
        <w:bottom w:val="none" w:sz="0" w:space="0" w:color="auto"/>
        <w:right w:val="none" w:sz="0" w:space="0" w:color="auto"/>
      </w:divBdr>
    </w:div>
    <w:div w:id="1095978084">
      <w:bodyDiv w:val="1"/>
      <w:marLeft w:val="0"/>
      <w:marRight w:val="0"/>
      <w:marTop w:val="0"/>
      <w:marBottom w:val="0"/>
      <w:divBdr>
        <w:top w:val="none" w:sz="0" w:space="0" w:color="auto"/>
        <w:left w:val="none" w:sz="0" w:space="0" w:color="auto"/>
        <w:bottom w:val="none" w:sz="0" w:space="0" w:color="auto"/>
        <w:right w:val="none" w:sz="0" w:space="0" w:color="auto"/>
      </w:divBdr>
    </w:div>
    <w:div w:id="1174763772">
      <w:bodyDiv w:val="1"/>
      <w:marLeft w:val="0"/>
      <w:marRight w:val="0"/>
      <w:marTop w:val="0"/>
      <w:marBottom w:val="0"/>
      <w:divBdr>
        <w:top w:val="none" w:sz="0" w:space="0" w:color="auto"/>
        <w:left w:val="none" w:sz="0" w:space="0" w:color="auto"/>
        <w:bottom w:val="none" w:sz="0" w:space="0" w:color="auto"/>
        <w:right w:val="none" w:sz="0" w:space="0" w:color="auto"/>
      </w:divBdr>
    </w:div>
    <w:div w:id="1376855280">
      <w:bodyDiv w:val="1"/>
      <w:marLeft w:val="0"/>
      <w:marRight w:val="0"/>
      <w:marTop w:val="0"/>
      <w:marBottom w:val="0"/>
      <w:divBdr>
        <w:top w:val="none" w:sz="0" w:space="0" w:color="auto"/>
        <w:left w:val="none" w:sz="0" w:space="0" w:color="auto"/>
        <w:bottom w:val="none" w:sz="0" w:space="0" w:color="auto"/>
        <w:right w:val="none" w:sz="0" w:space="0" w:color="auto"/>
      </w:divBdr>
      <w:divsChild>
        <w:div w:id="693193046">
          <w:marLeft w:val="547"/>
          <w:marRight w:val="0"/>
          <w:marTop w:val="0"/>
          <w:marBottom w:val="120"/>
          <w:divBdr>
            <w:top w:val="none" w:sz="0" w:space="0" w:color="auto"/>
            <w:left w:val="none" w:sz="0" w:space="0" w:color="auto"/>
            <w:bottom w:val="none" w:sz="0" w:space="0" w:color="auto"/>
            <w:right w:val="none" w:sz="0" w:space="0" w:color="auto"/>
          </w:divBdr>
        </w:div>
        <w:div w:id="465706923">
          <w:marLeft w:val="547"/>
          <w:marRight w:val="0"/>
          <w:marTop w:val="0"/>
          <w:marBottom w:val="120"/>
          <w:divBdr>
            <w:top w:val="none" w:sz="0" w:space="0" w:color="auto"/>
            <w:left w:val="none" w:sz="0" w:space="0" w:color="auto"/>
            <w:bottom w:val="none" w:sz="0" w:space="0" w:color="auto"/>
            <w:right w:val="none" w:sz="0" w:space="0" w:color="auto"/>
          </w:divBdr>
        </w:div>
        <w:div w:id="737434447">
          <w:marLeft w:val="547"/>
          <w:marRight w:val="0"/>
          <w:marTop w:val="0"/>
          <w:marBottom w:val="120"/>
          <w:divBdr>
            <w:top w:val="none" w:sz="0" w:space="0" w:color="auto"/>
            <w:left w:val="none" w:sz="0" w:space="0" w:color="auto"/>
            <w:bottom w:val="none" w:sz="0" w:space="0" w:color="auto"/>
            <w:right w:val="none" w:sz="0" w:space="0" w:color="auto"/>
          </w:divBdr>
        </w:div>
        <w:div w:id="1928344915">
          <w:marLeft w:val="547"/>
          <w:marRight w:val="0"/>
          <w:marTop w:val="0"/>
          <w:marBottom w:val="120"/>
          <w:divBdr>
            <w:top w:val="none" w:sz="0" w:space="0" w:color="auto"/>
            <w:left w:val="none" w:sz="0" w:space="0" w:color="auto"/>
            <w:bottom w:val="none" w:sz="0" w:space="0" w:color="auto"/>
            <w:right w:val="none" w:sz="0" w:space="0" w:color="auto"/>
          </w:divBdr>
        </w:div>
        <w:div w:id="1997103619">
          <w:marLeft w:val="547"/>
          <w:marRight w:val="0"/>
          <w:marTop w:val="0"/>
          <w:marBottom w:val="120"/>
          <w:divBdr>
            <w:top w:val="none" w:sz="0" w:space="0" w:color="auto"/>
            <w:left w:val="none" w:sz="0" w:space="0" w:color="auto"/>
            <w:bottom w:val="none" w:sz="0" w:space="0" w:color="auto"/>
            <w:right w:val="none" w:sz="0" w:space="0" w:color="auto"/>
          </w:divBdr>
        </w:div>
        <w:div w:id="300885528">
          <w:marLeft w:val="547"/>
          <w:marRight w:val="0"/>
          <w:marTop w:val="0"/>
          <w:marBottom w:val="120"/>
          <w:divBdr>
            <w:top w:val="none" w:sz="0" w:space="0" w:color="auto"/>
            <w:left w:val="none" w:sz="0" w:space="0" w:color="auto"/>
            <w:bottom w:val="none" w:sz="0" w:space="0" w:color="auto"/>
            <w:right w:val="none" w:sz="0" w:space="0" w:color="auto"/>
          </w:divBdr>
        </w:div>
        <w:div w:id="2056544351">
          <w:marLeft w:val="547"/>
          <w:marRight w:val="0"/>
          <w:marTop w:val="0"/>
          <w:marBottom w:val="120"/>
          <w:divBdr>
            <w:top w:val="none" w:sz="0" w:space="0" w:color="auto"/>
            <w:left w:val="none" w:sz="0" w:space="0" w:color="auto"/>
            <w:bottom w:val="none" w:sz="0" w:space="0" w:color="auto"/>
            <w:right w:val="none" w:sz="0" w:space="0" w:color="auto"/>
          </w:divBdr>
        </w:div>
      </w:divsChild>
    </w:div>
    <w:div w:id="1495878918">
      <w:bodyDiv w:val="1"/>
      <w:marLeft w:val="0"/>
      <w:marRight w:val="0"/>
      <w:marTop w:val="0"/>
      <w:marBottom w:val="0"/>
      <w:divBdr>
        <w:top w:val="none" w:sz="0" w:space="0" w:color="auto"/>
        <w:left w:val="none" w:sz="0" w:space="0" w:color="auto"/>
        <w:bottom w:val="none" w:sz="0" w:space="0" w:color="auto"/>
        <w:right w:val="none" w:sz="0" w:space="0" w:color="auto"/>
      </w:divBdr>
    </w:div>
    <w:div w:id="1499495306">
      <w:bodyDiv w:val="1"/>
      <w:marLeft w:val="0"/>
      <w:marRight w:val="0"/>
      <w:marTop w:val="0"/>
      <w:marBottom w:val="0"/>
      <w:divBdr>
        <w:top w:val="none" w:sz="0" w:space="0" w:color="auto"/>
        <w:left w:val="none" w:sz="0" w:space="0" w:color="auto"/>
        <w:bottom w:val="none" w:sz="0" w:space="0" w:color="auto"/>
        <w:right w:val="none" w:sz="0" w:space="0" w:color="auto"/>
      </w:divBdr>
    </w:div>
    <w:div w:id="1678656965">
      <w:bodyDiv w:val="1"/>
      <w:marLeft w:val="0"/>
      <w:marRight w:val="0"/>
      <w:marTop w:val="0"/>
      <w:marBottom w:val="0"/>
      <w:divBdr>
        <w:top w:val="none" w:sz="0" w:space="0" w:color="auto"/>
        <w:left w:val="none" w:sz="0" w:space="0" w:color="auto"/>
        <w:bottom w:val="none" w:sz="0" w:space="0" w:color="auto"/>
        <w:right w:val="none" w:sz="0" w:space="0" w:color="auto"/>
      </w:divBdr>
    </w:div>
    <w:div w:id="1680623633">
      <w:bodyDiv w:val="1"/>
      <w:marLeft w:val="0"/>
      <w:marRight w:val="0"/>
      <w:marTop w:val="0"/>
      <w:marBottom w:val="0"/>
      <w:divBdr>
        <w:top w:val="none" w:sz="0" w:space="0" w:color="auto"/>
        <w:left w:val="none" w:sz="0" w:space="0" w:color="auto"/>
        <w:bottom w:val="none" w:sz="0" w:space="0" w:color="auto"/>
        <w:right w:val="none" w:sz="0" w:space="0" w:color="auto"/>
      </w:divBdr>
    </w:div>
    <w:div w:id="1807237311">
      <w:bodyDiv w:val="1"/>
      <w:marLeft w:val="0"/>
      <w:marRight w:val="0"/>
      <w:marTop w:val="0"/>
      <w:marBottom w:val="0"/>
      <w:divBdr>
        <w:top w:val="none" w:sz="0" w:space="0" w:color="auto"/>
        <w:left w:val="none" w:sz="0" w:space="0" w:color="auto"/>
        <w:bottom w:val="none" w:sz="0" w:space="0" w:color="auto"/>
        <w:right w:val="none" w:sz="0" w:space="0" w:color="auto"/>
      </w:divBdr>
    </w:div>
    <w:div w:id="1856920010">
      <w:bodyDiv w:val="1"/>
      <w:marLeft w:val="0"/>
      <w:marRight w:val="0"/>
      <w:marTop w:val="0"/>
      <w:marBottom w:val="0"/>
      <w:divBdr>
        <w:top w:val="none" w:sz="0" w:space="0" w:color="auto"/>
        <w:left w:val="none" w:sz="0" w:space="0" w:color="auto"/>
        <w:bottom w:val="none" w:sz="0" w:space="0" w:color="auto"/>
        <w:right w:val="none" w:sz="0" w:space="0" w:color="auto"/>
      </w:divBdr>
    </w:div>
    <w:div w:id="1872722947">
      <w:bodyDiv w:val="1"/>
      <w:marLeft w:val="0"/>
      <w:marRight w:val="0"/>
      <w:marTop w:val="0"/>
      <w:marBottom w:val="0"/>
      <w:divBdr>
        <w:top w:val="none" w:sz="0" w:space="0" w:color="auto"/>
        <w:left w:val="none" w:sz="0" w:space="0" w:color="auto"/>
        <w:bottom w:val="none" w:sz="0" w:space="0" w:color="auto"/>
        <w:right w:val="none" w:sz="0" w:space="0" w:color="auto"/>
      </w:divBdr>
    </w:div>
    <w:div w:id="1894804752">
      <w:bodyDiv w:val="1"/>
      <w:marLeft w:val="0"/>
      <w:marRight w:val="0"/>
      <w:marTop w:val="0"/>
      <w:marBottom w:val="0"/>
      <w:divBdr>
        <w:top w:val="none" w:sz="0" w:space="0" w:color="auto"/>
        <w:left w:val="none" w:sz="0" w:space="0" w:color="auto"/>
        <w:bottom w:val="none" w:sz="0" w:space="0" w:color="auto"/>
        <w:right w:val="none" w:sz="0" w:space="0" w:color="auto"/>
      </w:divBdr>
      <w:divsChild>
        <w:div w:id="103425483">
          <w:marLeft w:val="720"/>
          <w:marRight w:val="0"/>
          <w:marTop w:val="200"/>
          <w:marBottom w:val="0"/>
          <w:divBdr>
            <w:top w:val="none" w:sz="0" w:space="0" w:color="auto"/>
            <w:left w:val="none" w:sz="0" w:space="0" w:color="auto"/>
            <w:bottom w:val="none" w:sz="0" w:space="0" w:color="auto"/>
            <w:right w:val="none" w:sz="0" w:space="0" w:color="auto"/>
          </w:divBdr>
        </w:div>
      </w:divsChild>
    </w:div>
    <w:div w:id="1976790350">
      <w:bodyDiv w:val="1"/>
      <w:marLeft w:val="0"/>
      <w:marRight w:val="0"/>
      <w:marTop w:val="0"/>
      <w:marBottom w:val="0"/>
      <w:divBdr>
        <w:top w:val="none" w:sz="0" w:space="0" w:color="auto"/>
        <w:left w:val="none" w:sz="0" w:space="0" w:color="auto"/>
        <w:bottom w:val="none" w:sz="0" w:space="0" w:color="auto"/>
        <w:right w:val="none" w:sz="0" w:space="0" w:color="auto"/>
      </w:divBdr>
    </w:div>
    <w:div w:id="1978488231">
      <w:bodyDiv w:val="1"/>
      <w:marLeft w:val="0"/>
      <w:marRight w:val="0"/>
      <w:marTop w:val="0"/>
      <w:marBottom w:val="0"/>
      <w:divBdr>
        <w:top w:val="none" w:sz="0" w:space="0" w:color="auto"/>
        <w:left w:val="none" w:sz="0" w:space="0" w:color="auto"/>
        <w:bottom w:val="none" w:sz="0" w:space="0" w:color="auto"/>
        <w:right w:val="none" w:sz="0" w:space="0" w:color="auto"/>
      </w:divBdr>
    </w:div>
    <w:div w:id="2035499922">
      <w:bodyDiv w:val="1"/>
      <w:marLeft w:val="0"/>
      <w:marRight w:val="0"/>
      <w:marTop w:val="0"/>
      <w:marBottom w:val="0"/>
      <w:divBdr>
        <w:top w:val="none" w:sz="0" w:space="0" w:color="auto"/>
        <w:left w:val="none" w:sz="0" w:space="0" w:color="auto"/>
        <w:bottom w:val="none" w:sz="0" w:space="0" w:color="auto"/>
        <w:right w:val="none" w:sz="0" w:space="0" w:color="auto"/>
      </w:divBdr>
      <w:divsChild>
        <w:div w:id="427039319">
          <w:marLeft w:val="72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https://undp-my.sharepoint.com/personal/idrissa_koanda_undp_org/Documents/Documents/PACED%202024_2025/Rapport%202025_PTA%202025/Rapport%20PIP%202025/TABLEAU%20DE%20REALISATION%20DES%20ACTIVITES%20AU%2030%2006%20%202025.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Niveau de performance du PACED-BF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BF"/>
        </a:p>
      </c:txPr>
    </c:title>
    <c:autoTitleDeleted val="0"/>
    <c:plotArea>
      <c:layout/>
      <c:barChart>
        <c:barDir val="col"/>
        <c:grouping val="clustered"/>
        <c:varyColors val="0"/>
        <c:ser>
          <c:idx val="0"/>
          <c:order val="0"/>
          <c:tx>
            <c:strRef>
              <c:f>Graphique!$N$2:$N$4</c:f>
              <c:strCache>
                <c:ptCount val="3"/>
                <c:pt idx="0">
                  <c:v>Niveau de performance du PACE</c:v>
                </c:pt>
                <c:pt idx="2">
                  <c:v>%</c:v>
                </c:pt>
              </c:strCache>
            </c:strRef>
          </c:tx>
          <c:spPr>
            <a:solidFill>
              <a:schemeClr val="accent1"/>
            </a:solidFill>
            <a:ln>
              <a:noFill/>
            </a:ln>
            <a:effectLst/>
          </c:spPr>
          <c:invertIfNegative val="0"/>
          <c:cat>
            <c:strRef>
              <c:f>Graphique!$M$5:$M$7</c:f>
              <c:strCache>
                <c:ptCount val="3"/>
                <c:pt idx="0">
                  <c:v>Activités réalisées à 100%</c:v>
                </c:pt>
                <c:pt idx="1">
                  <c:v>Activités réalisées à moins de 50%</c:v>
                </c:pt>
                <c:pt idx="2">
                  <c:v>Activités non réalisées </c:v>
                </c:pt>
              </c:strCache>
            </c:strRef>
          </c:cat>
          <c:val>
            <c:numRef>
              <c:f>Graphique!$N$5:$N$7</c:f>
              <c:numCache>
                <c:formatCode>0</c:formatCode>
                <c:ptCount val="3"/>
                <c:pt idx="0">
                  <c:v>10</c:v>
                </c:pt>
                <c:pt idx="1">
                  <c:v>0</c:v>
                </c:pt>
                <c:pt idx="2">
                  <c:v>26</c:v>
                </c:pt>
              </c:numCache>
            </c:numRef>
          </c:val>
          <c:extLst>
            <c:ext xmlns:c16="http://schemas.microsoft.com/office/drawing/2014/chart" uri="{C3380CC4-5D6E-409C-BE32-E72D297353CC}">
              <c16:uniqueId val="{00000000-CF07-4EE1-B9C8-C552ED269B2C}"/>
            </c:ext>
          </c:extLst>
        </c:ser>
        <c:dLbls>
          <c:showLegendKey val="0"/>
          <c:showVal val="0"/>
          <c:showCatName val="0"/>
          <c:showSerName val="0"/>
          <c:showPercent val="0"/>
          <c:showBubbleSize val="0"/>
        </c:dLbls>
        <c:gapWidth val="219"/>
        <c:overlap val="-27"/>
        <c:axId val="1333766880"/>
        <c:axId val="1333767840"/>
      </c:barChart>
      <c:catAx>
        <c:axId val="133376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BF"/>
          </a:p>
        </c:txPr>
        <c:crossAx val="1333767840"/>
        <c:crosses val="autoZero"/>
        <c:auto val="1"/>
        <c:lblAlgn val="ctr"/>
        <c:lblOffset val="100"/>
        <c:noMultiLvlLbl val="0"/>
      </c:catAx>
      <c:valAx>
        <c:axId val="13337678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BF"/>
          </a:p>
        </c:txPr>
        <c:crossAx val="1333766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BF"/>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B0306 - Burkina Faso - Ouagadougou</OfficeCountry>
    <DocumentStatus xmlns="d9cf0e28-81d2-4dc7-8b10-820d80ed680d">Approved</DocumentStatus>
    <DocCoverageEndDate xmlns="d9cf0e28-81d2-4dc7-8b10-820d80ed680d">2025-01-31T05:00:00+00:00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Rapport PIP_PACED</FileNameDescription>
    <ProjectNumber xmlns="d9cf0e28-81d2-4dc7-8b10-820d80ed680d">01003180</ProjectNumber>
    <DocumentType xmlns="d9cf0e28-81d2-4dc7-8b10-820d80ed680d">Annual/Multi-year Workplan</DocumentType>
    <Language xmlns="d9cf0e28-81d2-4dc7-8b10-820d80ed680d">French</Language>
    <AuthorName xmlns="d9cf0e28-81d2-4dc7-8b10-820d80ed680d">UNDP</AuthorName>
    <DocumentCategory xmlns="d9cf0e28-81d2-4dc7-8b10-820d80ed680d">Project</DocumentCategory>
    <OperatingUnit xmlns="d9cf0e28-81d2-4dc7-8b10-820d80ed680d">UNDP-BFA</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1bc55d21ccf65ea3244133f74b4ae2a9">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eaae514dcb1a7b42971ecd07a5244f1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80823C-415C-4D2E-86A3-66177B9556D2}">
  <ds:schemaRefs>
    <ds:schemaRef ds:uri="http://schemas.microsoft.com/office/2006/metadata/properties"/>
    <ds:schemaRef ds:uri="http://schemas.microsoft.com/office/infopath/2007/PartnerControls"/>
    <ds:schemaRef ds:uri="50d269dd-a7e3-48b8-ab44-18a932a5c00f"/>
    <ds:schemaRef ds:uri="c848efb5-fe8b-472d-a5a4-7e6e8984cb43"/>
    <ds:schemaRef ds:uri="fde01944-726b-4a9e-abc4-1fa22e943667"/>
  </ds:schemaRefs>
</ds:datastoreItem>
</file>

<file path=customXml/itemProps2.xml><?xml version="1.0" encoding="utf-8"?>
<ds:datastoreItem xmlns:ds="http://schemas.openxmlformats.org/officeDocument/2006/customXml" ds:itemID="{E0970767-4DE8-4942-8C0F-7685BC8BCDD5}">
  <ds:schemaRefs>
    <ds:schemaRef ds:uri="http://schemas.openxmlformats.org/officeDocument/2006/bibliography"/>
  </ds:schemaRefs>
</ds:datastoreItem>
</file>

<file path=customXml/itemProps3.xml><?xml version="1.0" encoding="utf-8"?>
<ds:datastoreItem xmlns:ds="http://schemas.openxmlformats.org/officeDocument/2006/customXml" ds:itemID="{20FC1129-509F-4173-BA99-A8E6BAFF73D6}">
  <ds:schemaRefs>
    <ds:schemaRef ds:uri="http://schemas.microsoft.com/sharepoint/v3/contenttype/forms"/>
  </ds:schemaRefs>
</ds:datastoreItem>
</file>

<file path=customXml/itemProps4.xml><?xml version="1.0" encoding="utf-8"?>
<ds:datastoreItem xmlns:ds="http://schemas.openxmlformats.org/officeDocument/2006/customXml" ds:itemID="{3120967A-F62A-4FBA-830A-950FD03EB0E4}"/>
</file>

<file path=docProps/app.xml><?xml version="1.0" encoding="utf-8"?>
<Properties xmlns="http://schemas.openxmlformats.org/officeDocument/2006/extended-properties" xmlns:vt="http://schemas.openxmlformats.org/officeDocument/2006/docPropsVTypes">
  <Template>Normal</Template>
  <TotalTime>0</TotalTime>
  <Pages>24</Pages>
  <Words>7853</Words>
  <Characters>44763</Characters>
  <Application>Microsoft Office Word</Application>
  <DocSecurity>0</DocSecurity>
  <Lines>373</Lines>
  <Paragraphs>105</Paragraphs>
  <ScaleCrop>false</ScaleCrop>
  <Company/>
  <LinksUpToDate>false</LinksUpToDate>
  <CharactersWithSpaces>52511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PIP_PACED</dc:title>
  <dc:subject/>
  <dc:creator>Idrissa Koanda</dc:creator>
  <cp:keywords/>
  <dc:description/>
  <cp:lastModifiedBy>Albertine Ouedraogo</cp:lastModifiedBy>
  <cp:revision>2</cp:revision>
  <cp:lastPrinted>2025-04-30T13:38:00Z</cp:lastPrinted>
  <dcterms:created xsi:type="dcterms:W3CDTF">2026-01-30T16:05:00Z</dcterms:created>
  <dcterms:modified xsi:type="dcterms:W3CDTF">2026-01-30T16:05:00Z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0x010100155F732436BD414ABE4F9007290F88BC</vt:lpwstr>
  </property>
  <property fmtid="{D5CDD505-2E9C-101B-9397-08002B2CF9AE}" pid="4" name="MediaServiceImageTags">
    <vt:lpwstr/>
  </property>
  <property fmtid="{D5CDD505-2E9C-101B-9397-08002B2CF9AE}" pid="5" name="MSIP_Label_9808400d-548e-4fde-94a9-3a9e4de018ac_Enabled">
    <vt:lpwstr>true</vt:lpwstr>
  </property>
  <property fmtid="{D5CDD505-2E9C-101B-9397-08002B2CF9AE}" pid="6" name="MSIP_Label_9808400d-548e-4fde-94a9-3a9e4de018ac_SetDate">
    <vt:lpwstr>2025-05-07T15:02:21Z</vt:lpwstr>
  </property>
  <property fmtid="{D5CDD505-2E9C-101B-9397-08002B2CF9AE}" pid="7" name="MSIP_Label_9808400d-548e-4fde-94a9-3a9e4de018ac_Method">
    <vt:lpwstr>Privileged</vt:lpwstr>
  </property>
  <property fmtid="{D5CDD505-2E9C-101B-9397-08002B2CF9AE}" pid="8" name="MSIP_Label_9808400d-548e-4fde-94a9-3a9e4de018ac_Name">
    <vt:lpwstr>L2</vt:lpwstr>
  </property>
  <property fmtid="{D5CDD505-2E9C-101B-9397-08002B2CF9AE}" pid="9" name="MSIP_Label_9808400d-548e-4fde-94a9-3a9e4de018ac_SiteId">
    <vt:lpwstr>02e3c4d5-27fd-43fe-8203-97710d02fae4</vt:lpwstr>
  </property>
  <property fmtid="{D5CDD505-2E9C-101B-9397-08002B2CF9AE}" pid="10" name="MSIP_Label_9808400d-548e-4fde-94a9-3a9e4de018ac_ActionId">
    <vt:lpwstr>6ab6b3d5-2ed5-4d3e-93d1-bea0bb0b2c51</vt:lpwstr>
  </property>
  <property fmtid="{D5CDD505-2E9C-101B-9397-08002B2CF9AE}" pid="11" name="MSIP_Label_9808400d-548e-4fde-94a9-3a9e4de018ac_ContentBits">
    <vt:lpwstr>0</vt:lpwstr>
  </property>
</Properties>
</file>